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北京铁五院工程机械有限公司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2022年05月24日 上午至2022年05月24日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