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0221-2019</w:t>
      </w:r>
      <w:bookmarkEnd w:id="0"/>
    </w:p>
    <w:p>
      <w:pPr>
        <w:spacing w:before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margin" w:tblpXSpec="center" w:tblpY="466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7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83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东营市杰瑞石油技术有限公司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王爱国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（25-50）mm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w w:val="100"/>
                <w:kern w:val="0"/>
                <w:szCs w:val="24"/>
              </w:rPr>
              <w:t>±</w:t>
            </w:r>
            <w:r>
              <w:rPr>
                <w:rFonts w:hint="eastAsia" w:ascii="宋体" w:hAnsi="宋体"/>
                <w:snapToGrid w:val="0"/>
                <w:w w:val="100"/>
                <w:kern w:val="0"/>
                <w:szCs w:val="24"/>
                <w:lang w:val="en-US" w:eastAsia="zh-CN"/>
              </w:rPr>
              <w:t>4</w:t>
            </w:r>
            <w:r>
              <w:rPr>
                <w:rFonts w:hint="default" w:ascii="Calibri" w:hAnsi="Calibri" w:cs="Calibri"/>
                <w:snapToGrid w:val="0"/>
                <w:w w:val="100"/>
                <w:kern w:val="0"/>
                <w:szCs w:val="24"/>
              </w:rPr>
              <w:t>µ</w:t>
            </w:r>
            <w:r>
              <w:rPr>
                <w:rFonts w:hint="eastAsia" w:ascii="宋体" w:hAnsi="宋体"/>
                <w:snapToGrid w:val="0"/>
                <w:w w:val="100"/>
                <w:kern w:val="0"/>
                <w:szCs w:val="24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量块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U=</w:t>
            </w:r>
            <w:r>
              <w:rPr>
                <w:szCs w:val="21"/>
              </w:rPr>
              <w:t>0.159</w:t>
            </w:r>
            <w:r>
              <w:rPr>
                <w:rFonts w:cstheme="minorHAnsi"/>
                <w:szCs w:val="21"/>
              </w:rPr>
              <w:t>µ</w:t>
            </w:r>
            <w:r>
              <w:rPr>
                <w:szCs w:val="21"/>
              </w:rPr>
              <w:t>m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江苏东方航天校准检测有限公司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2月12日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4091675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0-</w:t>
            </w:r>
            <w:r>
              <w:rPr>
                <w:szCs w:val="21"/>
              </w:rPr>
              <w:t>150）mm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PE:±0.02mm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量块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U=</w:t>
            </w:r>
            <w:r>
              <w:rPr>
                <w:szCs w:val="21"/>
              </w:rPr>
              <w:t>3.0µm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江苏东方航天校准检测有限公司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2月12日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.09.3217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0-</w:t>
            </w:r>
            <w:r>
              <w:rPr>
                <w:szCs w:val="21"/>
              </w:rPr>
              <w:t>25）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U=</w:t>
            </w:r>
            <w:r>
              <w:rPr>
                <w:szCs w:val="21"/>
              </w:rPr>
              <w:t>0.5%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精密数字压力表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（-0.1-60）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Pa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江苏东方航天校准检测有限公司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2月12日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</w:p>
          <w:p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公司未建立最高计量标准</w:t>
            </w:r>
            <w:r>
              <w:rPr>
                <w:rFonts w:hint="eastAsia" w:ascii="宋体" w:hAnsi="宋体" w:eastAsia="宋体" w:cs="宋体"/>
                <w:szCs w:val="21"/>
              </w:rPr>
              <w:t>，所有测量设备均送至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具备相应资质的计量技术机构进行检定/校准</w:t>
            </w:r>
            <w:r>
              <w:rPr>
                <w:rFonts w:hint="eastAsia" w:ascii="宋体" w:hAnsi="宋体" w:eastAsia="宋体" w:cs="宋体"/>
                <w:szCs w:val="21"/>
              </w:rPr>
              <w:t>，抽查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份测量设备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检定/校准</w:t>
            </w:r>
            <w:r>
              <w:rPr>
                <w:rFonts w:hint="eastAsia" w:ascii="宋体" w:hAnsi="宋体" w:eastAsia="宋体" w:cs="宋体"/>
                <w:szCs w:val="21"/>
              </w:rPr>
              <w:t>证书，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检定/校准</w:t>
            </w:r>
            <w:r>
              <w:rPr>
                <w:rFonts w:hint="eastAsia" w:ascii="宋体" w:hAnsi="宋体" w:eastAsia="宋体" w:cs="宋体"/>
                <w:szCs w:val="21"/>
              </w:rPr>
              <w:t>证书均在有效期内。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量值溯源符合标准要求。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王爱国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部门代表签字：</w:t>
            </w:r>
          </w:p>
        </w:tc>
      </w:tr>
    </w:tbl>
    <w:p>
      <w:pPr>
        <w:spacing w:before="100" w:beforeAutospacing="1" w:after="100" w:afterAutospacing="1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5DAE"/>
    <w:rsid w:val="00014B85"/>
    <w:rsid w:val="000361C0"/>
    <w:rsid w:val="00074FA8"/>
    <w:rsid w:val="000E080B"/>
    <w:rsid w:val="00151079"/>
    <w:rsid w:val="00200623"/>
    <w:rsid w:val="00304B23"/>
    <w:rsid w:val="00385F0F"/>
    <w:rsid w:val="003B0EF8"/>
    <w:rsid w:val="003C1B81"/>
    <w:rsid w:val="003E3D7C"/>
    <w:rsid w:val="004A5C10"/>
    <w:rsid w:val="004B50C2"/>
    <w:rsid w:val="005B0382"/>
    <w:rsid w:val="00655EF0"/>
    <w:rsid w:val="007559AA"/>
    <w:rsid w:val="00786D20"/>
    <w:rsid w:val="00796461"/>
    <w:rsid w:val="007A6928"/>
    <w:rsid w:val="00A66D91"/>
    <w:rsid w:val="00B115B5"/>
    <w:rsid w:val="00C06E8F"/>
    <w:rsid w:val="00C23A39"/>
    <w:rsid w:val="00DB5F3F"/>
    <w:rsid w:val="00DC5330"/>
    <w:rsid w:val="00DF4ED3"/>
    <w:rsid w:val="00E351C4"/>
    <w:rsid w:val="00ED78D2"/>
    <w:rsid w:val="00F00229"/>
    <w:rsid w:val="00FE5DAE"/>
    <w:rsid w:val="00FE6997"/>
    <w:rsid w:val="183B48D9"/>
    <w:rsid w:val="29C45B4E"/>
    <w:rsid w:val="6AC27750"/>
    <w:rsid w:val="7DD05736"/>
    <w:rsid w:val="7E5820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458</Characters>
  <Lines>3</Lines>
  <Paragraphs>1</Paragraphs>
  <TotalTime>1</TotalTime>
  <ScaleCrop>false</ScaleCrop>
  <LinksUpToDate>false</LinksUpToDate>
  <CharactersWithSpaces>537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LX</cp:lastModifiedBy>
  <dcterms:modified xsi:type="dcterms:W3CDTF">2019-12-18T12:44:16Z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