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18"/>
        <w:gridCol w:w="847"/>
        <w:gridCol w:w="196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任丘市金益电气设备有限公司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04.04.04;17.12.01;17.12.03;17.12.05;19.05.01;19.11.03;19.14.00;29.12.00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彭龙龙；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白帆</w:t>
            </w:r>
          </w:p>
        </w:tc>
        <w:tc>
          <w:tcPr>
            <w:tcW w:w="8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15"/>
                <w:szCs w:val="15"/>
              </w:rPr>
              <w:t>19.05.01</w:t>
            </w:r>
            <w:r>
              <w:rPr>
                <w:rFonts w:hint="eastAsia"/>
                <w:sz w:val="15"/>
                <w:szCs w:val="15"/>
                <w:lang w:eastAsia="zh-CN"/>
              </w:rPr>
              <w:t>；</w:t>
            </w:r>
            <w:r>
              <w:rPr>
                <w:sz w:val="15"/>
                <w:szCs w:val="15"/>
              </w:rPr>
              <w:t>04.04.04,19.11.03,19.14.00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吉洁、杨园、周文廷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1、携带型接地线：合股- 包塑--截制定形--压接端子---检验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2、验电器 ：绝缘管—切割--连接--验电器头组装--成品检验（启动电压、工频耐压）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3、接地棒、令克棒：卷管—切割--连接--检验（工频耐压）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4、绝缘梯、应急包（箱）、防坠器、气体保护焊枪：下料—组装--检验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5、脚扣：下料--安装防滑带--顶扣固定-组装--成品检验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6、围栏：（绝缘杆—打孔----上螺丝固定）+金属件组装---检验（外观、尺寸）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7、安全绳工艺流程:涤纶丝→打纱→编织 →检测→包装→入库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8、</w:t>
            </w:r>
            <w:r>
              <w:rPr>
                <w:rFonts w:hint="eastAsia"/>
                <w:b/>
                <w:sz w:val="20"/>
              </w:rPr>
              <w:t>标识牌：铝板裁剪+印刷成品-粘贴-成品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9、</w:t>
            </w:r>
            <w:r>
              <w:rPr>
                <w:rFonts w:hint="eastAsia"/>
                <w:b/>
                <w:sz w:val="20"/>
              </w:rPr>
              <w:t>应急包（箱）：下料——组装——检验——打包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10、</w:t>
            </w:r>
            <w:r>
              <w:rPr>
                <w:rFonts w:hint="eastAsia"/>
                <w:b/>
                <w:sz w:val="20"/>
              </w:rPr>
              <w:t>气体保护焊枪：原材料——剪切——剥线——压接——组装——检验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关键过程：下料、编织；需确认过程：编织；控制参数：尺寸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SD 332-89 携带型短路接地线技术标准 、DL 740-2000电容型验电器 、GB/T 8218-1987低压测电器 、DL/T879-2004 带电作业用便携式接地和接地短路装置、GB/T 17620-2008带电作业用绝缘硬梯、EN353-1 2008 CH 防坠器标准、DB32/152-1996《登杆脚扣》、GB6095 《安全带》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GB2849-1996《安全标志》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电压、尺寸等符合上述标准要求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149860</wp:posOffset>
                  </wp:positionV>
                  <wp:extent cx="1470025" cy="400050"/>
                  <wp:effectExtent l="0" t="0" r="3175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1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187960</wp:posOffset>
                  </wp:positionV>
                  <wp:extent cx="685800" cy="348615"/>
                  <wp:effectExtent l="0" t="0" r="0" b="6985"/>
                  <wp:wrapNone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3"/>
        <w:gridCol w:w="1289"/>
        <w:gridCol w:w="1695"/>
        <w:gridCol w:w="178"/>
        <w:gridCol w:w="1351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任丘市金益电气设备有限公司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04.04.04;17.12.01;17.12.03;17.12.05;19.05.01;19.11.03;19.14.00;29.12.00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彭龙龙；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白帆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5"/>
                <w:szCs w:val="15"/>
              </w:rPr>
              <w:t>19.05.01</w:t>
            </w:r>
            <w:r>
              <w:rPr>
                <w:rFonts w:hint="eastAsia"/>
                <w:sz w:val="15"/>
                <w:szCs w:val="15"/>
                <w:lang w:eastAsia="zh-CN"/>
              </w:rPr>
              <w:t>；</w:t>
            </w:r>
            <w:r>
              <w:rPr>
                <w:sz w:val="15"/>
                <w:szCs w:val="15"/>
              </w:rPr>
              <w:t>04.04.04,19.11.03,19.14.00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吉洁、杨园、周文廷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1、携带型接地线：合股- 包塑--截制定形--压接端子---检验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2、验电器 ：绝缘管—切割--连接--验电器头组装--成品检验（启动电压、工频耐压）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3、接地棒、令克棒：卷管—切割--连接--检验（工频耐压）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4、绝缘梯、应急包（箱）、防坠器、气体保护焊枪：下料—组装--检验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5、脚扣：下料--安装防滑带--顶扣固定-组装--成品检验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6、围栏：（绝缘杆—打孔----上螺丝固定）+金属件组装---检验（外观、尺寸）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7、安全绳工艺流程:涤纶丝→打纱→编织 →检测→包装→入库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8、</w:t>
            </w:r>
            <w:r>
              <w:rPr>
                <w:rFonts w:hint="eastAsia"/>
                <w:b/>
                <w:sz w:val="20"/>
              </w:rPr>
              <w:t>标识牌：铝板裁剪+印刷成品-粘贴-成品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9、</w:t>
            </w:r>
            <w:r>
              <w:rPr>
                <w:rFonts w:hint="eastAsia"/>
                <w:b/>
                <w:sz w:val="20"/>
              </w:rPr>
              <w:t>应急包（箱）：下料——组装——检验——打包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10、</w:t>
            </w:r>
            <w:r>
              <w:rPr>
                <w:rFonts w:hint="eastAsia"/>
                <w:b/>
                <w:sz w:val="20"/>
              </w:rPr>
              <w:t>气体保护焊枪：原材料——剪切——剥线——压接——组装——检验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噪声排放、废气排放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155575</wp:posOffset>
                  </wp:positionV>
                  <wp:extent cx="1470025" cy="400050"/>
                  <wp:effectExtent l="0" t="0" r="3175" b="635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133985</wp:posOffset>
                  </wp:positionV>
                  <wp:extent cx="685800" cy="348615"/>
                  <wp:effectExtent l="0" t="0" r="0" b="6985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3"/>
        <w:gridCol w:w="1289"/>
        <w:gridCol w:w="1966"/>
        <w:gridCol w:w="1258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任丘市金益电气设备有限公司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04.04.04;17.12.01;17.12.03;17.12.05;19.05.01;19.11.03;19.14.00;29.12.00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彭龙龙；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白帆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5"/>
                <w:szCs w:val="15"/>
              </w:rPr>
              <w:t>19.05.01</w:t>
            </w:r>
            <w:r>
              <w:rPr>
                <w:rFonts w:hint="eastAsia"/>
                <w:sz w:val="15"/>
                <w:szCs w:val="15"/>
                <w:lang w:eastAsia="zh-CN"/>
              </w:rPr>
              <w:t>；</w:t>
            </w:r>
            <w:r>
              <w:rPr>
                <w:sz w:val="15"/>
                <w:szCs w:val="15"/>
              </w:rPr>
              <w:t>04.04.04,19.11.03,19.14.00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1、携带型接地线：合股- 包塑--截制定形--压接端子---检验</w:t>
            </w:r>
          </w:p>
          <w:p>
            <w:pPr>
              <w:snapToGrid w:val="0"/>
              <w:spacing w:line="36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2、验电器 ：绝缘管—切割--连接--验电器头组装--成品检验（启动电压、工频耐压）</w:t>
            </w:r>
          </w:p>
          <w:p>
            <w:pPr>
              <w:snapToGrid w:val="0"/>
              <w:spacing w:line="36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3、接地棒、令克棒：卷管—切割--连接--检验（工频耐压）</w:t>
            </w:r>
          </w:p>
          <w:p>
            <w:pPr>
              <w:snapToGrid w:val="0"/>
              <w:spacing w:line="36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4、绝缘梯、应急包（箱）、防坠器、气体保护焊枪：下料—组装--检验</w:t>
            </w:r>
          </w:p>
          <w:p>
            <w:pPr>
              <w:snapToGrid w:val="0"/>
              <w:spacing w:line="36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5、脚扣：下料--安装防滑带--顶扣固定-组装--成品检验</w:t>
            </w:r>
          </w:p>
          <w:p>
            <w:pPr>
              <w:snapToGrid w:val="0"/>
              <w:spacing w:line="36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6、围栏：（绝缘杆—打孔----上螺丝固定）+金属件组装---检验（外观、尺寸）</w:t>
            </w:r>
          </w:p>
          <w:p>
            <w:pPr>
              <w:snapToGrid w:val="0"/>
              <w:spacing w:line="36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7、安全绳工艺流程:涤纶丝→打纱→编织 →检测→包装→入库</w:t>
            </w:r>
          </w:p>
          <w:p>
            <w:pPr>
              <w:snapToGrid w:val="0"/>
              <w:spacing w:line="36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8、</w:t>
            </w:r>
            <w:r>
              <w:rPr>
                <w:rFonts w:hint="eastAsia"/>
                <w:b/>
                <w:sz w:val="20"/>
              </w:rPr>
              <w:t>标识牌：铝板裁剪+印刷成品-粘贴-成品</w:t>
            </w:r>
          </w:p>
          <w:p>
            <w:pPr>
              <w:snapToGrid w:val="0"/>
              <w:spacing w:line="36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9、</w:t>
            </w:r>
            <w:r>
              <w:rPr>
                <w:rFonts w:hint="eastAsia"/>
                <w:b/>
                <w:sz w:val="20"/>
              </w:rPr>
              <w:t>应急包（箱）：下料——组装——检验——打包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10、</w:t>
            </w:r>
            <w:r>
              <w:rPr>
                <w:rFonts w:hint="eastAsia"/>
                <w:b/>
                <w:sz w:val="20"/>
              </w:rPr>
              <w:t>气体保护焊枪：原材料——剪切——剥线——压接——组装——检验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职业病防治法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92075</wp:posOffset>
                  </wp:positionV>
                  <wp:extent cx="1470025" cy="400050"/>
                  <wp:effectExtent l="0" t="0" r="3175" b="635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217805</wp:posOffset>
                  </wp:positionV>
                  <wp:extent cx="685800" cy="348615"/>
                  <wp:effectExtent l="0" t="0" r="0" b="698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63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9F2E6D"/>
    <w:rsid w:val="312259BE"/>
    <w:rsid w:val="5F7909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1716</Words>
  <Characters>2235</Characters>
  <Lines>2</Lines>
  <Paragraphs>1</Paragraphs>
  <TotalTime>5</TotalTime>
  <ScaleCrop>false</ScaleCrop>
  <LinksUpToDate>false</LinksUpToDate>
  <CharactersWithSpaces>2260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2022-05-18T12:13:23Z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