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E7" w:rsidRPr="00B05BBE" w:rsidRDefault="00A34BDE">
      <w:pPr>
        <w:spacing w:line="480" w:lineRule="exact"/>
        <w:jc w:val="center"/>
        <w:rPr>
          <w:rFonts w:ascii="隶书" w:eastAsia="隶书" w:hAnsi="宋体"/>
          <w:bCs/>
          <w:color w:val="000000"/>
          <w:sz w:val="36"/>
          <w:szCs w:val="36"/>
        </w:rPr>
      </w:pPr>
      <w:r w:rsidRPr="00B05BBE">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660E7" w:rsidRPr="00B05BBE">
        <w:trPr>
          <w:trHeight w:val="515"/>
        </w:trPr>
        <w:tc>
          <w:tcPr>
            <w:tcW w:w="1809" w:type="dxa"/>
            <w:vMerge w:val="restart"/>
            <w:vAlign w:val="center"/>
          </w:tcPr>
          <w:p w:rsidR="008660E7" w:rsidRPr="00B05BBE" w:rsidRDefault="00A34BDE">
            <w:pPr>
              <w:spacing w:before="120" w:line="360" w:lineRule="auto"/>
              <w:jc w:val="center"/>
              <w:rPr>
                <w:rFonts w:eastAsiaTheme="minorEastAsia"/>
                <w:sz w:val="24"/>
                <w:szCs w:val="24"/>
              </w:rPr>
            </w:pPr>
            <w:r w:rsidRPr="00B05BBE">
              <w:rPr>
                <w:rFonts w:eastAsiaTheme="minorEastAsia" w:hAnsiTheme="minorEastAsia"/>
                <w:sz w:val="24"/>
                <w:szCs w:val="24"/>
              </w:rPr>
              <w:t>过程与活动、</w:t>
            </w:r>
          </w:p>
          <w:p w:rsidR="008660E7" w:rsidRPr="00B05BBE" w:rsidRDefault="00A34BDE">
            <w:pPr>
              <w:spacing w:line="360" w:lineRule="auto"/>
              <w:jc w:val="center"/>
              <w:rPr>
                <w:rFonts w:eastAsiaTheme="minorEastAsia"/>
                <w:sz w:val="24"/>
                <w:szCs w:val="24"/>
              </w:rPr>
            </w:pPr>
            <w:r w:rsidRPr="00B05BBE">
              <w:rPr>
                <w:rFonts w:eastAsiaTheme="minorEastAsia" w:hAnsiTheme="minorEastAsia"/>
                <w:sz w:val="24"/>
                <w:szCs w:val="24"/>
              </w:rPr>
              <w:t>抽样计划</w:t>
            </w:r>
          </w:p>
        </w:tc>
        <w:tc>
          <w:tcPr>
            <w:tcW w:w="1311" w:type="dxa"/>
            <w:vMerge w:val="restart"/>
            <w:vAlign w:val="center"/>
          </w:tcPr>
          <w:p w:rsidR="008660E7" w:rsidRPr="00B05BBE" w:rsidRDefault="00A34BDE">
            <w:pPr>
              <w:spacing w:line="360" w:lineRule="auto"/>
              <w:rPr>
                <w:rFonts w:eastAsiaTheme="minorEastAsia"/>
                <w:sz w:val="24"/>
                <w:szCs w:val="24"/>
              </w:rPr>
            </w:pPr>
            <w:r w:rsidRPr="00B05BBE">
              <w:rPr>
                <w:rFonts w:eastAsiaTheme="minorEastAsia" w:hAnsiTheme="minorEastAsia"/>
                <w:sz w:val="24"/>
                <w:szCs w:val="24"/>
              </w:rPr>
              <w:t>涉及条款</w:t>
            </w:r>
          </w:p>
        </w:tc>
        <w:tc>
          <w:tcPr>
            <w:tcW w:w="10004" w:type="dxa"/>
            <w:vAlign w:val="center"/>
          </w:tcPr>
          <w:p w:rsidR="008660E7" w:rsidRPr="00B05BBE" w:rsidRDefault="00A34BDE" w:rsidP="002F73A5">
            <w:pPr>
              <w:spacing w:line="360" w:lineRule="auto"/>
              <w:rPr>
                <w:rFonts w:eastAsiaTheme="minorEastAsia"/>
                <w:sz w:val="24"/>
                <w:szCs w:val="24"/>
              </w:rPr>
            </w:pPr>
            <w:r w:rsidRPr="00B05BBE">
              <w:rPr>
                <w:rFonts w:eastAsiaTheme="minorEastAsia" w:hAnsiTheme="minorEastAsia"/>
                <w:sz w:val="24"/>
                <w:szCs w:val="24"/>
              </w:rPr>
              <w:t>受审核部门：管理层</w:t>
            </w:r>
            <w:r w:rsidR="001F236A" w:rsidRPr="00B05BBE">
              <w:rPr>
                <w:rFonts w:eastAsiaTheme="minorEastAsia" w:hAnsiTheme="minorEastAsia" w:hint="eastAsia"/>
                <w:sz w:val="24"/>
                <w:szCs w:val="24"/>
              </w:rPr>
              <w:t xml:space="preserve">     </w:t>
            </w:r>
            <w:r w:rsidR="00057521" w:rsidRPr="00B05BBE">
              <w:rPr>
                <w:rFonts w:eastAsiaTheme="minorEastAsia" w:hAnsiTheme="minorEastAsia" w:hint="eastAsia"/>
                <w:sz w:val="24"/>
                <w:szCs w:val="24"/>
              </w:rPr>
              <w:t xml:space="preserve">  </w:t>
            </w:r>
            <w:r w:rsidR="00435579">
              <w:rPr>
                <w:rFonts w:eastAsiaTheme="minorEastAsia" w:hAnsiTheme="minorEastAsia" w:hint="eastAsia"/>
                <w:sz w:val="24"/>
                <w:szCs w:val="24"/>
              </w:rPr>
              <w:t xml:space="preserve">                        </w:t>
            </w:r>
            <w:r w:rsidRPr="00B05BBE">
              <w:rPr>
                <w:rFonts w:eastAsiaTheme="minorEastAsia" w:hAnsiTheme="minorEastAsia"/>
                <w:sz w:val="24"/>
                <w:szCs w:val="24"/>
              </w:rPr>
              <w:t>主管领导</w:t>
            </w:r>
            <w:r w:rsidR="0013505D" w:rsidRPr="00B05BBE">
              <w:rPr>
                <w:rFonts w:eastAsiaTheme="minorEastAsia" w:hAnsiTheme="minorEastAsia" w:hint="eastAsia"/>
                <w:sz w:val="24"/>
                <w:szCs w:val="24"/>
              </w:rPr>
              <w:t>/</w:t>
            </w:r>
            <w:r w:rsidR="0013505D" w:rsidRPr="00B05BBE">
              <w:rPr>
                <w:rFonts w:eastAsiaTheme="minorEastAsia" w:hAnsiTheme="minorEastAsia" w:hint="eastAsia"/>
                <w:sz w:val="24"/>
                <w:szCs w:val="24"/>
              </w:rPr>
              <w:t>陪同人员</w:t>
            </w:r>
            <w:r w:rsidRPr="00B05BBE">
              <w:rPr>
                <w:rFonts w:eastAsiaTheme="minorEastAsia" w:hAnsiTheme="minorEastAsia"/>
                <w:sz w:val="24"/>
                <w:szCs w:val="24"/>
              </w:rPr>
              <w:t>：</w:t>
            </w:r>
            <w:r w:rsidR="0090425B" w:rsidRPr="00B05BBE">
              <w:rPr>
                <w:rFonts w:eastAsiaTheme="minorEastAsia"/>
                <w:sz w:val="24"/>
                <w:szCs w:val="24"/>
              </w:rPr>
              <w:t xml:space="preserve"> </w:t>
            </w:r>
            <w:r w:rsidR="00922BC3" w:rsidRPr="00B05BBE">
              <w:rPr>
                <w:rFonts w:eastAsiaTheme="minorEastAsia" w:hint="eastAsia"/>
                <w:sz w:val="24"/>
                <w:szCs w:val="24"/>
              </w:rPr>
              <w:t>付强</w:t>
            </w:r>
          </w:p>
        </w:tc>
        <w:tc>
          <w:tcPr>
            <w:tcW w:w="1585" w:type="dxa"/>
            <w:vMerge w:val="restart"/>
            <w:vAlign w:val="center"/>
          </w:tcPr>
          <w:p w:rsidR="008660E7" w:rsidRPr="00B05BBE" w:rsidRDefault="00A34BDE">
            <w:pPr>
              <w:spacing w:line="360" w:lineRule="auto"/>
              <w:rPr>
                <w:rFonts w:eastAsiaTheme="minorEastAsia"/>
                <w:sz w:val="24"/>
                <w:szCs w:val="24"/>
              </w:rPr>
            </w:pPr>
            <w:r w:rsidRPr="00B05BBE">
              <w:rPr>
                <w:rFonts w:eastAsiaTheme="minorEastAsia" w:hAnsiTheme="minorEastAsia"/>
                <w:sz w:val="24"/>
                <w:szCs w:val="24"/>
              </w:rPr>
              <w:t>判定</w:t>
            </w:r>
          </w:p>
        </w:tc>
      </w:tr>
      <w:tr w:rsidR="008660E7" w:rsidRPr="00B05BBE">
        <w:trPr>
          <w:trHeight w:val="403"/>
        </w:trPr>
        <w:tc>
          <w:tcPr>
            <w:tcW w:w="1809" w:type="dxa"/>
            <w:vMerge/>
            <w:vAlign w:val="center"/>
          </w:tcPr>
          <w:p w:rsidR="008660E7" w:rsidRPr="00B05BBE" w:rsidRDefault="008660E7">
            <w:pPr>
              <w:spacing w:line="360" w:lineRule="auto"/>
              <w:rPr>
                <w:rFonts w:eastAsiaTheme="minorEastAsia"/>
                <w:sz w:val="24"/>
                <w:szCs w:val="24"/>
              </w:rPr>
            </w:pPr>
          </w:p>
        </w:tc>
        <w:tc>
          <w:tcPr>
            <w:tcW w:w="1311" w:type="dxa"/>
            <w:vMerge/>
            <w:vAlign w:val="center"/>
          </w:tcPr>
          <w:p w:rsidR="008660E7" w:rsidRPr="00B05BBE" w:rsidRDefault="008660E7">
            <w:pPr>
              <w:spacing w:line="360" w:lineRule="auto"/>
              <w:rPr>
                <w:rFonts w:eastAsiaTheme="minorEastAsia"/>
                <w:sz w:val="24"/>
                <w:szCs w:val="24"/>
              </w:rPr>
            </w:pPr>
          </w:p>
        </w:tc>
        <w:tc>
          <w:tcPr>
            <w:tcW w:w="10004" w:type="dxa"/>
            <w:vAlign w:val="center"/>
          </w:tcPr>
          <w:p w:rsidR="008660E7" w:rsidRPr="00B05BBE" w:rsidRDefault="00A34BDE" w:rsidP="00435579">
            <w:pPr>
              <w:spacing w:before="120" w:line="360" w:lineRule="auto"/>
              <w:rPr>
                <w:rFonts w:eastAsiaTheme="minorEastAsia"/>
                <w:sz w:val="24"/>
                <w:szCs w:val="24"/>
              </w:rPr>
            </w:pPr>
            <w:r w:rsidRPr="00B05BBE">
              <w:rPr>
                <w:rFonts w:eastAsiaTheme="minorEastAsia" w:hAnsiTheme="minorEastAsia"/>
                <w:sz w:val="24"/>
                <w:szCs w:val="24"/>
              </w:rPr>
              <w:t>审核员：</w:t>
            </w:r>
            <w:r w:rsidR="0090425B" w:rsidRPr="00B05BBE">
              <w:rPr>
                <w:rFonts w:eastAsiaTheme="minorEastAsia" w:hAnsiTheme="minorEastAsia" w:hint="eastAsia"/>
                <w:sz w:val="24"/>
                <w:szCs w:val="24"/>
              </w:rPr>
              <w:t>赵亚亚</w:t>
            </w:r>
            <w:r w:rsidR="00435579">
              <w:rPr>
                <w:rFonts w:eastAsiaTheme="minorEastAsia" w:hAnsiTheme="minorEastAsia" w:hint="eastAsia"/>
                <w:sz w:val="24"/>
                <w:szCs w:val="24"/>
              </w:rPr>
              <w:t>（被见证）（微信）、文波（见证）（微信）</w:t>
            </w:r>
            <w:r w:rsidR="00C53647" w:rsidRPr="00B05BBE">
              <w:rPr>
                <w:rFonts w:eastAsiaTheme="minorEastAsia" w:hAnsiTheme="minorEastAsia" w:hint="eastAsia"/>
                <w:sz w:val="24"/>
                <w:szCs w:val="24"/>
              </w:rPr>
              <w:t xml:space="preserve">  </w:t>
            </w:r>
            <w:r w:rsidR="001F236A" w:rsidRPr="00B05BBE">
              <w:rPr>
                <w:rFonts w:eastAsiaTheme="minorEastAsia" w:hAnsiTheme="minorEastAsia" w:hint="eastAsia"/>
                <w:sz w:val="24"/>
                <w:szCs w:val="24"/>
              </w:rPr>
              <w:t xml:space="preserve">  </w:t>
            </w:r>
            <w:r w:rsidRPr="00B05BBE">
              <w:rPr>
                <w:rFonts w:eastAsiaTheme="minorEastAsia" w:hAnsiTheme="minorEastAsia"/>
                <w:sz w:val="24"/>
                <w:szCs w:val="24"/>
              </w:rPr>
              <w:t>审核时间：</w:t>
            </w:r>
            <w:r w:rsidRPr="00B05BBE">
              <w:rPr>
                <w:rFonts w:eastAsiaTheme="minorEastAsia"/>
                <w:sz w:val="24"/>
                <w:szCs w:val="24"/>
              </w:rPr>
              <w:t>202</w:t>
            </w:r>
            <w:r w:rsidR="00672227" w:rsidRPr="00B05BBE">
              <w:rPr>
                <w:rFonts w:eastAsiaTheme="minorEastAsia" w:hint="eastAsia"/>
                <w:sz w:val="24"/>
                <w:szCs w:val="24"/>
              </w:rPr>
              <w:t>2</w:t>
            </w:r>
            <w:r w:rsidRPr="00B05BBE">
              <w:rPr>
                <w:rFonts w:eastAsiaTheme="minorEastAsia"/>
                <w:sz w:val="24"/>
                <w:szCs w:val="24"/>
              </w:rPr>
              <w:t>.</w:t>
            </w:r>
            <w:r w:rsidR="0090425B" w:rsidRPr="00B05BBE">
              <w:rPr>
                <w:rFonts w:eastAsiaTheme="minorEastAsia" w:hint="eastAsia"/>
                <w:sz w:val="24"/>
                <w:szCs w:val="24"/>
              </w:rPr>
              <w:t>5.3</w:t>
            </w:r>
            <w:r w:rsidR="00435579">
              <w:rPr>
                <w:rFonts w:eastAsiaTheme="minorEastAsia" w:hint="eastAsia"/>
                <w:sz w:val="24"/>
                <w:szCs w:val="24"/>
              </w:rPr>
              <w:t>1</w:t>
            </w:r>
            <w:r w:rsidR="0099763D" w:rsidRPr="00B05BBE">
              <w:rPr>
                <w:rFonts w:eastAsiaTheme="minorEastAsia" w:hint="eastAsia"/>
                <w:sz w:val="24"/>
                <w:szCs w:val="24"/>
              </w:rPr>
              <w:t xml:space="preserve"> </w:t>
            </w:r>
          </w:p>
        </w:tc>
        <w:tc>
          <w:tcPr>
            <w:tcW w:w="1585" w:type="dxa"/>
            <w:vMerge/>
          </w:tcPr>
          <w:p w:rsidR="008660E7" w:rsidRPr="00B05BBE" w:rsidRDefault="008660E7">
            <w:pPr>
              <w:spacing w:line="360" w:lineRule="auto"/>
              <w:rPr>
                <w:rFonts w:eastAsiaTheme="minorEastAsia"/>
                <w:sz w:val="24"/>
                <w:szCs w:val="24"/>
              </w:rPr>
            </w:pPr>
          </w:p>
        </w:tc>
      </w:tr>
      <w:tr w:rsidR="008660E7" w:rsidRPr="00B05BBE">
        <w:trPr>
          <w:trHeight w:val="1848"/>
        </w:trPr>
        <w:tc>
          <w:tcPr>
            <w:tcW w:w="1809" w:type="dxa"/>
            <w:vMerge/>
            <w:vAlign w:val="center"/>
          </w:tcPr>
          <w:p w:rsidR="008660E7" w:rsidRPr="00B05BBE" w:rsidRDefault="008660E7">
            <w:pPr>
              <w:spacing w:line="360" w:lineRule="auto"/>
              <w:rPr>
                <w:rFonts w:eastAsiaTheme="minorEastAsia"/>
                <w:sz w:val="24"/>
                <w:szCs w:val="24"/>
              </w:rPr>
            </w:pPr>
          </w:p>
        </w:tc>
        <w:tc>
          <w:tcPr>
            <w:tcW w:w="1311" w:type="dxa"/>
            <w:vMerge/>
            <w:vAlign w:val="center"/>
          </w:tcPr>
          <w:p w:rsidR="008660E7" w:rsidRPr="00B05BBE" w:rsidRDefault="008660E7">
            <w:pPr>
              <w:spacing w:line="360" w:lineRule="auto"/>
              <w:rPr>
                <w:rFonts w:eastAsiaTheme="minorEastAsia"/>
                <w:sz w:val="24"/>
                <w:szCs w:val="24"/>
              </w:rPr>
            </w:pPr>
          </w:p>
        </w:tc>
        <w:tc>
          <w:tcPr>
            <w:tcW w:w="10004" w:type="dxa"/>
            <w:vAlign w:val="center"/>
          </w:tcPr>
          <w:p w:rsidR="008660E7" w:rsidRPr="00B05BBE" w:rsidRDefault="00A34BDE">
            <w:pPr>
              <w:spacing w:line="360" w:lineRule="auto"/>
              <w:rPr>
                <w:rFonts w:eastAsiaTheme="minorEastAsia" w:hAnsiTheme="minorEastAsia"/>
                <w:sz w:val="24"/>
                <w:szCs w:val="24"/>
              </w:rPr>
            </w:pPr>
            <w:r w:rsidRPr="00B05BBE">
              <w:rPr>
                <w:rFonts w:eastAsiaTheme="minorEastAsia" w:hAnsiTheme="minorEastAsia"/>
                <w:sz w:val="24"/>
                <w:szCs w:val="24"/>
              </w:rPr>
              <w:t>审核条款</w:t>
            </w:r>
            <w:r w:rsidR="00A359EF" w:rsidRPr="00B05BBE">
              <w:rPr>
                <w:rFonts w:eastAsiaTheme="minorEastAsia" w:hAnsiTheme="minorEastAsia" w:hint="eastAsia"/>
                <w:sz w:val="24"/>
                <w:szCs w:val="24"/>
              </w:rPr>
              <w:t xml:space="preserve"> </w:t>
            </w:r>
          </w:p>
          <w:p w:rsidR="00435579" w:rsidRPr="00435579" w:rsidRDefault="00435579" w:rsidP="00435579">
            <w:pPr>
              <w:spacing w:line="360" w:lineRule="auto"/>
              <w:rPr>
                <w:rFonts w:eastAsiaTheme="minorEastAsia" w:hAnsiTheme="minorEastAsia"/>
                <w:sz w:val="24"/>
                <w:szCs w:val="24"/>
              </w:rPr>
            </w:pPr>
            <w:r w:rsidRPr="00435579">
              <w:rPr>
                <w:rFonts w:eastAsiaTheme="minorEastAsia" w:hAnsiTheme="minorEastAsia" w:hint="eastAsia"/>
                <w:sz w:val="24"/>
                <w:szCs w:val="24"/>
              </w:rPr>
              <w:t>QMS:4.1</w:t>
            </w:r>
            <w:r w:rsidRPr="00435579">
              <w:rPr>
                <w:rFonts w:eastAsiaTheme="minorEastAsia" w:hAnsiTheme="minorEastAsia" w:hint="eastAsia"/>
                <w:sz w:val="24"/>
                <w:szCs w:val="24"/>
              </w:rPr>
              <w:t>理解组织及其环境、</w:t>
            </w:r>
            <w:r w:rsidRPr="00435579">
              <w:rPr>
                <w:rFonts w:eastAsiaTheme="minorEastAsia" w:hAnsiTheme="minorEastAsia" w:hint="eastAsia"/>
                <w:sz w:val="24"/>
                <w:szCs w:val="24"/>
              </w:rPr>
              <w:t>4.2</w:t>
            </w:r>
            <w:r w:rsidRPr="00435579">
              <w:rPr>
                <w:rFonts w:eastAsiaTheme="minorEastAsia" w:hAnsiTheme="minorEastAsia" w:hint="eastAsia"/>
                <w:sz w:val="24"/>
                <w:szCs w:val="24"/>
              </w:rPr>
              <w:t>理解相关方的需求和期望、</w:t>
            </w:r>
            <w:r w:rsidRPr="00435579">
              <w:rPr>
                <w:rFonts w:eastAsiaTheme="minorEastAsia" w:hAnsiTheme="minorEastAsia" w:hint="eastAsia"/>
                <w:sz w:val="24"/>
                <w:szCs w:val="24"/>
              </w:rPr>
              <w:t xml:space="preserve">4.3 </w:t>
            </w:r>
            <w:r w:rsidRPr="00435579">
              <w:rPr>
                <w:rFonts w:eastAsiaTheme="minorEastAsia" w:hAnsiTheme="minorEastAsia" w:hint="eastAsia"/>
                <w:sz w:val="24"/>
                <w:szCs w:val="24"/>
              </w:rPr>
              <w:t>确定管理体系的范围、</w:t>
            </w:r>
            <w:r w:rsidRPr="00435579">
              <w:rPr>
                <w:rFonts w:eastAsiaTheme="minorEastAsia" w:hAnsiTheme="minorEastAsia" w:hint="eastAsia"/>
                <w:sz w:val="24"/>
                <w:szCs w:val="24"/>
              </w:rPr>
              <w:t>4.4</w:t>
            </w:r>
            <w:r w:rsidRPr="00435579">
              <w:rPr>
                <w:rFonts w:eastAsiaTheme="minorEastAsia" w:hAnsiTheme="minorEastAsia" w:hint="eastAsia"/>
                <w:sz w:val="24"/>
                <w:szCs w:val="24"/>
              </w:rPr>
              <w:t>质量管理体系及其过程、</w:t>
            </w:r>
            <w:r w:rsidRPr="00435579">
              <w:rPr>
                <w:rFonts w:eastAsiaTheme="minorEastAsia" w:hAnsiTheme="minorEastAsia" w:hint="eastAsia"/>
                <w:sz w:val="24"/>
                <w:szCs w:val="24"/>
              </w:rPr>
              <w:t>5.1</w:t>
            </w:r>
            <w:r w:rsidRPr="00435579">
              <w:rPr>
                <w:rFonts w:eastAsiaTheme="minorEastAsia" w:hAnsiTheme="minorEastAsia" w:hint="eastAsia"/>
                <w:sz w:val="24"/>
                <w:szCs w:val="24"/>
              </w:rPr>
              <w:t>领导作用和承诺、</w:t>
            </w:r>
            <w:r w:rsidRPr="00435579">
              <w:rPr>
                <w:rFonts w:eastAsiaTheme="minorEastAsia" w:hAnsiTheme="minorEastAsia" w:hint="eastAsia"/>
                <w:sz w:val="24"/>
                <w:szCs w:val="24"/>
              </w:rPr>
              <w:t>5.2</w:t>
            </w:r>
            <w:r w:rsidRPr="00435579">
              <w:rPr>
                <w:rFonts w:eastAsiaTheme="minorEastAsia" w:hAnsiTheme="minorEastAsia" w:hint="eastAsia"/>
                <w:sz w:val="24"/>
                <w:szCs w:val="24"/>
              </w:rPr>
              <w:t>质量</w:t>
            </w:r>
            <w:r w:rsidRPr="00435579">
              <w:rPr>
                <w:rFonts w:eastAsiaTheme="minorEastAsia" w:hAnsiTheme="minorEastAsia" w:hint="eastAsia"/>
                <w:sz w:val="24"/>
                <w:szCs w:val="24"/>
              </w:rPr>
              <w:t>/</w:t>
            </w:r>
            <w:r w:rsidRPr="00435579">
              <w:rPr>
                <w:rFonts w:eastAsiaTheme="minorEastAsia" w:hAnsiTheme="minorEastAsia" w:hint="eastAsia"/>
                <w:sz w:val="24"/>
                <w:szCs w:val="24"/>
              </w:rPr>
              <w:t>环境方针、</w:t>
            </w:r>
            <w:r w:rsidRPr="00435579">
              <w:rPr>
                <w:rFonts w:eastAsiaTheme="minorEastAsia" w:hAnsiTheme="minorEastAsia" w:hint="eastAsia"/>
                <w:sz w:val="24"/>
                <w:szCs w:val="24"/>
              </w:rPr>
              <w:t>5.3</w:t>
            </w:r>
            <w:r w:rsidRPr="00435579">
              <w:rPr>
                <w:rFonts w:eastAsiaTheme="minorEastAsia" w:hAnsiTheme="minorEastAsia" w:hint="eastAsia"/>
                <w:sz w:val="24"/>
                <w:szCs w:val="24"/>
              </w:rPr>
              <w:t>组织的岗位、职责和权限、</w:t>
            </w:r>
            <w:r w:rsidRPr="00435579">
              <w:rPr>
                <w:rFonts w:eastAsiaTheme="minorEastAsia" w:hAnsiTheme="minorEastAsia" w:hint="eastAsia"/>
                <w:sz w:val="24"/>
                <w:szCs w:val="24"/>
              </w:rPr>
              <w:t>6.1</w:t>
            </w:r>
            <w:r w:rsidRPr="00435579">
              <w:rPr>
                <w:rFonts w:eastAsiaTheme="minorEastAsia" w:hAnsiTheme="minorEastAsia" w:hint="eastAsia"/>
                <w:sz w:val="24"/>
                <w:szCs w:val="24"/>
              </w:rPr>
              <w:t>应对风险和机遇的措施、</w:t>
            </w:r>
            <w:r w:rsidRPr="00435579">
              <w:rPr>
                <w:rFonts w:eastAsiaTheme="minorEastAsia" w:hAnsiTheme="minorEastAsia" w:hint="eastAsia"/>
                <w:sz w:val="24"/>
                <w:szCs w:val="24"/>
              </w:rPr>
              <w:t>6.2</w:t>
            </w:r>
            <w:r w:rsidRPr="00435579">
              <w:rPr>
                <w:rFonts w:eastAsiaTheme="minorEastAsia" w:hAnsiTheme="minorEastAsia" w:hint="eastAsia"/>
                <w:sz w:val="24"/>
                <w:szCs w:val="24"/>
              </w:rPr>
              <w:t>质量目标及其实现的策划、</w:t>
            </w:r>
            <w:r w:rsidRPr="00435579">
              <w:rPr>
                <w:rFonts w:eastAsiaTheme="minorEastAsia" w:hAnsiTheme="minorEastAsia" w:hint="eastAsia"/>
                <w:sz w:val="24"/>
                <w:szCs w:val="24"/>
              </w:rPr>
              <w:t>6.3</w:t>
            </w:r>
            <w:r w:rsidRPr="00435579">
              <w:rPr>
                <w:rFonts w:eastAsiaTheme="minorEastAsia" w:hAnsiTheme="minorEastAsia" w:hint="eastAsia"/>
                <w:sz w:val="24"/>
                <w:szCs w:val="24"/>
              </w:rPr>
              <w:t>变更的策划、</w:t>
            </w:r>
            <w:r w:rsidRPr="00435579">
              <w:rPr>
                <w:rFonts w:eastAsiaTheme="minorEastAsia" w:hAnsiTheme="minorEastAsia" w:hint="eastAsia"/>
                <w:sz w:val="24"/>
                <w:szCs w:val="24"/>
              </w:rPr>
              <w:t>7.1.1</w:t>
            </w:r>
            <w:r w:rsidRPr="00435579">
              <w:rPr>
                <w:rFonts w:eastAsiaTheme="minorEastAsia" w:hAnsiTheme="minorEastAsia" w:hint="eastAsia"/>
                <w:sz w:val="24"/>
                <w:szCs w:val="24"/>
              </w:rPr>
              <w:t>资源总则、</w:t>
            </w:r>
            <w:r w:rsidRPr="00435579">
              <w:rPr>
                <w:rFonts w:eastAsiaTheme="minorEastAsia" w:hAnsiTheme="minorEastAsia" w:hint="eastAsia"/>
                <w:sz w:val="24"/>
                <w:szCs w:val="24"/>
              </w:rPr>
              <w:t>7.4</w:t>
            </w:r>
            <w:r w:rsidRPr="00435579">
              <w:rPr>
                <w:rFonts w:eastAsiaTheme="minorEastAsia" w:hAnsiTheme="minorEastAsia" w:hint="eastAsia"/>
                <w:sz w:val="24"/>
                <w:szCs w:val="24"/>
              </w:rPr>
              <w:t>沟通、</w:t>
            </w:r>
            <w:r w:rsidRPr="00435579">
              <w:rPr>
                <w:rFonts w:eastAsiaTheme="minorEastAsia" w:hAnsiTheme="minorEastAsia" w:hint="eastAsia"/>
                <w:sz w:val="24"/>
                <w:szCs w:val="24"/>
              </w:rPr>
              <w:t>9.3</w:t>
            </w:r>
            <w:r w:rsidRPr="00435579">
              <w:rPr>
                <w:rFonts w:eastAsiaTheme="minorEastAsia" w:hAnsiTheme="minorEastAsia" w:hint="eastAsia"/>
                <w:sz w:val="24"/>
                <w:szCs w:val="24"/>
              </w:rPr>
              <w:t>管理评审、</w:t>
            </w:r>
            <w:r w:rsidRPr="00435579">
              <w:rPr>
                <w:rFonts w:eastAsiaTheme="minorEastAsia" w:hAnsiTheme="minorEastAsia" w:hint="eastAsia"/>
                <w:sz w:val="24"/>
                <w:szCs w:val="24"/>
              </w:rPr>
              <w:t>10.1</w:t>
            </w:r>
            <w:r w:rsidRPr="00435579">
              <w:rPr>
                <w:rFonts w:eastAsiaTheme="minorEastAsia" w:hAnsiTheme="minorEastAsia" w:hint="eastAsia"/>
                <w:sz w:val="24"/>
                <w:szCs w:val="24"/>
              </w:rPr>
              <w:t>改进、</w:t>
            </w:r>
            <w:r w:rsidRPr="00435579">
              <w:rPr>
                <w:rFonts w:eastAsiaTheme="minorEastAsia" w:hAnsiTheme="minorEastAsia" w:hint="eastAsia"/>
                <w:sz w:val="24"/>
                <w:szCs w:val="24"/>
              </w:rPr>
              <w:t>10.3</w:t>
            </w:r>
            <w:r w:rsidRPr="00435579">
              <w:rPr>
                <w:rFonts w:eastAsiaTheme="minorEastAsia" w:hAnsiTheme="minorEastAsia" w:hint="eastAsia"/>
                <w:sz w:val="24"/>
                <w:szCs w:val="24"/>
              </w:rPr>
              <w:t>持续改进，</w:t>
            </w:r>
          </w:p>
          <w:p w:rsidR="008660E7" w:rsidRPr="00B05BBE" w:rsidRDefault="00435579" w:rsidP="00435579">
            <w:pPr>
              <w:spacing w:line="360" w:lineRule="auto"/>
              <w:rPr>
                <w:rFonts w:eastAsiaTheme="minorEastAsia" w:hAnsiTheme="minorEastAsia"/>
                <w:sz w:val="24"/>
                <w:szCs w:val="24"/>
              </w:rPr>
            </w:pPr>
            <w:r w:rsidRPr="00435579">
              <w:rPr>
                <w:rFonts w:eastAsiaTheme="minorEastAsia" w:hAnsiTheme="minorEastAsia" w:hint="eastAsia"/>
                <w:sz w:val="24"/>
                <w:szCs w:val="24"/>
              </w:rPr>
              <w:t>国家</w:t>
            </w:r>
            <w:r w:rsidRPr="00435579">
              <w:rPr>
                <w:rFonts w:eastAsiaTheme="minorEastAsia" w:hAnsiTheme="minorEastAsia" w:hint="eastAsia"/>
                <w:sz w:val="24"/>
                <w:szCs w:val="24"/>
              </w:rPr>
              <w:t>/</w:t>
            </w:r>
            <w:r w:rsidRPr="00435579">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8660E7" w:rsidRPr="00B05BBE" w:rsidRDefault="008660E7">
            <w:pPr>
              <w:spacing w:line="360" w:lineRule="auto"/>
              <w:rPr>
                <w:rFonts w:eastAsiaTheme="minorEastAsia"/>
                <w:sz w:val="24"/>
                <w:szCs w:val="24"/>
              </w:rPr>
            </w:pPr>
          </w:p>
        </w:tc>
      </w:tr>
      <w:tr w:rsidR="007975A5" w:rsidRPr="00B05BBE" w:rsidTr="001075B3">
        <w:trPr>
          <w:trHeight w:val="416"/>
        </w:trPr>
        <w:tc>
          <w:tcPr>
            <w:tcW w:w="1809" w:type="dxa"/>
          </w:tcPr>
          <w:p w:rsidR="007975A5" w:rsidRPr="00B05BBE" w:rsidRDefault="007975A5" w:rsidP="00902496">
            <w:pPr>
              <w:spacing w:line="360" w:lineRule="auto"/>
              <w:jc w:val="center"/>
              <w:rPr>
                <w:rFonts w:eastAsiaTheme="minorEastAsia" w:hAnsiTheme="minorEastAsia"/>
                <w:sz w:val="24"/>
                <w:szCs w:val="24"/>
              </w:rPr>
            </w:pPr>
            <w:r w:rsidRPr="00B05BBE">
              <w:rPr>
                <w:rFonts w:eastAsiaTheme="minorEastAsia" w:hAnsiTheme="minorEastAsia" w:hint="eastAsia"/>
                <w:sz w:val="24"/>
                <w:szCs w:val="24"/>
              </w:rPr>
              <w:t>企业基本信息</w:t>
            </w:r>
          </w:p>
        </w:tc>
        <w:tc>
          <w:tcPr>
            <w:tcW w:w="1311" w:type="dxa"/>
          </w:tcPr>
          <w:p w:rsidR="007975A5" w:rsidRPr="00B05BBE" w:rsidRDefault="007975A5" w:rsidP="00902496">
            <w:pPr>
              <w:spacing w:line="360" w:lineRule="auto"/>
              <w:jc w:val="center"/>
              <w:rPr>
                <w:rFonts w:eastAsiaTheme="minorEastAsia" w:hAnsiTheme="minorEastAsia"/>
                <w:sz w:val="24"/>
                <w:szCs w:val="24"/>
              </w:rPr>
            </w:pPr>
          </w:p>
        </w:tc>
        <w:tc>
          <w:tcPr>
            <w:tcW w:w="10004" w:type="dxa"/>
          </w:tcPr>
          <w:p w:rsidR="000A62D3" w:rsidRPr="00B05BBE" w:rsidRDefault="007C7A36" w:rsidP="005B2168">
            <w:pPr>
              <w:snapToGrid w:val="0"/>
              <w:spacing w:beforeLines="30" w:afterLines="30" w:line="288" w:lineRule="auto"/>
              <w:ind w:firstLineChars="150" w:firstLine="360"/>
              <w:rPr>
                <w:rFonts w:eastAsiaTheme="minorEastAsia" w:hAnsiTheme="minorEastAsia"/>
                <w:sz w:val="24"/>
                <w:szCs w:val="24"/>
              </w:rPr>
            </w:pPr>
            <w:r w:rsidRPr="00B05BBE">
              <w:rPr>
                <w:rFonts w:eastAsiaTheme="minorEastAsia" w:hAnsiTheme="minorEastAsia" w:hint="eastAsia"/>
                <w:color w:val="000000"/>
                <w:sz w:val="24"/>
                <w:szCs w:val="24"/>
              </w:rPr>
              <w:t>企业最高管理者</w:t>
            </w:r>
            <w:r w:rsidR="00C17939" w:rsidRPr="00B05BBE">
              <w:rPr>
                <w:rFonts w:eastAsiaTheme="minorEastAsia" w:hAnsiTheme="minorEastAsia" w:hint="eastAsia"/>
                <w:color w:val="000000"/>
                <w:sz w:val="24"/>
                <w:szCs w:val="24"/>
              </w:rPr>
              <w:t>：</w:t>
            </w:r>
            <w:r w:rsidR="00C17939" w:rsidRPr="00B05BBE">
              <w:rPr>
                <w:rFonts w:hAnsi="宋体" w:hint="eastAsia"/>
                <w:color w:val="000000"/>
                <w:sz w:val="24"/>
                <w:szCs w:val="24"/>
              </w:rPr>
              <w:t>傅志军</w:t>
            </w:r>
            <w:r w:rsidR="00C17939" w:rsidRPr="00B05BBE">
              <w:rPr>
                <w:rFonts w:eastAsiaTheme="minorEastAsia" w:hAnsiTheme="minorEastAsia" w:hint="eastAsia"/>
                <w:color w:val="000000"/>
                <w:sz w:val="24"/>
                <w:szCs w:val="24"/>
              </w:rPr>
              <w:t xml:space="preserve"> </w:t>
            </w:r>
            <w:r w:rsidR="002F73A5" w:rsidRPr="00B05BBE">
              <w:rPr>
                <w:rFonts w:eastAsiaTheme="minorEastAsia" w:hAnsiTheme="minorEastAsia"/>
                <w:color w:val="000000"/>
                <w:sz w:val="24"/>
                <w:szCs w:val="24"/>
              </w:rPr>
              <w:t xml:space="preserve"> </w:t>
            </w:r>
            <w:r w:rsidR="000A62D3" w:rsidRPr="00B05BBE">
              <w:rPr>
                <w:rFonts w:eastAsiaTheme="minorEastAsia" w:hAnsiTheme="minorEastAsia" w:hint="eastAsia"/>
                <w:sz w:val="24"/>
                <w:szCs w:val="24"/>
              </w:rPr>
              <w:t>人员状况：</w:t>
            </w:r>
            <w:r w:rsidR="000A62D3" w:rsidRPr="00B05BBE">
              <w:rPr>
                <w:rFonts w:eastAsiaTheme="minorEastAsia" w:hAnsiTheme="minorEastAsia" w:hint="eastAsia"/>
                <w:sz w:val="24"/>
                <w:szCs w:val="24"/>
              </w:rPr>
              <w:t>2</w:t>
            </w:r>
            <w:r w:rsidR="00435579">
              <w:rPr>
                <w:rFonts w:eastAsiaTheme="minorEastAsia" w:hAnsiTheme="minorEastAsia" w:hint="eastAsia"/>
                <w:sz w:val="24"/>
                <w:szCs w:val="24"/>
              </w:rPr>
              <w:t>5</w:t>
            </w:r>
            <w:r w:rsidR="000A62D3" w:rsidRPr="00B05BBE">
              <w:rPr>
                <w:rFonts w:eastAsiaTheme="minorEastAsia" w:hAnsiTheme="minorEastAsia" w:hint="eastAsia"/>
                <w:sz w:val="24"/>
                <w:szCs w:val="24"/>
              </w:rPr>
              <w:t>人。</w:t>
            </w:r>
          </w:p>
          <w:p w:rsidR="007975A5" w:rsidRPr="00B05BBE" w:rsidRDefault="000A62D3" w:rsidP="007975A5">
            <w:pPr>
              <w:spacing w:line="360" w:lineRule="auto"/>
              <w:rPr>
                <w:rFonts w:eastAsiaTheme="minorEastAsia" w:hAnsiTheme="minorEastAsia"/>
                <w:color w:val="000000"/>
                <w:sz w:val="24"/>
                <w:szCs w:val="24"/>
              </w:rPr>
            </w:pPr>
            <w:r>
              <w:rPr>
                <w:rFonts w:eastAsiaTheme="minorEastAsia" w:hAnsiTheme="minorEastAsia" w:hint="eastAsia"/>
                <w:color w:val="000000"/>
                <w:sz w:val="24"/>
                <w:szCs w:val="24"/>
              </w:rPr>
              <w:t xml:space="preserve">   </w:t>
            </w:r>
            <w:r w:rsidR="007975A5" w:rsidRPr="00B05BBE">
              <w:rPr>
                <w:rFonts w:eastAsiaTheme="minorEastAsia" w:hAnsiTheme="minorEastAsia" w:hint="eastAsia"/>
                <w:color w:val="000000"/>
                <w:sz w:val="24"/>
                <w:szCs w:val="24"/>
              </w:rPr>
              <w:t>公司成立日期：</w:t>
            </w:r>
            <w:r w:rsidR="007975A5" w:rsidRPr="00B05BBE">
              <w:rPr>
                <w:rFonts w:eastAsiaTheme="minorEastAsia" w:hAnsiTheme="minorEastAsia" w:hint="eastAsia"/>
                <w:color w:val="000000"/>
                <w:sz w:val="24"/>
                <w:szCs w:val="24"/>
              </w:rPr>
              <w:t>2008</w:t>
            </w:r>
            <w:r w:rsidR="007975A5" w:rsidRPr="00B05BBE">
              <w:rPr>
                <w:rFonts w:eastAsiaTheme="minorEastAsia" w:hAnsiTheme="minorEastAsia" w:hint="eastAsia"/>
                <w:color w:val="000000"/>
                <w:sz w:val="24"/>
                <w:szCs w:val="24"/>
              </w:rPr>
              <w:t>年</w:t>
            </w:r>
            <w:r w:rsidR="007975A5" w:rsidRPr="00B05BBE">
              <w:rPr>
                <w:rFonts w:eastAsiaTheme="minorEastAsia" w:hAnsiTheme="minorEastAsia" w:hint="eastAsia"/>
                <w:color w:val="000000"/>
                <w:sz w:val="24"/>
                <w:szCs w:val="24"/>
              </w:rPr>
              <w:t>6</w:t>
            </w:r>
            <w:r w:rsidR="007975A5" w:rsidRPr="00B05BBE">
              <w:rPr>
                <w:rFonts w:eastAsiaTheme="minorEastAsia" w:hAnsiTheme="minorEastAsia" w:hint="eastAsia"/>
                <w:color w:val="000000"/>
                <w:sz w:val="24"/>
                <w:szCs w:val="24"/>
              </w:rPr>
              <w:t>月</w:t>
            </w:r>
            <w:r w:rsidR="007975A5" w:rsidRPr="00B05BBE">
              <w:rPr>
                <w:rFonts w:eastAsiaTheme="minorEastAsia" w:hAnsiTheme="minorEastAsia" w:hint="eastAsia"/>
                <w:color w:val="000000"/>
                <w:sz w:val="24"/>
                <w:szCs w:val="24"/>
              </w:rPr>
              <w:t>2</w:t>
            </w:r>
            <w:r w:rsidR="007975A5" w:rsidRPr="00B05BBE">
              <w:rPr>
                <w:rFonts w:eastAsiaTheme="minorEastAsia" w:hAnsiTheme="minorEastAsia" w:hint="eastAsia"/>
                <w:color w:val="000000"/>
                <w:sz w:val="24"/>
                <w:szCs w:val="24"/>
              </w:rPr>
              <w:t>日，统一社会信用代码：</w:t>
            </w:r>
            <w:r w:rsidR="007975A5" w:rsidRPr="00B05BBE">
              <w:rPr>
                <w:rFonts w:eastAsiaTheme="minorEastAsia" w:hAnsiTheme="minorEastAsia"/>
                <w:color w:val="000000"/>
                <w:sz w:val="24"/>
                <w:szCs w:val="24"/>
              </w:rPr>
              <w:t>91360</w:t>
            </w:r>
            <w:r w:rsidR="007975A5" w:rsidRPr="00B05BBE">
              <w:rPr>
                <w:rFonts w:eastAsiaTheme="minorEastAsia" w:hAnsiTheme="minorEastAsia" w:hint="eastAsia"/>
                <w:color w:val="000000"/>
                <w:sz w:val="24"/>
                <w:szCs w:val="24"/>
              </w:rPr>
              <w:t>1066749724474</w:t>
            </w:r>
            <w:r w:rsidR="007975A5" w:rsidRPr="00B05BBE">
              <w:rPr>
                <w:rFonts w:eastAsiaTheme="minorEastAsia" w:hAnsiTheme="minorEastAsia" w:hint="eastAsia"/>
                <w:color w:val="000000"/>
                <w:sz w:val="24"/>
                <w:szCs w:val="24"/>
              </w:rPr>
              <w:t>，法人代表</w:t>
            </w:r>
            <w:r w:rsidR="00006CE2" w:rsidRPr="00B05BBE">
              <w:rPr>
                <w:rFonts w:eastAsiaTheme="minorEastAsia" w:hAnsiTheme="minorEastAsia" w:hint="eastAsia"/>
                <w:color w:val="000000"/>
                <w:sz w:val="24"/>
                <w:szCs w:val="24"/>
              </w:rPr>
              <w:t>：</w:t>
            </w:r>
            <w:r w:rsidR="007975A5" w:rsidRPr="00B05BBE">
              <w:rPr>
                <w:rFonts w:eastAsiaTheme="minorEastAsia" w:hAnsiTheme="minorEastAsia" w:hint="eastAsia"/>
                <w:color w:val="000000"/>
                <w:sz w:val="24"/>
                <w:szCs w:val="24"/>
              </w:rPr>
              <w:t>李筱红，公司注册资本</w:t>
            </w:r>
            <w:r w:rsidR="00006CE2" w:rsidRPr="00B05BBE">
              <w:rPr>
                <w:rFonts w:eastAsiaTheme="minorEastAsia" w:hAnsiTheme="minorEastAsia" w:hint="eastAsia"/>
                <w:color w:val="000000"/>
                <w:sz w:val="24"/>
                <w:szCs w:val="24"/>
              </w:rPr>
              <w:t>：</w:t>
            </w:r>
            <w:r w:rsidR="007975A5" w:rsidRPr="00B05BBE">
              <w:rPr>
                <w:rFonts w:eastAsiaTheme="minorEastAsia" w:hAnsiTheme="minorEastAsia" w:hint="eastAsia"/>
                <w:color w:val="000000"/>
                <w:sz w:val="24"/>
                <w:szCs w:val="24"/>
              </w:rPr>
              <w:t>50</w:t>
            </w:r>
            <w:r w:rsidR="007975A5" w:rsidRPr="00B05BBE">
              <w:rPr>
                <w:rFonts w:eastAsiaTheme="minorEastAsia" w:hAnsiTheme="minorEastAsia" w:hint="eastAsia"/>
                <w:color w:val="000000"/>
                <w:sz w:val="24"/>
                <w:szCs w:val="24"/>
              </w:rPr>
              <w:t>万元。经营期限：</w:t>
            </w:r>
            <w:r w:rsidR="007975A5" w:rsidRPr="00B05BBE">
              <w:rPr>
                <w:rFonts w:eastAsiaTheme="minorEastAsia" w:hAnsiTheme="minorEastAsia" w:hint="eastAsia"/>
                <w:color w:val="000000"/>
                <w:sz w:val="24"/>
                <w:szCs w:val="24"/>
              </w:rPr>
              <w:t>2008</w:t>
            </w:r>
            <w:r w:rsidR="007975A5" w:rsidRPr="00B05BBE">
              <w:rPr>
                <w:rFonts w:eastAsiaTheme="minorEastAsia" w:hAnsiTheme="minorEastAsia" w:hint="eastAsia"/>
                <w:color w:val="000000"/>
                <w:sz w:val="24"/>
                <w:szCs w:val="24"/>
              </w:rPr>
              <w:t>年</w:t>
            </w:r>
            <w:r w:rsidR="007975A5" w:rsidRPr="00B05BBE">
              <w:rPr>
                <w:rFonts w:eastAsiaTheme="minorEastAsia" w:hAnsiTheme="minorEastAsia" w:hint="eastAsia"/>
                <w:color w:val="000000"/>
                <w:sz w:val="24"/>
                <w:szCs w:val="24"/>
              </w:rPr>
              <w:t>6</w:t>
            </w:r>
            <w:r w:rsidR="007975A5" w:rsidRPr="00B05BBE">
              <w:rPr>
                <w:rFonts w:eastAsiaTheme="minorEastAsia" w:hAnsiTheme="minorEastAsia" w:hint="eastAsia"/>
                <w:color w:val="000000"/>
                <w:sz w:val="24"/>
                <w:szCs w:val="24"/>
              </w:rPr>
              <w:t>月</w:t>
            </w:r>
            <w:r w:rsidR="007975A5" w:rsidRPr="00B05BBE">
              <w:rPr>
                <w:rFonts w:eastAsiaTheme="minorEastAsia" w:hAnsiTheme="minorEastAsia" w:hint="eastAsia"/>
                <w:color w:val="000000"/>
                <w:sz w:val="24"/>
                <w:szCs w:val="24"/>
              </w:rPr>
              <w:t>2</w:t>
            </w:r>
            <w:r w:rsidR="007975A5" w:rsidRPr="00B05BBE">
              <w:rPr>
                <w:rFonts w:eastAsiaTheme="minorEastAsia" w:hAnsiTheme="minorEastAsia" w:hint="eastAsia"/>
                <w:color w:val="000000"/>
                <w:sz w:val="24"/>
                <w:szCs w:val="24"/>
              </w:rPr>
              <w:t>日至</w:t>
            </w:r>
            <w:r w:rsidR="007975A5" w:rsidRPr="00B05BBE">
              <w:rPr>
                <w:rFonts w:eastAsiaTheme="minorEastAsia" w:hAnsiTheme="minorEastAsia" w:hint="eastAsia"/>
                <w:color w:val="000000"/>
                <w:sz w:val="24"/>
                <w:szCs w:val="24"/>
              </w:rPr>
              <w:t>2038</w:t>
            </w:r>
            <w:r w:rsidR="007975A5" w:rsidRPr="00B05BBE">
              <w:rPr>
                <w:rFonts w:eastAsiaTheme="minorEastAsia" w:hAnsiTheme="minorEastAsia" w:hint="eastAsia"/>
                <w:color w:val="000000"/>
                <w:sz w:val="24"/>
                <w:szCs w:val="24"/>
              </w:rPr>
              <w:t>年</w:t>
            </w:r>
            <w:r w:rsidR="007975A5" w:rsidRPr="00B05BBE">
              <w:rPr>
                <w:rFonts w:eastAsiaTheme="minorEastAsia" w:hAnsiTheme="minorEastAsia" w:hint="eastAsia"/>
                <w:color w:val="000000"/>
                <w:sz w:val="24"/>
                <w:szCs w:val="24"/>
              </w:rPr>
              <w:t>6</w:t>
            </w:r>
            <w:r w:rsidR="007975A5" w:rsidRPr="00B05BBE">
              <w:rPr>
                <w:rFonts w:eastAsiaTheme="minorEastAsia" w:hAnsiTheme="minorEastAsia" w:hint="eastAsia"/>
                <w:color w:val="000000"/>
                <w:sz w:val="24"/>
                <w:szCs w:val="24"/>
              </w:rPr>
              <w:t>月</w:t>
            </w:r>
            <w:r w:rsidR="007975A5" w:rsidRPr="00B05BBE">
              <w:rPr>
                <w:rFonts w:eastAsiaTheme="minorEastAsia" w:hAnsiTheme="minorEastAsia" w:hint="eastAsia"/>
                <w:color w:val="000000"/>
                <w:sz w:val="24"/>
                <w:szCs w:val="24"/>
              </w:rPr>
              <w:t>1</w:t>
            </w:r>
            <w:r w:rsidR="007975A5" w:rsidRPr="00B05BBE">
              <w:rPr>
                <w:rFonts w:eastAsiaTheme="minorEastAsia" w:hAnsiTheme="minorEastAsia" w:hint="eastAsia"/>
                <w:color w:val="000000"/>
                <w:sz w:val="24"/>
                <w:szCs w:val="24"/>
              </w:rPr>
              <w:t>日。</w:t>
            </w:r>
          </w:p>
          <w:p w:rsidR="007975A5" w:rsidRPr="00B05BBE" w:rsidRDefault="007975A5" w:rsidP="005B2168">
            <w:pPr>
              <w:snapToGrid w:val="0"/>
              <w:spacing w:beforeLines="30" w:afterLines="30" w:line="288" w:lineRule="auto"/>
              <w:ind w:firstLineChars="200" w:firstLine="480"/>
              <w:rPr>
                <w:rFonts w:eastAsiaTheme="minorEastAsia" w:hAnsiTheme="minorEastAsia"/>
                <w:color w:val="000000"/>
                <w:sz w:val="24"/>
                <w:szCs w:val="24"/>
              </w:rPr>
            </w:pPr>
            <w:r w:rsidRPr="00B05BBE">
              <w:rPr>
                <w:rFonts w:eastAsiaTheme="minorEastAsia" w:hAnsiTheme="minorEastAsia" w:hint="eastAsia"/>
                <w:color w:val="000000"/>
                <w:sz w:val="24"/>
                <w:szCs w:val="24"/>
              </w:rPr>
              <w:t>注册地址：江西省南昌市高新技术产业开发区高新二路</w:t>
            </w:r>
            <w:r w:rsidRPr="00B05BBE">
              <w:rPr>
                <w:rFonts w:eastAsiaTheme="minorEastAsia" w:hAnsiTheme="minorEastAsia" w:hint="eastAsia"/>
                <w:color w:val="000000"/>
                <w:sz w:val="24"/>
                <w:szCs w:val="24"/>
              </w:rPr>
              <w:t>18</w:t>
            </w:r>
            <w:r w:rsidRPr="00B05BBE">
              <w:rPr>
                <w:rFonts w:eastAsiaTheme="minorEastAsia" w:hAnsiTheme="minorEastAsia" w:hint="eastAsia"/>
                <w:color w:val="000000"/>
                <w:sz w:val="24"/>
                <w:szCs w:val="24"/>
              </w:rPr>
              <w:t>号高新创业大厦</w:t>
            </w:r>
          </w:p>
          <w:p w:rsidR="007975A5" w:rsidRPr="00B05BBE" w:rsidRDefault="007975A5" w:rsidP="005B2168">
            <w:pPr>
              <w:snapToGrid w:val="0"/>
              <w:spacing w:beforeLines="30" w:afterLines="30" w:line="288" w:lineRule="auto"/>
              <w:ind w:firstLineChars="200" w:firstLine="480"/>
              <w:rPr>
                <w:rFonts w:eastAsiaTheme="minorEastAsia" w:hAnsiTheme="minorEastAsia"/>
                <w:color w:val="000000"/>
                <w:sz w:val="24"/>
                <w:szCs w:val="24"/>
              </w:rPr>
            </w:pPr>
            <w:r w:rsidRPr="00B05BBE">
              <w:rPr>
                <w:rFonts w:eastAsiaTheme="minorEastAsia" w:hAnsiTheme="minorEastAsia" w:hint="eastAsia"/>
                <w:color w:val="000000"/>
                <w:sz w:val="24"/>
                <w:szCs w:val="24"/>
              </w:rPr>
              <w:t>生产地址：江西省南昌市青山湖科技大路</w:t>
            </w:r>
            <w:r w:rsidRPr="00B05BBE">
              <w:rPr>
                <w:rFonts w:eastAsiaTheme="minorEastAsia" w:hAnsiTheme="minorEastAsia" w:hint="eastAsia"/>
                <w:color w:val="000000"/>
                <w:sz w:val="24"/>
                <w:szCs w:val="24"/>
              </w:rPr>
              <w:t>71</w:t>
            </w:r>
            <w:r w:rsidRPr="00B05BBE">
              <w:rPr>
                <w:rFonts w:eastAsiaTheme="minorEastAsia" w:hAnsiTheme="minorEastAsia" w:hint="eastAsia"/>
                <w:color w:val="000000"/>
                <w:sz w:val="24"/>
                <w:szCs w:val="24"/>
              </w:rPr>
              <w:t>号</w:t>
            </w:r>
            <w:r w:rsidRPr="00B05BBE">
              <w:rPr>
                <w:rFonts w:eastAsiaTheme="minorEastAsia" w:hAnsiTheme="minorEastAsia" w:hint="eastAsia"/>
                <w:color w:val="000000"/>
                <w:sz w:val="24"/>
                <w:szCs w:val="24"/>
              </w:rPr>
              <w:t>5</w:t>
            </w:r>
            <w:r w:rsidRPr="00B05BBE">
              <w:rPr>
                <w:rFonts w:eastAsiaTheme="minorEastAsia" w:hAnsiTheme="minorEastAsia" w:hint="eastAsia"/>
                <w:color w:val="000000"/>
                <w:sz w:val="24"/>
                <w:szCs w:val="24"/>
              </w:rPr>
              <w:t>号楼</w:t>
            </w:r>
          </w:p>
          <w:p w:rsidR="007C7A36" w:rsidRPr="00B05BBE" w:rsidRDefault="007C7A36" w:rsidP="007C7A36">
            <w:pPr>
              <w:spacing w:line="360" w:lineRule="auto"/>
              <w:ind w:firstLineChars="200" w:firstLine="480"/>
              <w:rPr>
                <w:rFonts w:eastAsiaTheme="minorEastAsia" w:hAnsiTheme="minorEastAsia"/>
                <w:color w:val="000000"/>
                <w:sz w:val="24"/>
                <w:szCs w:val="24"/>
              </w:rPr>
            </w:pPr>
            <w:r w:rsidRPr="00B05BBE">
              <w:rPr>
                <w:rFonts w:eastAsiaTheme="minorEastAsia" w:hAnsiTheme="minorEastAsia" w:hint="eastAsia"/>
                <w:color w:val="000000"/>
                <w:sz w:val="24"/>
                <w:szCs w:val="24"/>
              </w:rPr>
              <w:t>据领导介绍，</w:t>
            </w:r>
            <w:r w:rsidRPr="00B05BBE">
              <w:rPr>
                <w:rFonts w:hAnsi="宋体" w:hint="eastAsia"/>
                <w:color w:val="000000"/>
                <w:sz w:val="24"/>
                <w:szCs w:val="24"/>
              </w:rPr>
              <w:t>公司主导产品为</w:t>
            </w:r>
            <w:r w:rsidRPr="00B05BBE">
              <w:rPr>
                <w:rFonts w:hAnsi="宋体" w:hint="eastAsia"/>
                <w:color w:val="000000"/>
                <w:sz w:val="24"/>
                <w:szCs w:val="24"/>
              </w:rPr>
              <w:t>LED</w:t>
            </w:r>
            <w:r w:rsidRPr="00B05BBE">
              <w:rPr>
                <w:rFonts w:hAnsi="宋体" w:hint="eastAsia"/>
                <w:color w:val="000000"/>
                <w:sz w:val="24"/>
                <w:szCs w:val="24"/>
              </w:rPr>
              <w:t>红外发射管</w:t>
            </w:r>
            <w:r w:rsidRPr="00B05BBE">
              <w:rPr>
                <w:rFonts w:eastAsiaTheme="minorEastAsia" w:hAnsiTheme="minorEastAsia" w:hint="eastAsia"/>
                <w:color w:val="000000"/>
                <w:sz w:val="24"/>
                <w:szCs w:val="24"/>
              </w:rPr>
              <w:t>、</w:t>
            </w:r>
            <w:r w:rsidRPr="00B05BBE">
              <w:rPr>
                <w:rFonts w:hAnsi="宋体" w:hint="eastAsia"/>
                <w:color w:val="000000"/>
                <w:sz w:val="24"/>
                <w:szCs w:val="24"/>
              </w:rPr>
              <w:t>发光二极管的生产</w:t>
            </w:r>
            <w:r w:rsidRPr="00B05BBE">
              <w:rPr>
                <w:rFonts w:eastAsiaTheme="minorEastAsia" w:hAnsiTheme="minorEastAsia" w:hint="eastAsia"/>
                <w:color w:val="000000"/>
                <w:sz w:val="24"/>
                <w:szCs w:val="24"/>
              </w:rPr>
              <w:t>。</w:t>
            </w:r>
          </w:p>
          <w:p w:rsidR="007975A5" w:rsidRPr="00B05BBE" w:rsidRDefault="00006CE2" w:rsidP="007975A5">
            <w:pPr>
              <w:spacing w:line="360" w:lineRule="auto"/>
              <w:rPr>
                <w:rFonts w:eastAsiaTheme="minorEastAsia" w:hAnsiTheme="minorEastAsia"/>
                <w:color w:val="000000"/>
                <w:sz w:val="24"/>
                <w:szCs w:val="24"/>
              </w:rPr>
            </w:pPr>
            <w:r w:rsidRPr="00B05BBE">
              <w:rPr>
                <w:rFonts w:eastAsiaTheme="minorEastAsia" w:hAnsiTheme="minorEastAsia" w:hint="eastAsia"/>
                <w:color w:val="000000"/>
                <w:sz w:val="24"/>
                <w:szCs w:val="24"/>
              </w:rPr>
              <w:t>公司</w:t>
            </w:r>
            <w:r w:rsidR="007975A5" w:rsidRPr="00B05BBE">
              <w:rPr>
                <w:rFonts w:eastAsiaTheme="minorEastAsia" w:hAnsiTheme="minorEastAsia" w:hint="eastAsia"/>
                <w:color w:val="000000"/>
                <w:sz w:val="24"/>
                <w:szCs w:val="24"/>
              </w:rPr>
              <w:t>经营范围：</w:t>
            </w:r>
            <w:r w:rsidR="007975A5" w:rsidRPr="00B05BBE">
              <w:rPr>
                <w:rFonts w:hAnsi="宋体"/>
                <w:color w:val="000000"/>
                <w:sz w:val="24"/>
                <w:szCs w:val="24"/>
              </w:rPr>
              <w:t>电子专用材料研发，集成电路芯片及产品销售，集成电路芯片</w:t>
            </w:r>
            <w:r w:rsidR="007975A5" w:rsidRPr="00B05BBE">
              <w:rPr>
                <w:rFonts w:hAnsi="宋体" w:hint="eastAsia"/>
                <w:color w:val="000000"/>
                <w:sz w:val="24"/>
                <w:szCs w:val="24"/>
              </w:rPr>
              <w:t>生产</w:t>
            </w:r>
            <w:r w:rsidR="007975A5" w:rsidRPr="00B05BBE">
              <w:rPr>
                <w:rFonts w:hAnsi="宋体"/>
                <w:color w:val="000000"/>
                <w:sz w:val="24"/>
                <w:szCs w:val="24"/>
              </w:rPr>
              <w:t>及服务，集</w:t>
            </w:r>
            <w:r w:rsidR="007975A5" w:rsidRPr="00B05BBE">
              <w:rPr>
                <w:rFonts w:hAnsi="宋体"/>
                <w:color w:val="000000"/>
                <w:sz w:val="24"/>
                <w:szCs w:val="24"/>
              </w:rPr>
              <w:lastRenderedPageBreak/>
              <w:t>成电路芯片及产品制造，其他电子器件制造，电子元器件零售，电子专用材料销售，电子专用材料制造，电子元器件批发，电子元器件制造，工程和技术研究和试验发展（除许可业务外，可自主依法经营法律法规非禁止或限制的项目）</w:t>
            </w:r>
          </w:p>
          <w:p w:rsidR="00006CE2" w:rsidRPr="00B05BBE" w:rsidRDefault="00006CE2" w:rsidP="005B2168">
            <w:pPr>
              <w:spacing w:beforeLines="30" w:afterLines="30" w:line="288" w:lineRule="auto"/>
              <w:ind w:firstLineChars="200" w:firstLine="480"/>
              <w:rPr>
                <w:rFonts w:eastAsiaTheme="minorEastAsia" w:hAnsiTheme="minorEastAsia"/>
                <w:color w:val="000000"/>
                <w:sz w:val="24"/>
                <w:szCs w:val="24"/>
              </w:rPr>
            </w:pPr>
            <w:r w:rsidRPr="00B05BBE">
              <w:rPr>
                <w:rFonts w:eastAsiaTheme="minorEastAsia" w:hAnsiTheme="minorEastAsia" w:hint="eastAsia"/>
                <w:color w:val="000000"/>
                <w:sz w:val="24"/>
                <w:szCs w:val="24"/>
              </w:rPr>
              <w:t>查国家企业信用信息公示系统，企业无异常经营记录、无违法失信记录。</w:t>
            </w:r>
          </w:p>
          <w:p w:rsidR="007975A5" w:rsidRPr="00B05BBE" w:rsidRDefault="007975A5" w:rsidP="005B2168">
            <w:pPr>
              <w:snapToGrid w:val="0"/>
              <w:spacing w:beforeLines="30" w:afterLines="30" w:line="288" w:lineRule="auto"/>
              <w:ind w:firstLineChars="200" w:firstLine="480"/>
              <w:rPr>
                <w:rFonts w:eastAsiaTheme="minorEastAsia" w:hAnsiTheme="minorEastAsia"/>
                <w:color w:val="000000"/>
                <w:sz w:val="24"/>
                <w:szCs w:val="24"/>
              </w:rPr>
            </w:pPr>
            <w:r w:rsidRPr="00B05BBE">
              <w:rPr>
                <w:rFonts w:eastAsiaTheme="minorEastAsia" w:hAnsiTheme="minorEastAsia" w:hint="eastAsia"/>
                <w:color w:val="000000"/>
                <w:sz w:val="24"/>
                <w:szCs w:val="24"/>
              </w:rPr>
              <w:t>查到了企业的营业执照，经营范围包括了认证范围内产品。</w:t>
            </w:r>
          </w:p>
        </w:tc>
        <w:tc>
          <w:tcPr>
            <w:tcW w:w="1585" w:type="dxa"/>
          </w:tcPr>
          <w:p w:rsidR="007975A5" w:rsidRPr="00B05BBE" w:rsidRDefault="009821EA" w:rsidP="00F379FF">
            <w:pPr>
              <w:spacing w:line="360" w:lineRule="auto"/>
              <w:rPr>
                <w:rFonts w:eastAsiaTheme="minorEastAsia"/>
                <w:sz w:val="24"/>
                <w:szCs w:val="24"/>
              </w:rPr>
            </w:pPr>
            <w:r w:rsidRPr="00B05BBE">
              <w:rPr>
                <w:rFonts w:eastAsiaTheme="minorEastAsia" w:hint="eastAsia"/>
                <w:sz w:val="24"/>
                <w:szCs w:val="24"/>
              </w:rPr>
              <w:lastRenderedPageBreak/>
              <w:t>符合</w:t>
            </w:r>
          </w:p>
        </w:tc>
      </w:tr>
      <w:tr w:rsidR="00F379FF" w:rsidRPr="00B05BBE" w:rsidTr="001075B3">
        <w:trPr>
          <w:trHeight w:val="416"/>
        </w:trPr>
        <w:tc>
          <w:tcPr>
            <w:tcW w:w="1809" w:type="dxa"/>
          </w:tcPr>
          <w:p w:rsidR="00F379FF" w:rsidRPr="00B05BBE" w:rsidRDefault="00F379FF" w:rsidP="00902496">
            <w:pPr>
              <w:spacing w:line="360" w:lineRule="auto"/>
              <w:jc w:val="center"/>
              <w:rPr>
                <w:rFonts w:eastAsiaTheme="minorEastAsia" w:hAnsiTheme="minorEastAsia"/>
                <w:sz w:val="24"/>
                <w:szCs w:val="24"/>
              </w:rPr>
            </w:pPr>
            <w:r w:rsidRPr="00B05BBE">
              <w:rPr>
                <w:rFonts w:eastAsiaTheme="minorEastAsia" w:hAnsiTheme="minorEastAsia" w:hint="eastAsia"/>
                <w:sz w:val="24"/>
                <w:szCs w:val="24"/>
              </w:rPr>
              <w:lastRenderedPageBreak/>
              <w:t>理解组织及其环境</w:t>
            </w:r>
          </w:p>
        </w:tc>
        <w:tc>
          <w:tcPr>
            <w:tcW w:w="1311" w:type="dxa"/>
          </w:tcPr>
          <w:p w:rsidR="00F379FF" w:rsidRPr="00B05BBE" w:rsidRDefault="00F379FF" w:rsidP="00902496">
            <w:pPr>
              <w:spacing w:line="360" w:lineRule="auto"/>
              <w:jc w:val="center"/>
              <w:rPr>
                <w:rFonts w:eastAsiaTheme="minorEastAsia" w:hAnsiTheme="minorEastAsia"/>
                <w:sz w:val="24"/>
                <w:szCs w:val="24"/>
              </w:rPr>
            </w:pPr>
            <w:r w:rsidRPr="00B05BBE">
              <w:rPr>
                <w:rFonts w:eastAsiaTheme="minorEastAsia" w:hAnsiTheme="minorEastAsia" w:hint="eastAsia"/>
                <w:sz w:val="24"/>
                <w:szCs w:val="24"/>
              </w:rPr>
              <w:t>Q:4.1</w:t>
            </w:r>
          </w:p>
        </w:tc>
        <w:tc>
          <w:tcPr>
            <w:tcW w:w="10004" w:type="dxa"/>
          </w:tcPr>
          <w:p w:rsidR="00E5538B" w:rsidRPr="00B05BBE" w:rsidRDefault="00E5538B" w:rsidP="005B2168">
            <w:pPr>
              <w:adjustRightInd w:val="0"/>
              <w:snapToGrid w:val="0"/>
              <w:spacing w:beforeLines="30" w:afterLines="30" w:line="288" w:lineRule="auto"/>
              <w:ind w:rightChars="50" w:right="105" w:firstLineChars="100" w:firstLine="240"/>
              <w:textAlignment w:val="baseline"/>
              <w:rPr>
                <w:rFonts w:eastAsiaTheme="minorEastAsia" w:hAnsiTheme="minorEastAsia"/>
                <w:color w:val="000000"/>
                <w:sz w:val="24"/>
                <w:szCs w:val="24"/>
              </w:rPr>
            </w:pPr>
            <w:r w:rsidRPr="00B05BBE">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F379FF" w:rsidRPr="00B05BBE" w:rsidRDefault="00F379FF"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hint="eastAsia"/>
                <w:color w:val="000000"/>
                <w:sz w:val="24"/>
                <w:szCs w:val="24"/>
              </w:rPr>
              <w:t>经交流得知公司</w:t>
            </w:r>
            <w:r w:rsidRPr="00B05BBE">
              <w:rPr>
                <w:rFonts w:eastAsiaTheme="minorEastAsia" w:hAnsiTheme="minorEastAsia"/>
                <w:color w:val="000000"/>
                <w:sz w:val="24"/>
                <w:szCs w:val="24"/>
              </w:rPr>
              <w:t>通过定期的网站获取、顾客沟通、及定期内部总结等方式</w:t>
            </w:r>
            <w:r w:rsidRPr="00B05BBE">
              <w:rPr>
                <w:rFonts w:eastAsiaTheme="minorEastAsia" w:hAnsiTheme="minorEastAsia" w:hint="eastAsia"/>
                <w:color w:val="000000"/>
                <w:sz w:val="24"/>
                <w:szCs w:val="24"/>
              </w:rPr>
              <w:t>对内外部因素</w:t>
            </w:r>
            <w:r w:rsidRPr="00B05BBE">
              <w:rPr>
                <w:rFonts w:eastAsiaTheme="minorEastAsia" w:hAnsiTheme="minorEastAsia"/>
                <w:color w:val="000000"/>
                <w:sz w:val="24"/>
                <w:szCs w:val="24"/>
              </w:rPr>
              <w:t>进行监视和评审</w:t>
            </w:r>
            <w:r w:rsidRPr="00B05BBE">
              <w:rPr>
                <w:rFonts w:eastAsiaTheme="minorEastAsia" w:hAnsiTheme="minorEastAsia" w:hint="eastAsia"/>
                <w:color w:val="000000"/>
                <w:sz w:val="24"/>
                <w:szCs w:val="24"/>
              </w:rPr>
              <w:t>：</w:t>
            </w:r>
          </w:p>
          <w:p w:rsidR="00F379FF" w:rsidRPr="00B05BBE" w:rsidRDefault="00F379FF"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color w:val="000000"/>
                <w:sz w:val="24"/>
                <w:szCs w:val="24"/>
              </w:rPr>
              <w:t>外部因素：</w:t>
            </w:r>
          </w:p>
          <w:p w:rsidR="00F379FF" w:rsidRPr="00B05BBE" w:rsidRDefault="00F95483"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hint="eastAsia"/>
                <w:color w:val="000000"/>
                <w:sz w:val="24"/>
                <w:szCs w:val="24"/>
              </w:rPr>
              <w:t>LED</w:t>
            </w:r>
            <w:r w:rsidR="00EA3307" w:rsidRPr="00B05BBE">
              <w:rPr>
                <w:rFonts w:eastAsiaTheme="minorEastAsia" w:hAnsiTheme="minorEastAsia" w:hint="eastAsia"/>
                <w:color w:val="000000"/>
                <w:sz w:val="24"/>
                <w:szCs w:val="24"/>
              </w:rPr>
              <w:t>红外发射管、发光</w:t>
            </w:r>
            <w:r w:rsidRPr="00B05BBE">
              <w:rPr>
                <w:rFonts w:eastAsiaTheme="minorEastAsia" w:hAnsiTheme="minorEastAsia" w:hint="eastAsia"/>
                <w:color w:val="000000"/>
                <w:sz w:val="24"/>
                <w:szCs w:val="24"/>
              </w:rPr>
              <w:t>二极管的生产</w:t>
            </w:r>
            <w:r w:rsidR="00F379FF" w:rsidRPr="00B05BBE">
              <w:rPr>
                <w:rFonts w:eastAsiaTheme="minorEastAsia" w:hAnsiTheme="minorEastAsia"/>
                <w:color w:val="000000"/>
                <w:sz w:val="24"/>
                <w:szCs w:val="24"/>
              </w:rPr>
              <w:t>加工行业持续新建发展带来的机遇，安全环保的法规和政府对生产加工业的环保性、安全性和质量提出了越来越高的要求，行业有着非常大的提升空间，并取得迅速的发展。</w:t>
            </w:r>
          </w:p>
          <w:p w:rsidR="00F379FF" w:rsidRPr="00B05BBE" w:rsidRDefault="00F379FF"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color w:val="000000"/>
                <w:sz w:val="24"/>
                <w:szCs w:val="24"/>
              </w:rPr>
              <w:t>国内文化、社会因素影响因素很小。</w:t>
            </w:r>
          </w:p>
          <w:p w:rsidR="00F379FF" w:rsidRPr="00B05BBE" w:rsidRDefault="00F379FF"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color w:val="000000"/>
                <w:sz w:val="24"/>
                <w:szCs w:val="24"/>
              </w:rPr>
              <w:t>与同类企业相比，具有</w:t>
            </w:r>
            <w:r w:rsidRPr="00B05BBE">
              <w:rPr>
                <w:rFonts w:eastAsiaTheme="minorEastAsia" w:hAnsiTheme="minorEastAsia" w:hint="eastAsia"/>
                <w:color w:val="000000"/>
                <w:sz w:val="24"/>
                <w:szCs w:val="24"/>
              </w:rPr>
              <w:t>设备先进、</w:t>
            </w:r>
            <w:r w:rsidRPr="00B05BBE">
              <w:rPr>
                <w:rFonts w:eastAsiaTheme="minorEastAsia" w:hAnsiTheme="minorEastAsia"/>
                <w:color w:val="000000"/>
                <w:sz w:val="24"/>
                <w:szCs w:val="24"/>
              </w:rPr>
              <w:t>人员少、生产效率高</w:t>
            </w:r>
            <w:r w:rsidRPr="00B05BBE">
              <w:rPr>
                <w:rFonts w:eastAsiaTheme="minorEastAsia" w:hAnsiTheme="minorEastAsia" w:hint="eastAsia"/>
                <w:color w:val="000000"/>
                <w:sz w:val="24"/>
                <w:szCs w:val="24"/>
              </w:rPr>
              <w:t>、</w:t>
            </w:r>
            <w:r w:rsidRPr="00B05BBE">
              <w:rPr>
                <w:rFonts w:eastAsiaTheme="minorEastAsia" w:hAnsiTheme="minorEastAsia"/>
                <w:color w:val="000000"/>
                <w:sz w:val="24"/>
                <w:szCs w:val="24"/>
              </w:rPr>
              <w:t>生产周期短</w:t>
            </w:r>
            <w:r w:rsidRPr="00B05BBE">
              <w:rPr>
                <w:rFonts w:eastAsiaTheme="minorEastAsia" w:hAnsiTheme="minorEastAsia" w:hint="eastAsia"/>
                <w:color w:val="000000"/>
                <w:sz w:val="24"/>
                <w:szCs w:val="24"/>
              </w:rPr>
              <w:t>等</w:t>
            </w:r>
            <w:r w:rsidRPr="00B05BBE">
              <w:rPr>
                <w:rFonts w:eastAsiaTheme="minorEastAsia" w:hAnsiTheme="minorEastAsia"/>
                <w:color w:val="000000"/>
                <w:sz w:val="24"/>
                <w:szCs w:val="24"/>
              </w:rPr>
              <w:t>优势。</w:t>
            </w:r>
          </w:p>
          <w:p w:rsidR="00F379FF" w:rsidRPr="00B05BBE" w:rsidRDefault="00F379FF"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hint="eastAsia"/>
                <w:color w:val="000000"/>
                <w:sz w:val="24"/>
                <w:szCs w:val="24"/>
              </w:rPr>
              <w:t>产品供应商质量稳定、价廉物美、技术力量强、合作稳定等优势、</w:t>
            </w:r>
          </w:p>
          <w:p w:rsidR="00F379FF" w:rsidRPr="00B05BBE" w:rsidRDefault="00F379FF"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color w:val="000000"/>
                <w:sz w:val="24"/>
                <w:szCs w:val="24"/>
              </w:rPr>
              <w:t>内部因素：</w:t>
            </w:r>
          </w:p>
          <w:p w:rsidR="005318AF" w:rsidRPr="00B05BBE" w:rsidRDefault="00401B6D"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hint="eastAsia"/>
                <w:color w:val="000000"/>
                <w:sz w:val="24"/>
                <w:szCs w:val="24"/>
              </w:rPr>
              <w:t>各</w:t>
            </w:r>
            <w:r w:rsidR="005318AF" w:rsidRPr="00B05BBE">
              <w:rPr>
                <w:rFonts w:eastAsiaTheme="minorEastAsia" w:hAnsiTheme="minorEastAsia" w:hint="eastAsia"/>
                <w:color w:val="000000"/>
                <w:sz w:val="24"/>
                <w:szCs w:val="24"/>
              </w:rPr>
              <w:t>相关</w:t>
            </w:r>
            <w:r w:rsidR="00F379FF" w:rsidRPr="00B05BBE">
              <w:rPr>
                <w:rFonts w:eastAsiaTheme="minorEastAsia" w:hAnsiTheme="minorEastAsia"/>
                <w:color w:val="000000"/>
                <w:sz w:val="24"/>
                <w:szCs w:val="24"/>
              </w:rPr>
              <w:t>岗位管理</w:t>
            </w:r>
            <w:r w:rsidRPr="00B05BBE">
              <w:rPr>
                <w:rFonts w:eastAsiaTheme="minorEastAsia" w:hAnsiTheme="minorEastAsia" w:hint="eastAsia"/>
                <w:color w:val="000000"/>
                <w:sz w:val="24"/>
                <w:szCs w:val="24"/>
              </w:rPr>
              <w:t>人员</w:t>
            </w:r>
            <w:r w:rsidR="00F379FF" w:rsidRPr="00B05BBE">
              <w:rPr>
                <w:rFonts w:eastAsiaTheme="minorEastAsia" w:hAnsiTheme="minorEastAsia"/>
                <w:color w:val="000000"/>
                <w:sz w:val="24"/>
                <w:szCs w:val="24"/>
              </w:rPr>
              <w:t>工作经验</w:t>
            </w:r>
            <w:r w:rsidRPr="00B05BBE">
              <w:rPr>
                <w:rFonts w:eastAsiaTheme="minorEastAsia" w:hAnsiTheme="minorEastAsia" w:hint="eastAsia"/>
                <w:color w:val="000000"/>
                <w:sz w:val="24"/>
                <w:szCs w:val="24"/>
              </w:rPr>
              <w:t>丰富</w:t>
            </w:r>
            <w:r w:rsidR="00F379FF" w:rsidRPr="00B05BBE">
              <w:rPr>
                <w:rFonts w:eastAsiaTheme="minorEastAsia" w:hAnsiTheme="minorEastAsia" w:hint="eastAsia"/>
                <w:color w:val="000000"/>
                <w:sz w:val="24"/>
                <w:szCs w:val="24"/>
              </w:rPr>
              <w:t>；</w:t>
            </w:r>
            <w:r w:rsidR="00F379FF" w:rsidRPr="00B05BBE">
              <w:rPr>
                <w:rFonts w:eastAsiaTheme="minorEastAsia" w:hAnsiTheme="minorEastAsia"/>
                <w:color w:val="000000"/>
                <w:sz w:val="24"/>
                <w:szCs w:val="24"/>
              </w:rPr>
              <w:t>生产技术人员全部经过技能</w:t>
            </w:r>
            <w:r w:rsidR="00F379FF" w:rsidRPr="00B05BBE">
              <w:rPr>
                <w:rFonts w:eastAsiaTheme="minorEastAsia" w:hAnsiTheme="minorEastAsia"/>
                <w:color w:val="000000"/>
                <w:sz w:val="24"/>
                <w:szCs w:val="24"/>
              </w:rPr>
              <w:t>/</w:t>
            </w:r>
            <w:r w:rsidR="00F379FF" w:rsidRPr="00B05BBE">
              <w:rPr>
                <w:rFonts w:eastAsiaTheme="minorEastAsia" w:hAnsiTheme="minorEastAsia"/>
                <w:color w:val="000000"/>
                <w:sz w:val="24"/>
                <w:szCs w:val="24"/>
              </w:rPr>
              <w:t>合规性培训，业务熟练，</w:t>
            </w:r>
            <w:r w:rsidR="00F379FF" w:rsidRPr="00B05BBE">
              <w:rPr>
                <w:rFonts w:eastAsiaTheme="minorEastAsia" w:hAnsiTheme="minorEastAsia"/>
                <w:color w:val="000000"/>
                <w:sz w:val="24"/>
                <w:szCs w:val="24"/>
              </w:rPr>
              <w:lastRenderedPageBreak/>
              <w:t>质量意识较强。</w:t>
            </w:r>
            <w:r w:rsidR="005318AF" w:rsidRPr="00B05BBE">
              <w:rPr>
                <w:rFonts w:eastAsiaTheme="minorEastAsia" w:hAnsiTheme="minorEastAsia" w:hint="eastAsia"/>
                <w:color w:val="000000"/>
                <w:sz w:val="24"/>
                <w:szCs w:val="24"/>
              </w:rPr>
              <w:t>公司</w:t>
            </w:r>
            <w:r w:rsidR="005318AF" w:rsidRPr="00B05BBE">
              <w:rPr>
                <w:rFonts w:eastAsiaTheme="minorEastAsia" w:hAnsiTheme="minorEastAsia"/>
                <w:color w:val="000000"/>
                <w:sz w:val="24"/>
                <w:szCs w:val="24"/>
              </w:rPr>
              <w:t>采用先进成熟的生产工艺，产品质量有保证，规模较大，产能有一定的优势。</w:t>
            </w:r>
          </w:p>
          <w:p w:rsidR="00F379FF" w:rsidRPr="00B05BBE" w:rsidRDefault="00F379FF"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color w:val="000000"/>
                <w:sz w:val="24"/>
                <w:szCs w:val="24"/>
              </w:rPr>
              <w:t>公司财务能保障公司质量管理体系运行所需</w:t>
            </w:r>
            <w:r w:rsidRPr="00B05BBE">
              <w:rPr>
                <w:rFonts w:eastAsiaTheme="minorEastAsia" w:hAnsiTheme="minorEastAsia" w:hint="eastAsia"/>
                <w:color w:val="000000"/>
                <w:sz w:val="24"/>
                <w:szCs w:val="24"/>
              </w:rPr>
              <w:t>，</w:t>
            </w:r>
            <w:r w:rsidRPr="00B05BBE">
              <w:rPr>
                <w:rFonts w:eastAsiaTheme="minorEastAsia" w:hAnsiTheme="minorEastAsia"/>
                <w:color w:val="000000"/>
                <w:sz w:val="24"/>
                <w:szCs w:val="24"/>
              </w:rPr>
              <w:t>公司的技术、基础设施、环保安全设施配备齐全、过程运行环境控制良好</w:t>
            </w:r>
            <w:r w:rsidRPr="00B05BBE">
              <w:rPr>
                <w:rFonts w:eastAsiaTheme="minorEastAsia" w:hAnsiTheme="minorEastAsia" w:hint="eastAsia"/>
                <w:color w:val="000000"/>
                <w:sz w:val="24"/>
                <w:szCs w:val="24"/>
              </w:rPr>
              <w:t>。</w:t>
            </w:r>
          </w:p>
          <w:p w:rsidR="00F379FF" w:rsidRPr="00B05BBE" w:rsidRDefault="00F379FF"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color w:val="000000"/>
                <w:sz w:val="24"/>
                <w:szCs w:val="24"/>
              </w:rPr>
              <w:t>经查，符合要求。</w:t>
            </w:r>
          </w:p>
        </w:tc>
        <w:tc>
          <w:tcPr>
            <w:tcW w:w="1585" w:type="dxa"/>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lastRenderedPageBreak/>
              <w:t>符合</w:t>
            </w:r>
          </w:p>
        </w:tc>
      </w:tr>
      <w:tr w:rsidR="00F379FF" w:rsidRPr="00B05BBE" w:rsidTr="00C757FA">
        <w:trPr>
          <w:trHeight w:val="416"/>
        </w:trPr>
        <w:tc>
          <w:tcPr>
            <w:tcW w:w="1809" w:type="dxa"/>
          </w:tcPr>
          <w:p w:rsidR="00F379FF" w:rsidRPr="00B05BBE" w:rsidRDefault="00F379FF" w:rsidP="00902496">
            <w:pPr>
              <w:spacing w:line="360" w:lineRule="auto"/>
              <w:jc w:val="center"/>
              <w:rPr>
                <w:rFonts w:eastAsiaTheme="minorEastAsia" w:hAnsiTheme="minorEastAsia"/>
                <w:sz w:val="24"/>
                <w:szCs w:val="24"/>
              </w:rPr>
            </w:pPr>
            <w:r w:rsidRPr="00B05BBE">
              <w:rPr>
                <w:rFonts w:eastAsiaTheme="minorEastAsia" w:hAnsiTheme="minorEastAsia" w:hint="eastAsia"/>
                <w:sz w:val="24"/>
                <w:szCs w:val="24"/>
              </w:rPr>
              <w:lastRenderedPageBreak/>
              <w:t>理解相关方的需求和期望</w:t>
            </w:r>
          </w:p>
          <w:p w:rsidR="00F379FF" w:rsidRPr="00B05BBE" w:rsidRDefault="00F379FF" w:rsidP="00F379FF">
            <w:pPr>
              <w:rPr>
                <w:rFonts w:ascii="宋体" w:hAnsi="宋体" w:cs="Arial"/>
                <w:spacing w:val="-6"/>
                <w:szCs w:val="21"/>
              </w:rPr>
            </w:pPr>
          </w:p>
        </w:tc>
        <w:tc>
          <w:tcPr>
            <w:tcW w:w="1311" w:type="dxa"/>
          </w:tcPr>
          <w:p w:rsidR="00F379FF" w:rsidRPr="00B05BBE" w:rsidRDefault="00F379FF" w:rsidP="00902496">
            <w:pPr>
              <w:spacing w:line="360" w:lineRule="auto"/>
              <w:rPr>
                <w:rFonts w:ascii="宋体" w:hAnsi="宋体" w:cs="Arial"/>
                <w:spacing w:val="-6"/>
                <w:szCs w:val="21"/>
              </w:rPr>
            </w:pPr>
            <w:r w:rsidRPr="00B05BBE">
              <w:rPr>
                <w:rFonts w:eastAsiaTheme="minorEastAsia" w:hAnsiTheme="minorEastAsia" w:hint="eastAsia"/>
                <w:sz w:val="24"/>
                <w:szCs w:val="24"/>
              </w:rPr>
              <w:t>Q:4.2</w:t>
            </w:r>
          </w:p>
        </w:tc>
        <w:tc>
          <w:tcPr>
            <w:tcW w:w="10004" w:type="dxa"/>
          </w:tcPr>
          <w:p w:rsidR="00573978" w:rsidRPr="00B05BBE" w:rsidRDefault="00573978"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hint="eastAsia"/>
                <w:color w:val="000000"/>
                <w:sz w:val="24"/>
                <w:szCs w:val="24"/>
              </w:rPr>
              <w:t>提供了《相关方</w:t>
            </w:r>
            <w:r w:rsidR="00B20783" w:rsidRPr="00B05BBE">
              <w:rPr>
                <w:rFonts w:eastAsiaTheme="minorEastAsia" w:hAnsiTheme="minorEastAsia" w:hint="eastAsia"/>
                <w:color w:val="000000"/>
                <w:sz w:val="24"/>
                <w:szCs w:val="24"/>
              </w:rPr>
              <w:t>列</w:t>
            </w:r>
            <w:r w:rsidRPr="00B05BBE">
              <w:rPr>
                <w:rFonts w:eastAsiaTheme="minorEastAsia" w:hAnsiTheme="minorEastAsia" w:hint="eastAsia"/>
                <w:color w:val="000000"/>
                <w:sz w:val="24"/>
                <w:szCs w:val="24"/>
              </w:rPr>
              <w:t>表》，相关方包括客户、供应商、政府、社会及内部员工等。相关方需求和期望：产品价格合理，性价比高；持续稳定的销售服务能力；按约定时间交付；按约定时间付款；提供岗位培训及晋升加薪机会；基本识别了与组织管理体系有关的相关方和要求，就应对措施等进行评价，评价效果：良好；</w:t>
            </w:r>
          </w:p>
          <w:p w:rsidR="00573978" w:rsidRPr="00B05BBE" w:rsidRDefault="00573978" w:rsidP="005B2168">
            <w:pPr>
              <w:adjustRightInd w:val="0"/>
              <w:snapToGrid w:val="0"/>
              <w:spacing w:beforeLines="30" w:afterLines="30"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hint="eastAsia"/>
                <w:color w:val="000000"/>
                <w:sz w:val="24"/>
                <w:szCs w:val="24"/>
              </w:rPr>
              <w:t>编制：行政部</w:t>
            </w:r>
            <w:r w:rsidRPr="00B05BBE">
              <w:rPr>
                <w:rFonts w:eastAsiaTheme="minorEastAsia" w:hAnsiTheme="minorEastAsia" w:hint="eastAsia"/>
                <w:color w:val="000000"/>
                <w:sz w:val="24"/>
                <w:szCs w:val="24"/>
              </w:rPr>
              <w:t xml:space="preserve">  </w:t>
            </w:r>
            <w:r w:rsidR="00D220E9">
              <w:rPr>
                <w:rFonts w:eastAsiaTheme="minorEastAsia" w:hAnsiTheme="minorEastAsia" w:hint="eastAsia"/>
                <w:color w:val="000000"/>
                <w:sz w:val="24"/>
                <w:szCs w:val="24"/>
              </w:rPr>
              <w:t xml:space="preserve"> </w:t>
            </w:r>
            <w:r w:rsidR="00D220E9">
              <w:rPr>
                <w:rFonts w:eastAsiaTheme="minorEastAsia" w:hAnsiTheme="minorEastAsia" w:hint="eastAsia"/>
                <w:color w:val="000000"/>
                <w:sz w:val="24"/>
                <w:szCs w:val="24"/>
              </w:rPr>
              <w:t>评审：付强</w:t>
            </w:r>
            <w:r w:rsidRPr="00B05BBE">
              <w:rPr>
                <w:rFonts w:eastAsiaTheme="minorEastAsia" w:hAnsiTheme="minorEastAsia" w:hint="eastAsia"/>
                <w:color w:val="000000"/>
                <w:sz w:val="24"/>
                <w:szCs w:val="24"/>
              </w:rPr>
              <w:t xml:space="preserve"> </w:t>
            </w:r>
            <w:r w:rsidR="00D220E9">
              <w:rPr>
                <w:rFonts w:eastAsiaTheme="minorEastAsia" w:hAnsiTheme="minorEastAsia" w:hint="eastAsia"/>
                <w:color w:val="000000"/>
                <w:sz w:val="24"/>
                <w:szCs w:val="24"/>
              </w:rPr>
              <w:t xml:space="preserve">  </w:t>
            </w:r>
            <w:r w:rsidRPr="00B05BBE">
              <w:rPr>
                <w:rFonts w:eastAsiaTheme="minorEastAsia" w:hAnsiTheme="minorEastAsia" w:hint="eastAsia"/>
                <w:color w:val="000000"/>
                <w:sz w:val="24"/>
                <w:szCs w:val="24"/>
              </w:rPr>
              <w:t>批准：傅志军</w:t>
            </w:r>
            <w:r w:rsidRPr="00B05BBE">
              <w:rPr>
                <w:rFonts w:eastAsiaTheme="minorEastAsia" w:hAnsiTheme="minorEastAsia" w:hint="eastAsia"/>
                <w:color w:val="000000"/>
                <w:sz w:val="24"/>
                <w:szCs w:val="24"/>
              </w:rPr>
              <w:t xml:space="preserve">  </w:t>
            </w:r>
            <w:r w:rsidRPr="00B05BBE">
              <w:rPr>
                <w:rFonts w:eastAsiaTheme="minorEastAsia" w:hAnsiTheme="minorEastAsia" w:hint="eastAsia"/>
                <w:color w:val="000000"/>
                <w:sz w:val="24"/>
                <w:szCs w:val="24"/>
              </w:rPr>
              <w:t>日期：</w:t>
            </w:r>
            <w:r w:rsidRPr="00B05BBE">
              <w:rPr>
                <w:rFonts w:eastAsiaTheme="minorEastAsia" w:hAnsiTheme="minorEastAsia" w:hint="eastAsia"/>
                <w:color w:val="000000"/>
                <w:sz w:val="24"/>
                <w:szCs w:val="24"/>
              </w:rPr>
              <w:t>2022.3.20</w:t>
            </w:r>
          </w:p>
          <w:p w:rsidR="00F379FF" w:rsidRPr="00B05BBE" w:rsidRDefault="00F379FF" w:rsidP="005B2168">
            <w:pPr>
              <w:adjustRightInd w:val="0"/>
              <w:snapToGrid w:val="0"/>
              <w:spacing w:beforeLines="30" w:afterLines="30" w:line="288" w:lineRule="auto"/>
              <w:ind w:rightChars="50" w:right="105"/>
              <w:textAlignment w:val="baseline"/>
              <w:rPr>
                <w:rFonts w:eastAsiaTheme="minorEastAsia" w:hAnsiTheme="minorEastAsia"/>
                <w:color w:val="000000"/>
                <w:sz w:val="24"/>
                <w:szCs w:val="24"/>
              </w:rPr>
            </w:pPr>
          </w:p>
        </w:tc>
        <w:tc>
          <w:tcPr>
            <w:tcW w:w="1585" w:type="dxa"/>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F379FF" w:rsidRPr="00B05BBE" w:rsidTr="00392A8F">
        <w:trPr>
          <w:trHeight w:val="1255"/>
        </w:trPr>
        <w:tc>
          <w:tcPr>
            <w:tcW w:w="1809" w:type="dxa"/>
            <w:vAlign w:val="center"/>
          </w:tcPr>
          <w:p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hint="eastAsia"/>
                <w:sz w:val="24"/>
                <w:szCs w:val="24"/>
              </w:rPr>
              <w:t>质量管理体系的范围</w:t>
            </w:r>
          </w:p>
        </w:tc>
        <w:tc>
          <w:tcPr>
            <w:tcW w:w="1311" w:type="dxa"/>
            <w:vAlign w:val="center"/>
          </w:tcPr>
          <w:p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hint="eastAsia"/>
                <w:sz w:val="24"/>
                <w:szCs w:val="24"/>
              </w:rPr>
              <w:t xml:space="preserve">4.3 </w:t>
            </w:r>
          </w:p>
          <w:p w:rsidR="00F379FF" w:rsidRPr="00B05BBE" w:rsidRDefault="00F379FF" w:rsidP="00F379FF">
            <w:pPr>
              <w:spacing w:line="360" w:lineRule="auto"/>
              <w:rPr>
                <w:rFonts w:eastAsiaTheme="minorEastAsia" w:hAnsiTheme="minorEastAsia"/>
                <w:sz w:val="24"/>
                <w:szCs w:val="24"/>
              </w:rPr>
            </w:pPr>
          </w:p>
        </w:tc>
        <w:tc>
          <w:tcPr>
            <w:tcW w:w="10004" w:type="dxa"/>
            <w:vAlign w:val="center"/>
          </w:tcPr>
          <w:p w:rsidR="00F379FF" w:rsidRPr="00B05BBE" w:rsidRDefault="00F379FF" w:rsidP="00F379FF">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sz w:val="24"/>
                <w:szCs w:val="24"/>
              </w:rPr>
              <w:t>经确认企业</w:t>
            </w:r>
            <w:r w:rsidRPr="00B05BBE">
              <w:rPr>
                <w:rFonts w:asciiTheme="minorEastAsia" w:eastAsiaTheme="minorEastAsia" w:hAnsiTheme="minorEastAsia" w:hint="eastAsia"/>
                <w:sz w:val="24"/>
                <w:szCs w:val="24"/>
              </w:rPr>
              <w:t>本次提出的</w:t>
            </w:r>
            <w:r w:rsidRPr="00B05BBE">
              <w:rPr>
                <w:rFonts w:asciiTheme="minorEastAsia" w:eastAsiaTheme="minorEastAsia" w:hAnsiTheme="minorEastAsia"/>
                <w:sz w:val="24"/>
                <w:szCs w:val="24"/>
              </w:rPr>
              <w:t>管理体系审核</w:t>
            </w:r>
            <w:r w:rsidRPr="00B05BBE">
              <w:rPr>
                <w:rFonts w:asciiTheme="minorEastAsia" w:eastAsiaTheme="minorEastAsia" w:hAnsiTheme="minorEastAsia" w:hint="eastAsia"/>
                <w:sz w:val="24"/>
                <w:szCs w:val="24"/>
              </w:rPr>
              <w:t>范围</w:t>
            </w:r>
            <w:r w:rsidRPr="00B05BBE">
              <w:rPr>
                <w:rFonts w:asciiTheme="minorEastAsia" w:eastAsiaTheme="minorEastAsia" w:hAnsiTheme="minorEastAsia"/>
                <w:sz w:val="24"/>
                <w:szCs w:val="24"/>
              </w:rPr>
              <w:t>是</w:t>
            </w:r>
            <w:r w:rsidRPr="00B05BBE">
              <w:rPr>
                <w:rFonts w:asciiTheme="minorEastAsia" w:eastAsiaTheme="minorEastAsia" w:hAnsiTheme="minorEastAsia" w:hint="eastAsia"/>
                <w:sz w:val="24"/>
                <w:szCs w:val="24"/>
              </w:rPr>
              <w:t>：</w:t>
            </w:r>
          </w:p>
          <w:p w:rsidR="00F379FF" w:rsidRPr="00B05BBE" w:rsidRDefault="00F379FF" w:rsidP="00F379FF">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sz w:val="24"/>
                <w:szCs w:val="24"/>
              </w:rPr>
              <w:t>QMS</w:t>
            </w:r>
            <w:r w:rsidRPr="00B05BBE">
              <w:rPr>
                <w:rFonts w:asciiTheme="minorEastAsia" w:eastAsiaTheme="minorEastAsia" w:hAnsiTheme="minorEastAsia" w:hint="eastAsia"/>
                <w:sz w:val="24"/>
                <w:szCs w:val="24"/>
              </w:rPr>
              <w:t xml:space="preserve">: </w:t>
            </w:r>
            <w:r w:rsidR="00F95483" w:rsidRPr="00B05BBE">
              <w:rPr>
                <w:rFonts w:hint="eastAsia"/>
              </w:rPr>
              <w:t xml:space="preserve"> </w:t>
            </w:r>
            <w:r w:rsidR="00F95483" w:rsidRPr="00B05BBE">
              <w:rPr>
                <w:rFonts w:asciiTheme="minorEastAsia" w:eastAsiaTheme="minorEastAsia" w:hAnsiTheme="minorEastAsia" w:hint="eastAsia"/>
                <w:sz w:val="24"/>
                <w:szCs w:val="24"/>
              </w:rPr>
              <w:t>LED</w:t>
            </w:r>
            <w:r w:rsidR="00902496" w:rsidRPr="00B05BBE">
              <w:rPr>
                <w:rFonts w:asciiTheme="minorEastAsia" w:eastAsiaTheme="minorEastAsia" w:hAnsiTheme="minorEastAsia" w:hint="eastAsia"/>
                <w:sz w:val="24"/>
                <w:szCs w:val="24"/>
              </w:rPr>
              <w:t>红外发射管、</w:t>
            </w:r>
            <w:r w:rsidR="00F95483" w:rsidRPr="00B05BBE">
              <w:rPr>
                <w:rFonts w:asciiTheme="minorEastAsia" w:eastAsiaTheme="minorEastAsia" w:hAnsiTheme="minorEastAsia" w:hint="eastAsia"/>
                <w:sz w:val="24"/>
                <w:szCs w:val="24"/>
              </w:rPr>
              <w:t>发光二极管的生产</w:t>
            </w:r>
            <w:r w:rsidRPr="00B05BBE">
              <w:rPr>
                <w:rFonts w:asciiTheme="minorEastAsia" w:eastAsiaTheme="minorEastAsia" w:hAnsiTheme="minorEastAsia" w:hint="eastAsia"/>
                <w:sz w:val="24"/>
                <w:szCs w:val="24"/>
              </w:rPr>
              <w:t>。</w:t>
            </w:r>
          </w:p>
          <w:p w:rsidR="00F379FF" w:rsidRPr="00B05BBE" w:rsidRDefault="00F379FF" w:rsidP="00F379FF">
            <w:pPr>
              <w:spacing w:line="360" w:lineRule="auto"/>
              <w:ind w:firstLineChars="200" w:firstLine="480"/>
              <w:jc w:val="left"/>
              <w:rPr>
                <w:rFonts w:ascii="宋体" w:hAnsi="宋体"/>
                <w:color w:val="000000"/>
                <w:spacing w:val="20"/>
                <w:sz w:val="24"/>
              </w:rPr>
            </w:pPr>
            <w:r w:rsidRPr="00B05BBE">
              <w:rPr>
                <w:rFonts w:asciiTheme="minorEastAsia" w:eastAsiaTheme="minorEastAsia" w:hAnsiTheme="minorEastAsia" w:hint="eastAsia"/>
                <w:sz w:val="24"/>
                <w:szCs w:val="24"/>
              </w:rPr>
              <w:t>不适用条款：</w:t>
            </w:r>
            <w:r w:rsidR="00435579">
              <w:rPr>
                <w:rFonts w:asciiTheme="minorEastAsia" w:eastAsiaTheme="minorEastAsia" w:hAnsiTheme="minorEastAsia" w:hint="eastAsia"/>
                <w:sz w:val="24"/>
                <w:szCs w:val="24"/>
              </w:rPr>
              <w:t>8.3条款</w:t>
            </w:r>
            <w:r w:rsidRPr="00B05BBE">
              <w:rPr>
                <w:rFonts w:asciiTheme="minorEastAsia" w:eastAsiaTheme="minorEastAsia" w:hAnsiTheme="minorEastAsia" w:hint="eastAsia"/>
                <w:sz w:val="24"/>
                <w:szCs w:val="24"/>
              </w:rPr>
              <w:t>。</w:t>
            </w:r>
            <w:r w:rsidR="00435579" w:rsidRPr="00435579">
              <w:rPr>
                <w:rFonts w:asciiTheme="minorEastAsia" w:eastAsiaTheme="minorEastAsia" w:hAnsiTheme="minorEastAsia" w:hint="eastAsia"/>
                <w:sz w:val="24"/>
                <w:szCs w:val="24"/>
              </w:rPr>
              <w:t>根据本组织产品和生产服务特点，本公司主要按照顾客</w:t>
            </w:r>
            <w:r w:rsidR="00435579">
              <w:rPr>
                <w:rFonts w:asciiTheme="minorEastAsia" w:eastAsiaTheme="minorEastAsia" w:hAnsiTheme="minorEastAsia" w:hint="eastAsia"/>
                <w:sz w:val="24"/>
                <w:szCs w:val="24"/>
              </w:rPr>
              <w:t>要求、行业标准</w:t>
            </w:r>
            <w:r w:rsidR="00435579" w:rsidRPr="00435579">
              <w:rPr>
                <w:rFonts w:asciiTheme="minorEastAsia" w:eastAsiaTheme="minorEastAsia" w:hAnsiTheme="minorEastAsia" w:hint="eastAsia"/>
                <w:sz w:val="24"/>
                <w:szCs w:val="24"/>
              </w:rPr>
              <w:t>进行加工生产销售，</w:t>
            </w:r>
            <w:r w:rsidR="00435579">
              <w:rPr>
                <w:rFonts w:asciiTheme="minorEastAsia" w:eastAsiaTheme="minorEastAsia" w:hAnsiTheme="minorEastAsia" w:hint="eastAsia"/>
                <w:sz w:val="24"/>
                <w:szCs w:val="24"/>
              </w:rPr>
              <w:t>工艺成熟稳定，</w:t>
            </w:r>
            <w:r w:rsidR="00435579" w:rsidRPr="00435579">
              <w:rPr>
                <w:rFonts w:asciiTheme="minorEastAsia" w:eastAsiaTheme="minorEastAsia" w:hAnsiTheme="minorEastAsia" w:hint="eastAsia"/>
                <w:sz w:val="24"/>
                <w:szCs w:val="24"/>
              </w:rPr>
              <w:t>不需再进行设计开发，所以对GB/T19001-2016标准8.3条款的要求予以删减，删减后不影响组织提供合格产品和满足顾客要求的能力及责任，对增强顾客满意也不会产生影响。不适用合理</w:t>
            </w:r>
            <w:r w:rsidR="00435579">
              <w:rPr>
                <w:rFonts w:asciiTheme="minorEastAsia" w:eastAsiaTheme="minorEastAsia" w:hAnsiTheme="minorEastAsia" w:hint="eastAsia"/>
                <w:sz w:val="24"/>
                <w:szCs w:val="24"/>
              </w:rPr>
              <w:t>。</w:t>
            </w:r>
          </w:p>
          <w:p w:rsidR="00F379FF" w:rsidRPr="00B05BBE" w:rsidRDefault="00F379FF" w:rsidP="00F379FF">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查认证范围在营业执照的经营范围内。</w:t>
            </w:r>
          </w:p>
        </w:tc>
        <w:tc>
          <w:tcPr>
            <w:tcW w:w="1585" w:type="dxa"/>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F379FF" w:rsidRPr="00B05BBE" w:rsidTr="00392A8F">
        <w:trPr>
          <w:trHeight w:val="1255"/>
        </w:trPr>
        <w:tc>
          <w:tcPr>
            <w:tcW w:w="1809" w:type="dxa"/>
            <w:vAlign w:val="center"/>
          </w:tcPr>
          <w:p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hint="eastAsia"/>
                <w:sz w:val="24"/>
                <w:szCs w:val="24"/>
              </w:rPr>
              <w:lastRenderedPageBreak/>
              <w:t>质量管理体系及其过程</w:t>
            </w:r>
          </w:p>
        </w:tc>
        <w:tc>
          <w:tcPr>
            <w:tcW w:w="1311" w:type="dxa"/>
            <w:vAlign w:val="center"/>
          </w:tcPr>
          <w:p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hint="eastAsia"/>
                <w:sz w:val="24"/>
                <w:szCs w:val="24"/>
              </w:rPr>
              <w:t xml:space="preserve">4.4  </w:t>
            </w:r>
          </w:p>
          <w:p w:rsidR="00F379FF" w:rsidRPr="00B05BBE" w:rsidRDefault="00F379FF" w:rsidP="00F379FF">
            <w:pPr>
              <w:spacing w:line="360" w:lineRule="auto"/>
              <w:rPr>
                <w:rFonts w:eastAsiaTheme="minorEastAsia" w:hAnsiTheme="minorEastAsia"/>
                <w:sz w:val="24"/>
                <w:szCs w:val="24"/>
              </w:rPr>
            </w:pPr>
          </w:p>
        </w:tc>
        <w:tc>
          <w:tcPr>
            <w:tcW w:w="10004" w:type="dxa"/>
            <w:vAlign w:val="center"/>
          </w:tcPr>
          <w:p w:rsidR="00F379FF" w:rsidRPr="00B05BBE" w:rsidRDefault="00F379FF" w:rsidP="00F379FF">
            <w:pPr>
              <w:spacing w:line="360" w:lineRule="auto"/>
              <w:ind w:firstLineChars="200" w:firstLine="480"/>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企业按标准要求建立了文件化的管理体系，识别了质量管理所需的过程。</w:t>
            </w:r>
          </w:p>
          <w:p w:rsidR="00F379FF" w:rsidRPr="00B05BBE" w:rsidRDefault="00F379FF" w:rsidP="00CA0FC7">
            <w:pPr>
              <w:spacing w:line="360" w:lineRule="auto"/>
              <w:ind w:firstLineChars="200" w:firstLine="480"/>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公司按照标准建立的文件化的质量管理体系，编制了质量手册，管理制度、作业指导书、检验规程等；持续对各个过程的监控进行了记录，形成的相关文件化信息，为过程运行提供了支持，以证实过程按照策划执行。</w:t>
            </w:r>
          </w:p>
        </w:tc>
        <w:tc>
          <w:tcPr>
            <w:tcW w:w="1585" w:type="dxa"/>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B94D13" w:rsidRPr="00B05BBE" w:rsidTr="00AE147B">
        <w:trPr>
          <w:trHeight w:val="1255"/>
        </w:trPr>
        <w:tc>
          <w:tcPr>
            <w:tcW w:w="1809" w:type="dxa"/>
            <w:vAlign w:val="center"/>
          </w:tcPr>
          <w:p w:rsidR="00B94D13" w:rsidRPr="00B05BBE" w:rsidRDefault="00B94D13"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领导的作用与承诺</w:t>
            </w:r>
          </w:p>
        </w:tc>
        <w:tc>
          <w:tcPr>
            <w:tcW w:w="1311" w:type="dxa"/>
            <w:vAlign w:val="center"/>
          </w:tcPr>
          <w:p w:rsidR="00B94D13" w:rsidRPr="00B05BBE" w:rsidRDefault="00B94D13"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5.1</w:t>
            </w:r>
          </w:p>
        </w:tc>
        <w:tc>
          <w:tcPr>
            <w:tcW w:w="10004" w:type="dxa"/>
            <w:vAlign w:val="center"/>
          </w:tcPr>
          <w:p w:rsidR="00155F09" w:rsidRPr="00B05BBE" w:rsidRDefault="00B94D13" w:rsidP="00B94D13">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通过管理评审、内部审核及有效实施纠正、改进措施等方法来有效完善和持续发展公司的管理体系。公司总经理是傅志军，主要承诺有：</w:t>
            </w:r>
            <w:r w:rsidR="00155F09" w:rsidRPr="00B05BBE">
              <w:rPr>
                <w:rFonts w:asciiTheme="minorEastAsia" w:eastAsiaTheme="minorEastAsia" w:hAnsiTheme="minorEastAsia" w:hint="eastAsia"/>
                <w:sz w:val="24"/>
                <w:szCs w:val="24"/>
              </w:rPr>
              <w:t>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B94D13" w:rsidRPr="00B05BBE" w:rsidRDefault="00B94D13" w:rsidP="00155F09">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承诺基本实现</w:t>
            </w:r>
            <w:r w:rsidR="00155F09" w:rsidRPr="00B05BBE">
              <w:rPr>
                <w:rFonts w:asciiTheme="minorEastAsia" w:eastAsiaTheme="minorEastAsia" w:hAnsiTheme="minorEastAsia" w:hint="eastAsia"/>
                <w:sz w:val="24"/>
                <w:szCs w:val="24"/>
              </w:rPr>
              <w:t>。</w:t>
            </w:r>
          </w:p>
        </w:tc>
        <w:tc>
          <w:tcPr>
            <w:tcW w:w="1585" w:type="dxa"/>
          </w:tcPr>
          <w:p w:rsidR="00B94D13" w:rsidRPr="00B05BBE" w:rsidRDefault="00B94D13" w:rsidP="00F379FF">
            <w:pPr>
              <w:spacing w:line="360" w:lineRule="auto"/>
              <w:rPr>
                <w:rFonts w:eastAsiaTheme="minorEastAsia"/>
                <w:sz w:val="24"/>
                <w:szCs w:val="24"/>
              </w:rPr>
            </w:pPr>
          </w:p>
        </w:tc>
      </w:tr>
      <w:tr w:rsidR="00F379FF" w:rsidRPr="00B05BBE" w:rsidTr="00AE147B">
        <w:trPr>
          <w:trHeight w:val="1255"/>
        </w:trPr>
        <w:tc>
          <w:tcPr>
            <w:tcW w:w="1809" w:type="dxa"/>
            <w:vAlign w:val="center"/>
          </w:tcPr>
          <w:p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方针</w:t>
            </w:r>
          </w:p>
        </w:tc>
        <w:tc>
          <w:tcPr>
            <w:tcW w:w="1311" w:type="dxa"/>
            <w:vAlign w:val="center"/>
          </w:tcPr>
          <w:p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5.2</w:t>
            </w:r>
          </w:p>
          <w:p w:rsidR="00F379FF" w:rsidRPr="00B05BBE" w:rsidRDefault="00F379FF" w:rsidP="00F379FF">
            <w:pPr>
              <w:spacing w:line="360" w:lineRule="auto"/>
              <w:rPr>
                <w:rFonts w:asciiTheme="minorEastAsia" w:eastAsiaTheme="minorEastAsia" w:hAnsiTheme="minorEastAsia"/>
                <w:sz w:val="24"/>
                <w:szCs w:val="24"/>
              </w:rPr>
            </w:pPr>
          </w:p>
        </w:tc>
        <w:tc>
          <w:tcPr>
            <w:tcW w:w="10004" w:type="dxa"/>
            <w:vAlign w:val="center"/>
          </w:tcPr>
          <w:p w:rsidR="00F379FF" w:rsidRPr="00B05BBE" w:rsidRDefault="00F379FF" w:rsidP="00F379FF">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在《质量手册》中明确了质量方针：</w:t>
            </w:r>
          </w:p>
          <w:p w:rsidR="004526BC" w:rsidRPr="00B05BBE" w:rsidRDefault="00F379FF" w:rsidP="004526BC">
            <w:pPr>
              <w:spacing w:line="360" w:lineRule="auto"/>
              <w:ind w:firstLineChars="200" w:firstLine="480"/>
              <w:jc w:val="left"/>
              <w:rPr>
                <w:rFonts w:ascii="宋体" w:hAnsi="宋体"/>
                <w:sz w:val="24"/>
                <w:szCs w:val="24"/>
              </w:rPr>
            </w:pPr>
            <w:r w:rsidRPr="00B05BBE">
              <w:rPr>
                <w:rFonts w:asciiTheme="minorEastAsia" w:eastAsiaTheme="minorEastAsia" w:hAnsiTheme="minorEastAsia" w:hint="eastAsia"/>
                <w:sz w:val="24"/>
                <w:szCs w:val="24"/>
              </w:rPr>
              <w:t>质量方针：</w:t>
            </w:r>
            <w:r w:rsidR="005B2168" w:rsidRPr="005B2168">
              <w:rPr>
                <w:rFonts w:ascii="宋体" w:hAnsi="宋体" w:hint="eastAsia"/>
                <w:sz w:val="24"/>
                <w:szCs w:val="24"/>
              </w:rPr>
              <w:t>以质量求生存、以质量求发展、以质量提效益</w:t>
            </w:r>
            <w:r w:rsidR="004526BC" w:rsidRPr="00B05BBE">
              <w:rPr>
                <w:rFonts w:ascii="宋体" w:hAnsi="宋体" w:hint="eastAsia"/>
                <w:sz w:val="24"/>
                <w:szCs w:val="24"/>
              </w:rPr>
              <w:t>。</w:t>
            </w:r>
          </w:p>
          <w:p w:rsidR="00F379FF" w:rsidRPr="00B05BBE" w:rsidRDefault="00F379FF" w:rsidP="004526BC">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方针以文件的形式向各部门发放，会议上就质量方针作沟通。</w:t>
            </w:r>
          </w:p>
          <w:p w:rsidR="00F379FF" w:rsidRPr="00B05BBE" w:rsidRDefault="00F379FF" w:rsidP="002E627C">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总经理</w:t>
            </w:r>
            <w:r w:rsidR="004408FC" w:rsidRPr="00B05BBE">
              <w:rPr>
                <w:rFonts w:asciiTheme="minorEastAsia" w:eastAsiaTheme="minorEastAsia" w:hAnsiTheme="minorEastAsia" w:hint="eastAsia"/>
                <w:sz w:val="24"/>
                <w:szCs w:val="24"/>
              </w:rPr>
              <w:t>傅志军</w:t>
            </w:r>
            <w:r w:rsidRPr="00B05BBE">
              <w:rPr>
                <w:rFonts w:asciiTheme="minorEastAsia" w:eastAsiaTheme="minorEastAsia" w:hAnsiTheme="minorEastAsia" w:hint="eastAsia"/>
                <w:sz w:val="24"/>
                <w:szCs w:val="24"/>
              </w:rPr>
              <w:t>按照标准要求制订的方针，管理评审对质量方针的适宜性作了评审，判定适宜，适合公司的发展需求。质量方针符合标准要求。</w:t>
            </w:r>
          </w:p>
        </w:tc>
        <w:tc>
          <w:tcPr>
            <w:tcW w:w="1585" w:type="dxa"/>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F379FF" w:rsidRPr="00B05BBE" w:rsidTr="009C7E47">
        <w:trPr>
          <w:trHeight w:val="699"/>
        </w:trPr>
        <w:tc>
          <w:tcPr>
            <w:tcW w:w="1809" w:type="dxa"/>
            <w:vAlign w:val="center"/>
          </w:tcPr>
          <w:p w:rsidR="00F379FF" w:rsidRPr="00B05BBE" w:rsidRDefault="00E5538B" w:rsidP="00E5538B">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组织的岗位</w:t>
            </w:r>
            <w:r w:rsidR="00F379FF" w:rsidRPr="00B05BBE">
              <w:rPr>
                <w:rFonts w:asciiTheme="minorEastAsia" w:eastAsiaTheme="minorEastAsia" w:hAnsiTheme="minorEastAsia" w:hint="eastAsia"/>
                <w:sz w:val="24"/>
                <w:szCs w:val="24"/>
              </w:rPr>
              <w:t>、职责和权限</w:t>
            </w:r>
          </w:p>
        </w:tc>
        <w:tc>
          <w:tcPr>
            <w:tcW w:w="1311" w:type="dxa"/>
            <w:vAlign w:val="center"/>
          </w:tcPr>
          <w:p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 xml:space="preserve">5.3  </w:t>
            </w:r>
          </w:p>
        </w:tc>
        <w:tc>
          <w:tcPr>
            <w:tcW w:w="10004" w:type="dxa"/>
            <w:vAlign w:val="center"/>
          </w:tcPr>
          <w:p w:rsidR="000A62D3" w:rsidRDefault="00E5538B" w:rsidP="005B2168">
            <w:pPr>
              <w:snapToGrid w:val="0"/>
              <w:spacing w:beforeLines="30" w:afterLines="30" w:line="288" w:lineRule="auto"/>
              <w:ind w:firstLineChars="150" w:firstLine="360"/>
              <w:rPr>
                <w:rFonts w:eastAsiaTheme="minorEastAsia" w:hAnsiTheme="minorEastAsia"/>
                <w:color w:val="000000"/>
                <w:sz w:val="24"/>
                <w:szCs w:val="24"/>
              </w:rPr>
            </w:pPr>
            <w:r w:rsidRPr="00B05BBE">
              <w:rPr>
                <w:rFonts w:eastAsiaTheme="minorEastAsia" w:hAnsiTheme="minorEastAsia" w:hint="eastAsia"/>
                <w:sz w:val="24"/>
                <w:szCs w:val="24"/>
              </w:rPr>
              <w:t>总经理：</w:t>
            </w:r>
            <w:r w:rsidRPr="00B05BBE">
              <w:rPr>
                <w:rFonts w:hAnsi="宋体" w:hint="eastAsia"/>
                <w:sz w:val="24"/>
                <w:szCs w:val="24"/>
              </w:rPr>
              <w:t>傅志军</w:t>
            </w:r>
            <w:r w:rsidRPr="00B05BBE">
              <w:rPr>
                <w:rFonts w:eastAsiaTheme="minorEastAsia" w:hAnsiTheme="minorEastAsia" w:hint="eastAsia"/>
                <w:sz w:val="24"/>
                <w:szCs w:val="24"/>
              </w:rPr>
              <w:t xml:space="preserve"> </w:t>
            </w:r>
            <w:r w:rsidRPr="00B05BBE">
              <w:rPr>
                <w:rFonts w:eastAsiaTheme="minorEastAsia" w:hAnsiTheme="minorEastAsia" w:hint="eastAsia"/>
                <w:sz w:val="24"/>
                <w:szCs w:val="24"/>
              </w:rPr>
              <w:t>，</w:t>
            </w:r>
            <w:r w:rsidR="002F73A5" w:rsidRPr="00B05BBE">
              <w:rPr>
                <w:rFonts w:eastAsiaTheme="minorEastAsia" w:hAnsiTheme="minorEastAsia" w:hint="eastAsia"/>
                <w:color w:val="000000"/>
                <w:sz w:val="24"/>
                <w:szCs w:val="24"/>
              </w:rPr>
              <w:t>管代</w:t>
            </w:r>
            <w:r w:rsidR="002F73A5" w:rsidRPr="00B05BBE">
              <w:rPr>
                <w:rFonts w:eastAsiaTheme="minorEastAsia" w:hAnsiTheme="minorEastAsia" w:hint="eastAsia"/>
                <w:color w:val="000000"/>
                <w:sz w:val="24"/>
                <w:szCs w:val="24"/>
              </w:rPr>
              <w:t>:</w:t>
            </w:r>
            <w:r w:rsidR="002F73A5" w:rsidRPr="00B05BBE">
              <w:rPr>
                <w:rFonts w:eastAsiaTheme="minorEastAsia" w:hAnsiTheme="minorEastAsia" w:hint="eastAsia"/>
                <w:color w:val="000000"/>
                <w:sz w:val="24"/>
                <w:szCs w:val="24"/>
              </w:rPr>
              <w:t>付强</w:t>
            </w:r>
            <w:r w:rsidR="002F73A5" w:rsidRPr="00B05BBE">
              <w:rPr>
                <w:rFonts w:eastAsiaTheme="minorEastAsia" w:hAnsiTheme="minorEastAsia" w:hint="eastAsia"/>
                <w:color w:val="000000"/>
                <w:sz w:val="24"/>
                <w:szCs w:val="24"/>
              </w:rPr>
              <w:t xml:space="preserve">    </w:t>
            </w:r>
          </w:p>
          <w:p w:rsidR="00E5538B" w:rsidRPr="00B05BBE" w:rsidRDefault="00E5538B" w:rsidP="005B2168">
            <w:pPr>
              <w:snapToGrid w:val="0"/>
              <w:spacing w:beforeLines="30" w:afterLines="30" w:line="288" w:lineRule="auto"/>
              <w:ind w:firstLineChars="150" w:firstLine="360"/>
              <w:rPr>
                <w:rFonts w:eastAsiaTheme="minorEastAsia" w:hAnsiTheme="minorEastAsia"/>
                <w:sz w:val="24"/>
                <w:szCs w:val="24"/>
              </w:rPr>
            </w:pPr>
            <w:r w:rsidRPr="00B05BBE">
              <w:rPr>
                <w:rFonts w:eastAsiaTheme="minorEastAsia" w:hAnsiTheme="minorEastAsia" w:hint="eastAsia"/>
                <w:sz w:val="24"/>
                <w:szCs w:val="24"/>
              </w:rPr>
              <w:t>组织机构设置：行政部、供销部、生产部。</w:t>
            </w:r>
          </w:p>
          <w:p w:rsidR="00E5538B" w:rsidRPr="00B05BBE" w:rsidRDefault="00E5538B" w:rsidP="005B2168">
            <w:pPr>
              <w:snapToGrid w:val="0"/>
              <w:spacing w:beforeLines="30" w:afterLines="30" w:line="288" w:lineRule="auto"/>
              <w:ind w:firstLineChars="150" w:firstLine="360"/>
              <w:rPr>
                <w:rFonts w:eastAsiaTheme="minorEastAsia" w:hAnsiTheme="minorEastAsia"/>
                <w:sz w:val="24"/>
                <w:szCs w:val="24"/>
              </w:rPr>
            </w:pPr>
            <w:r w:rsidRPr="00B05BBE">
              <w:rPr>
                <w:rFonts w:eastAsiaTheme="minorEastAsia" w:hAnsiTheme="minorEastAsia"/>
                <w:sz w:val="24"/>
                <w:szCs w:val="24"/>
              </w:rPr>
              <w:t>编制了岗位职责汇编，以文件上发的形式沟通各部门的职责及各部门之间工作的联系。</w:t>
            </w:r>
          </w:p>
          <w:p w:rsidR="009C7E47" w:rsidRPr="00B05BBE" w:rsidRDefault="006554E6" w:rsidP="006554E6">
            <w:pPr>
              <w:spacing w:line="360" w:lineRule="auto"/>
              <w:rPr>
                <w:rFonts w:eastAsiaTheme="minorEastAsia" w:hAnsiTheme="minorEastAsia"/>
                <w:color w:val="000000"/>
                <w:sz w:val="24"/>
                <w:szCs w:val="24"/>
              </w:rPr>
            </w:pPr>
            <w:r>
              <w:rPr>
                <w:rFonts w:eastAsiaTheme="minorEastAsia" w:hAnsiTheme="minorEastAsia" w:hint="eastAsia"/>
                <w:sz w:val="24"/>
                <w:szCs w:val="24"/>
              </w:rPr>
              <w:lastRenderedPageBreak/>
              <w:t xml:space="preserve">   </w:t>
            </w:r>
            <w:r w:rsidR="009C7E47" w:rsidRPr="00B05BBE">
              <w:rPr>
                <w:rFonts w:eastAsiaTheme="minorEastAsia" w:hAnsiTheme="minorEastAsia" w:hint="eastAsia"/>
                <w:sz w:val="24"/>
                <w:szCs w:val="24"/>
              </w:rPr>
              <w:t>总经理</w:t>
            </w:r>
            <w:r w:rsidR="004B6E58" w:rsidRPr="00B05BBE">
              <w:rPr>
                <w:rFonts w:hAnsi="宋体" w:hint="eastAsia"/>
                <w:sz w:val="24"/>
                <w:szCs w:val="24"/>
              </w:rPr>
              <w:t>傅志军</w:t>
            </w:r>
            <w:r w:rsidR="009C7E47" w:rsidRPr="00B05BBE">
              <w:rPr>
                <w:rFonts w:eastAsiaTheme="minorEastAsia" w:hAnsiTheme="minorEastAsia" w:hint="eastAsia"/>
                <w:sz w:val="24"/>
                <w:szCs w:val="24"/>
              </w:rPr>
              <w:t>：</w:t>
            </w:r>
            <w:r w:rsidR="009C7E47" w:rsidRPr="00B05BBE">
              <w:rPr>
                <w:rFonts w:eastAsiaTheme="minorEastAsia" w:hAnsiTheme="minorEastAsia"/>
                <w:sz w:val="24"/>
                <w:szCs w:val="24"/>
              </w:rPr>
              <w:t>主要负责公司全面工作，日常主要侧重于公司财务及采购销售管理工作，根据体系的要求，负责组织制定方针、目标，管理评审等工作；</w:t>
            </w:r>
          </w:p>
          <w:p w:rsidR="00F379FF" w:rsidRPr="00B05BBE" w:rsidRDefault="009C7E47" w:rsidP="009C7E47">
            <w:pPr>
              <w:spacing w:line="360" w:lineRule="auto"/>
              <w:ind w:firstLineChars="200" w:firstLine="480"/>
              <w:rPr>
                <w:rFonts w:asciiTheme="minorEastAsia" w:eastAsiaTheme="minorEastAsia" w:hAnsiTheme="minorEastAsia"/>
                <w:sz w:val="24"/>
                <w:szCs w:val="24"/>
              </w:rPr>
            </w:pPr>
            <w:r w:rsidRPr="00B05BBE">
              <w:rPr>
                <w:rFonts w:eastAsiaTheme="minorEastAsia" w:hAnsiTheme="minorEastAsia" w:hint="eastAsia"/>
                <w:color w:val="000000"/>
                <w:sz w:val="24"/>
                <w:szCs w:val="24"/>
              </w:rPr>
              <w:t>管代</w:t>
            </w:r>
            <w:r w:rsidR="004B6E58" w:rsidRPr="00B05BBE">
              <w:rPr>
                <w:rFonts w:eastAsiaTheme="minorEastAsia" w:hAnsiTheme="minorEastAsia" w:hint="eastAsia"/>
                <w:color w:val="000000"/>
                <w:sz w:val="24"/>
                <w:szCs w:val="24"/>
              </w:rPr>
              <w:t>付强</w:t>
            </w:r>
            <w:r w:rsidRPr="00B05BBE">
              <w:rPr>
                <w:rFonts w:eastAsiaTheme="minorEastAsia" w:hAnsiTheme="minorEastAsia" w:hint="eastAsia"/>
                <w:color w:val="000000"/>
                <w:sz w:val="24"/>
                <w:szCs w:val="24"/>
              </w:rPr>
              <w:t>：</w:t>
            </w:r>
            <w:r w:rsidRPr="00B05BBE">
              <w:rPr>
                <w:rFonts w:eastAsiaTheme="minorEastAsia" w:hAnsiTheme="minorEastAsia"/>
                <w:sz w:val="24"/>
                <w:szCs w:val="24"/>
              </w:rPr>
              <w:t>确保本公司体系所需的过程得到建立、实施和保持；向总经理报告体系运行的业绩，包括改进的需求</w:t>
            </w:r>
            <w:r w:rsidRPr="00B05BBE">
              <w:rPr>
                <w:rFonts w:eastAsiaTheme="minorEastAsia" w:hAnsiTheme="minorEastAsia" w:hint="eastAsia"/>
                <w:sz w:val="24"/>
                <w:szCs w:val="24"/>
              </w:rPr>
              <w:t>。</w:t>
            </w:r>
            <w:r w:rsidRPr="00B05BBE">
              <w:rPr>
                <w:rFonts w:asciiTheme="minorEastAsia" w:eastAsiaTheme="minorEastAsia" w:hAnsiTheme="minorEastAsia"/>
                <w:sz w:val="24"/>
                <w:szCs w:val="24"/>
              </w:rPr>
              <w:t xml:space="preserve"> </w:t>
            </w:r>
          </w:p>
          <w:p w:rsidR="00F402B1" w:rsidRPr="00B05BBE" w:rsidRDefault="00F402B1" w:rsidP="00F402B1">
            <w:pPr>
              <w:spacing w:line="360" w:lineRule="auto"/>
              <w:ind w:firstLineChars="200" w:firstLine="480"/>
              <w:rPr>
                <w:rFonts w:asciiTheme="minorEastAsia" w:eastAsiaTheme="minorEastAsia" w:hAnsiTheme="minorEastAsia"/>
                <w:sz w:val="24"/>
                <w:szCs w:val="24"/>
              </w:rPr>
            </w:pPr>
            <w:r w:rsidRPr="00B05BBE">
              <w:rPr>
                <w:rFonts w:eastAsiaTheme="minorEastAsia" w:hAnsiTheme="minorEastAsia"/>
                <w:sz w:val="24"/>
                <w:szCs w:val="24"/>
              </w:rPr>
              <w:t>经同管代交流，熟悉管理体系的基本运行情况，比较重视体系建设。</w:t>
            </w:r>
          </w:p>
        </w:tc>
        <w:tc>
          <w:tcPr>
            <w:tcW w:w="1585" w:type="dxa"/>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lastRenderedPageBreak/>
              <w:t>符合</w:t>
            </w:r>
          </w:p>
        </w:tc>
      </w:tr>
      <w:tr w:rsidR="00F379FF" w:rsidRPr="00B05BBE" w:rsidTr="00AE147B">
        <w:trPr>
          <w:trHeight w:val="1255"/>
        </w:trPr>
        <w:tc>
          <w:tcPr>
            <w:tcW w:w="1809" w:type="dxa"/>
            <w:vAlign w:val="center"/>
          </w:tcPr>
          <w:p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lastRenderedPageBreak/>
              <w:t>应对风险和机会的措施</w:t>
            </w:r>
          </w:p>
        </w:tc>
        <w:tc>
          <w:tcPr>
            <w:tcW w:w="1311" w:type="dxa"/>
            <w:vAlign w:val="center"/>
          </w:tcPr>
          <w:p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6.1</w:t>
            </w:r>
          </w:p>
        </w:tc>
        <w:tc>
          <w:tcPr>
            <w:tcW w:w="10004" w:type="dxa"/>
            <w:vAlign w:val="center"/>
          </w:tcPr>
          <w:p w:rsidR="000F47D5" w:rsidRPr="00B05BBE" w:rsidRDefault="000F47D5" w:rsidP="000F47D5">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编制有《风险和机遇的应对控制程序》，对组织内外的风险和机遇进行了策划。提供《风险和机遇评估分析表》，识别了风险和机遇</w:t>
            </w:r>
            <w:r w:rsidRPr="00B05BBE">
              <w:rPr>
                <w:rFonts w:eastAsiaTheme="minorEastAsia" w:hAnsiTheme="minorEastAsia" w:hint="eastAsia"/>
                <w:sz w:val="24"/>
                <w:szCs w:val="24"/>
              </w:rPr>
              <w:t xml:space="preserve"> </w:t>
            </w:r>
            <w:r w:rsidRPr="00B05BBE">
              <w:rPr>
                <w:rFonts w:eastAsiaTheme="minorEastAsia" w:hAnsiTheme="minorEastAsia" w:hint="eastAsia"/>
                <w:sz w:val="24"/>
                <w:szCs w:val="24"/>
              </w:rPr>
              <w:t>来源、风险和机遇内容、管理措施、责任部门、实施时间、评价措施等。应对措施：与风险、机遇相适应。</w:t>
            </w:r>
          </w:p>
          <w:p w:rsidR="000F47D5" w:rsidRPr="00B05BBE" w:rsidRDefault="000F47D5" w:rsidP="000F47D5">
            <w:pPr>
              <w:spacing w:line="360" w:lineRule="auto"/>
              <w:ind w:firstLineChars="200" w:firstLine="480"/>
              <w:rPr>
                <w:rFonts w:hAnsi="宋体"/>
                <w:sz w:val="24"/>
                <w:szCs w:val="24"/>
              </w:rPr>
            </w:pPr>
            <w:r w:rsidRPr="00B05BBE">
              <w:rPr>
                <w:rFonts w:eastAsiaTheme="minorEastAsia" w:hAnsiTheme="minorEastAsia" w:hint="eastAsia"/>
                <w:sz w:val="24"/>
                <w:szCs w:val="24"/>
              </w:rPr>
              <w:t>评审情况均为符合发展要求，评审人</w:t>
            </w:r>
            <w:r w:rsidRPr="00B05BBE">
              <w:rPr>
                <w:rFonts w:hAnsi="宋体" w:hint="eastAsia"/>
                <w:sz w:val="24"/>
                <w:szCs w:val="24"/>
              </w:rPr>
              <w:t>傅志军、彭文芳</w:t>
            </w:r>
            <w:r w:rsidRPr="00B05BBE">
              <w:rPr>
                <w:rFonts w:hAnsi="宋体" w:hint="eastAsia"/>
                <w:sz w:val="24"/>
                <w:szCs w:val="24"/>
              </w:rPr>
              <w:t xml:space="preserve"> </w:t>
            </w:r>
            <w:r w:rsidRPr="00B05BBE">
              <w:rPr>
                <w:rFonts w:hAnsi="宋体" w:hint="eastAsia"/>
                <w:sz w:val="24"/>
                <w:szCs w:val="24"/>
              </w:rPr>
              <w:t>、李琴</w:t>
            </w:r>
            <w:r w:rsidRPr="00B05BBE">
              <w:rPr>
                <w:rFonts w:hAnsi="宋体" w:hint="eastAsia"/>
                <w:sz w:val="24"/>
                <w:szCs w:val="24"/>
              </w:rPr>
              <w:t xml:space="preserve"> </w:t>
            </w:r>
            <w:r w:rsidRPr="00B05BBE">
              <w:rPr>
                <w:rFonts w:hAnsi="宋体" w:hint="eastAsia"/>
                <w:sz w:val="24"/>
                <w:szCs w:val="24"/>
              </w:rPr>
              <w:t>、刘静</w:t>
            </w:r>
          </w:p>
          <w:p w:rsidR="000F47D5" w:rsidRPr="00B05BBE" w:rsidRDefault="000F47D5" w:rsidP="000F47D5">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评审时间：</w:t>
            </w:r>
            <w:r w:rsidRPr="00B05BBE">
              <w:rPr>
                <w:rFonts w:eastAsiaTheme="minorEastAsia" w:hAnsiTheme="minorEastAsia" w:hint="eastAsia"/>
                <w:sz w:val="24"/>
                <w:szCs w:val="24"/>
              </w:rPr>
              <w:t>2022</w:t>
            </w:r>
            <w:r w:rsidRPr="00B05BBE">
              <w:rPr>
                <w:rFonts w:eastAsiaTheme="minorEastAsia" w:hAnsiTheme="minorEastAsia" w:hint="eastAsia"/>
                <w:sz w:val="24"/>
                <w:szCs w:val="24"/>
              </w:rPr>
              <w:t>年</w:t>
            </w:r>
            <w:r w:rsidRPr="00B05BBE">
              <w:rPr>
                <w:rFonts w:eastAsiaTheme="minorEastAsia" w:hAnsiTheme="minorEastAsia" w:hint="eastAsia"/>
                <w:sz w:val="24"/>
                <w:szCs w:val="24"/>
              </w:rPr>
              <w:t>3</w:t>
            </w:r>
            <w:r w:rsidRPr="00B05BBE">
              <w:rPr>
                <w:rFonts w:eastAsiaTheme="minorEastAsia" w:hAnsiTheme="minorEastAsia" w:hint="eastAsia"/>
                <w:sz w:val="24"/>
                <w:szCs w:val="24"/>
              </w:rPr>
              <w:t>月</w:t>
            </w:r>
            <w:r w:rsidRPr="00B05BBE">
              <w:rPr>
                <w:rFonts w:eastAsiaTheme="minorEastAsia" w:hAnsiTheme="minorEastAsia" w:hint="eastAsia"/>
                <w:sz w:val="24"/>
                <w:szCs w:val="24"/>
              </w:rPr>
              <w:t>20</w:t>
            </w:r>
            <w:r w:rsidRPr="00B05BBE">
              <w:rPr>
                <w:rFonts w:eastAsiaTheme="minorEastAsia" w:hAnsiTheme="minorEastAsia" w:hint="eastAsia"/>
                <w:sz w:val="24"/>
                <w:szCs w:val="24"/>
              </w:rPr>
              <w:t>日。</w:t>
            </w:r>
          </w:p>
          <w:p w:rsidR="00F379FF" w:rsidRPr="00B05BBE" w:rsidRDefault="00F379FF" w:rsidP="000F47D5">
            <w:pPr>
              <w:spacing w:line="360" w:lineRule="auto"/>
              <w:rPr>
                <w:rFonts w:asciiTheme="minorEastAsia" w:eastAsiaTheme="minorEastAsia" w:hAnsiTheme="minorEastAsia"/>
                <w:sz w:val="24"/>
                <w:szCs w:val="24"/>
              </w:rPr>
            </w:pPr>
          </w:p>
        </w:tc>
        <w:tc>
          <w:tcPr>
            <w:tcW w:w="1585" w:type="dxa"/>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F379FF" w:rsidRPr="00B05BBE" w:rsidTr="00AE147B">
        <w:trPr>
          <w:trHeight w:val="1255"/>
        </w:trPr>
        <w:tc>
          <w:tcPr>
            <w:tcW w:w="1809" w:type="dxa"/>
            <w:vAlign w:val="center"/>
          </w:tcPr>
          <w:p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目标和措施计划</w:t>
            </w:r>
          </w:p>
        </w:tc>
        <w:tc>
          <w:tcPr>
            <w:tcW w:w="1311" w:type="dxa"/>
            <w:vAlign w:val="center"/>
          </w:tcPr>
          <w:p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 xml:space="preserve">6.2  </w:t>
            </w:r>
          </w:p>
        </w:tc>
        <w:tc>
          <w:tcPr>
            <w:tcW w:w="10004" w:type="dxa"/>
            <w:vAlign w:val="center"/>
          </w:tcPr>
          <w:p w:rsidR="00F379FF" w:rsidRPr="00B05BBE" w:rsidRDefault="00F379FF" w:rsidP="00F379FF">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F379FF" w:rsidRPr="00B05BBE" w:rsidRDefault="001D7A5A" w:rsidP="00F379FF">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公司</w:t>
            </w:r>
            <w:r w:rsidR="00F379FF" w:rsidRPr="00B05BBE">
              <w:rPr>
                <w:rFonts w:eastAsiaTheme="minorEastAsia" w:hAnsiTheme="minorEastAsia" w:hint="eastAsia"/>
                <w:sz w:val="24"/>
                <w:szCs w:val="24"/>
              </w:rPr>
              <w:t>质量目标</w:t>
            </w:r>
            <w:r w:rsidRPr="00B05BBE">
              <w:rPr>
                <w:rFonts w:eastAsiaTheme="minorEastAsia" w:hAnsiTheme="minorEastAsia" w:hint="eastAsia"/>
                <w:sz w:val="24"/>
                <w:szCs w:val="24"/>
              </w:rPr>
              <w:t xml:space="preserve"> </w:t>
            </w:r>
            <w:r w:rsidRPr="00B05BBE">
              <w:rPr>
                <w:rFonts w:eastAsiaTheme="minorEastAsia" w:hAnsiTheme="minorEastAsia" w:hint="eastAsia"/>
                <w:sz w:val="24"/>
                <w:szCs w:val="24"/>
              </w:rPr>
              <w:t>：</w:t>
            </w:r>
            <w:r w:rsidRPr="00B05BBE">
              <w:rPr>
                <w:rFonts w:eastAsiaTheme="minorEastAsia" w:hAnsiTheme="minorEastAsia" w:hint="eastAsia"/>
                <w:sz w:val="24"/>
                <w:szCs w:val="24"/>
              </w:rPr>
              <w:t xml:space="preserve">             </w:t>
            </w:r>
            <w:r w:rsidRPr="00B05BBE">
              <w:rPr>
                <w:rFonts w:eastAsiaTheme="minorEastAsia" w:hAnsiTheme="minorEastAsia" w:hint="eastAsia"/>
                <w:sz w:val="24"/>
                <w:szCs w:val="24"/>
              </w:rPr>
              <w:t>完成情况：</w:t>
            </w:r>
            <w:r w:rsidR="00F95483" w:rsidRPr="00B05BBE">
              <w:rPr>
                <w:rFonts w:eastAsiaTheme="minorEastAsia" w:hAnsiTheme="minorEastAsia"/>
                <w:sz w:val="24"/>
                <w:szCs w:val="24"/>
              </w:rPr>
              <w:t xml:space="preserve"> </w:t>
            </w:r>
          </w:p>
          <w:p w:rsidR="001D7A5A" w:rsidRPr="00B05BBE" w:rsidRDefault="00F95483" w:rsidP="001D7A5A">
            <w:pPr>
              <w:spacing w:line="360" w:lineRule="auto"/>
              <w:ind w:firstLineChars="200" w:firstLine="480"/>
              <w:rPr>
                <w:rFonts w:hAnsi="宋体"/>
                <w:sz w:val="24"/>
                <w:szCs w:val="24"/>
              </w:rPr>
            </w:pPr>
            <w:r w:rsidRPr="00B05BBE">
              <w:rPr>
                <w:rFonts w:eastAsiaTheme="minorEastAsia" w:hAnsiTheme="minorEastAsia" w:hint="eastAsia"/>
                <w:sz w:val="24"/>
                <w:szCs w:val="24"/>
              </w:rPr>
              <w:t>产品合格率≥</w:t>
            </w:r>
            <w:r w:rsidRPr="00B05BBE">
              <w:rPr>
                <w:rFonts w:eastAsiaTheme="minorEastAsia" w:hAnsiTheme="minorEastAsia" w:hint="eastAsia"/>
                <w:sz w:val="24"/>
                <w:szCs w:val="24"/>
              </w:rPr>
              <w:t>80%</w:t>
            </w:r>
            <w:r w:rsidR="00F379FF" w:rsidRPr="00B05BBE">
              <w:rPr>
                <w:rFonts w:eastAsiaTheme="minorEastAsia" w:hAnsiTheme="minorEastAsia" w:hint="eastAsia"/>
                <w:sz w:val="24"/>
                <w:szCs w:val="24"/>
              </w:rPr>
              <w:t>；</w:t>
            </w:r>
            <w:r w:rsidR="001D7A5A" w:rsidRPr="00B05BBE">
              <w:rPr>
                <w:rFonts w:eastAsiaTheme="minorEastAsia" w:hAnsiTheme="minorEastAsia" w:hint="eastAsia"/>
                <w:sz w:val="24"/>
                <w:szCs w:val="24"/>
              </w:rPr>
              <w:t xml:space="preserve">         </w:t>
            </w:r>
            <w:r w:rsidR="001D7A5A" w:rsidRPr="00B05BBE">
              <w:rPr>
                <w:rFonts w:eastAsiaTheme="minorEastAsia" w:hAnsiTheme="minorEastAsia" w:hint="eastAsia"/>
                <w:sz w:val="24"/>
                <w:szCs w:val="24"/>
              </w:rPr>
              <w:t>产品合格率</w:t>
            </w:r>
            <w:r w:rsidR="001D7A5A" w:rsidRPr="00B05BBE">
              <w:rPr>
                <w:rFonts w:eastAsiaTheme="minorEastAsia" w:hAnsiTheme="minorEastAsia" w:hint="eastAsia"/>
                <w:sz w:val="24"/>
                <w:szCs w:val="24"/>
              </w:rPr>
              <w:t>9</w:t>
            </w:r>
            <w:r w:rsidR="00435579">
              <w:rPr>
                <w:rFonts w:eastAsiaTheme="minorEastAsia" w:hAnsiTheme="minorEastAsia" w:hint="eastAsia"/>
                <w:sz w:val="24"/>
                <w:szCs w:val="24"/>
              </w:rPr>
              <w:t>9.7</w:t>
            </w:r>
            <w:r w:rsidR="001D7A5A" w:rsidRPr="00B05BBE">
              <w:rPr>
                <w:rFonts w:eastAsiaTheme="minorEastAsia" w:hAnsiTheme="minorEastAsia" w:hint="eastAsia"/>
                <w:sz w:val="24"/>
                <w:szCs w:val="24"/>
              </w:rPr>
              <w:t>%</w:t>
            </w:r>
            <w:r w:rsidR="001D7A5A" w:rsidRPr="00B05BBE">
              <w:rPr>
                <w:rFonts w:eastAsiaTheme="minorEastAsia" w:hAnsiTheme="minorEastAsia" w:hint="eastAsia"/>
                <w:sz w:val="24"/>
                <w:szCs w:val="24"/>
              </w:rPr>
              <w:t>。</w:t>
            </w:r>
          </w:p>
          <w:p w:rsidR="00F379FF" w:rsidRPr="00B05BBE" w:rsidRDefault="00F379FF" w:rsidP="001D7A5A">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客户满意度大于</w:t>
            </w:r>
            <w:r w:rsidRPr="00B05BBE">
              <w:rPr>
                <w:rFonts w:eastAsiaTheme="minorEastAsia" w:hAnsiTheme="minorEastAsia" w:hint="eastAsia"/>
                <w:sz w:val="24"/>
                <w:szCs w:val="24"/>
              </w:rPr>
              <w:t>9</w:t>
            </w:r>
            <w:r w:rsidR="00F95483" w:rsidRPr="00B05BBE">
              <w:rPr>
                <w:rFonts w:eastAsiaTheme="minorEastAsia" w:hAnsiTheme="minorEastAsia" w:hint="eastAsia"/>
                <w:sz w:val="24"/>
                <w:szCs w:val="24"/>
              </w:rPr>
              <w:t>0</w:t>
            </w:r>
            <w:r w:rsidRPr="00B05BBE">
              <w:rPr>
                <w:rFonts w:eastAsiaTheme="minorEastAsia" w:hAnsiTheme="minorEastAsia" w:hint="eastAsia"/>
                <w:sz w:val="24"/>
                <w:szCs w:val="24"/>
              </w:rPr>
              <w:t>分；</w:t>
            </w:r>
            <w:r w:rsidR="001D7A5A" w:rsidRPr="00B05BBE">
              <w:rPr>
                <w:rFonts w:eastAsiaTheme="minorEastAsia" w:hAnsiTheme="minorEastAsia" w:hint="eastAsia"/>
                <w:sz w:val="24"/>
                <w:szCs w:val="24"/>
              </w:rPr>
              <w:t xml:space="preserve">      </w:t>
            </w:r>
            <w:r w:rsidR="001D7A5A" w:rsidRPr="00B05BBE">
              <w:rPr>
                <w:rFonts w:hAnsi="宋体" w:hint="eastAsia"/>
                <w:sz w:val="24"/>
                <w:szCs w:val="24"/>
              </w:rPr>
              <w:t>顾客满意度平均分</w:t>
            </w:r>
            <w:r w:rsidR="001D7A5A" w:rsidRPr="00B05BBE">
              <w:rPr>
                <w:rFonts w:hAnsi="宋体" w:hint="eastAsia"/>
                <w:sz w:val="24"/>
                <w:szCs w:val="24"/>
              </w:rPr>
              <w:t>97.6</w:t>
            </w:r>
            <w:r w:rsidR="001D7A5A" w:rsidRPr="00B05BBE">
              <w:rPr>
                <w:rFonts w:hAnsi="宋体" w:hint="eastAsia"/>
                <w:sz w:val="24"/>
                <w:szCs w:val="24"/>
              </w:rPr>
              <w:t>分；</w:t>
            </w:r>
          </w:p>
          <w:p w:rsidR="00F379FF" w:rsidRPr="00B05BBE" w:rsidRDefault="00F379FF" w:rsidP="00F379FF">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组织对公司质量目标、指标予以分解，并在相关职能层次部门建立分目标，保留“管理目</w:t>
            </w:r>
            <w:r w:rsidRPr="00B05BBE">
              <w:rPr>
                <w:rFonts w:eastAsiaTheme="minorEastAsia" w:hAnsiTheme="minorEastAsia" w:hint="eastAsia"/>
                <w:sz w:val="24"/>
                <w:szCs w:val="24"/>
              </w:rPr>
              <w:lastRenderedPageBreak/>
              <w:t>标</w:t>
            </w:r>
            <w:r w:rsidRPr="00B05BBE">
              <w:rPr>
                <w:rFonts w:eastAsiaTheme="minorEastAsia" w:hAnsiTheme="minorEastAsia" w:hint="eastAsia"/>
                <w:sz w:val="24"/>
                <w:szCs w:val="24"/>
              </w:rPr>
              <w:t>/</w:t>
            </w:r>
            <w:r w:rsidRPr="00B05BBE">
              <w:rPr>
                <w:rFonts w:eastAsiaTheme="minorEastAsia" w:hAnsiTheme="minorEastAsia" w:hint="eastAsia"/>
                <w:sz w:val="24"/>
                <w:szCs w:val="24"/>
              </w:rPr>
              <w:t>指标分解考核表”，显示对管理目标进行了分解，</w:t>
            </w:r>
            <w:r w:rsidRPr="00B05BBE">
              <w:rPr>
                <w:rFonts w:eastAsiaTheme="minorEastAsia" w:hAnsiTheme="minorEastAsia" w:hint="eastAsia"/>
                <w:sz w:val="24"/>
                <w:szCs w:val="24"/>
              </w:rPr>
              <w:t>202</w:t>
            </w:r>
            <w:r w:rsidR="001D7A5A" w:rsidRPr="00B05BBE">
              <w:rPr>
                <w:rFonts w:eastAsiaTheme="minorEastAsia" w:hAnsiTheme="minorEastAsia" w:hint="eastAsia"/>
                <w:sz w:val="24"/>
                <w:szCs w:val="24"/>
              </w:rPr>
              <w:t>2</w:t>
            </w:r>
            <w:r w:rsidRPr="00B05BBE">
              <w:rPr>
                <w:rFonts w:eastAsiaTheme="minorEastAsia" w:hAnsiTheme="minorEastAsia" w:hint="eastAsia"/>
                <w:sz w:val="24"/>
                <w:szCs w:val="24"/>
              </w:rPr>
              <w:t>年</w:t>
            </w:r>
            <w:r w:rsidR="001D7A5A" w:rsidRPr="00B05BBE">
              <w:rPr>
                <w:rFonts w:eastAsiaTheme="minorEastAsia" w:hAnsiTheme="minorEastAsia" w:hint="eastAsia"/>
                <w:sz w:val="24"/>
                <w:szCs w:val="24"/>
              </w:rPr>
              <w:t>1</w:t>
            </w:r>
            <w:r w:rsidRPr="00B05BBE">
              <w:rPr>
                <w:rFonts w:eastAsiaTheme="minorEastAsia" w:hAnsiTheme="minorEastAsia" w:hint="eastAsia"/>
                <w:sz w:val="24"/>
                <w:szCs w:val="24"/>
              </w:rPr>
              <w:t>月</w:t>
            </w:r>
            <w:r w:rsidRPr="00B05BBE">
              <w:rPr>
                <w:rFonts w:eastAsiaTheme="minorEastAsia" w:hAnsiTheme="minorEastAsia" w:hint="eastAsia"/>
                <w:sz w:val="24"/>
                <w:szCs w:val="24"/>
              </w:rPr>
              <w:t>-2022</w:t>
            </w:r>
            <w:r w:rsidRPr="00B05BBE">
              <w:rPr>
                <w:rFonts w:eastAsiaTheme="minorEastAsia" w:hAnsiTheme="minorEastAsia" w:hint="eastAsia"/>
                <w:sz w:val="24"/>
                <w:szCs w:val="24"/>
              </w:rPr>
              <w:t>年</w:t>
            </w:r>
            <w:r w:rsidRPr="00B05BBE">
              <w:rPr>
                <w:rFonts w:eastAsiaTheme="minorEastAsia" w:hAnsiTheme="minorEastAsia" w:hint="eastAsia"/>
                <w:sz w:val="24"/>
                <w:szCs w:val="24"/>
              </w:rPr>
              <w:t>3</w:t>
            </w:r>
            <w:r w:rsidRPr="00B05BBE">
              <w:rPr>
                <w:rFonts w:eastAsiaTheme="minorEastAsia" w:hAnsiTheme="minorEastAsia" w:hint="eastAsia"/>
                <w:sz w:val="24"/>
                <w:szCs w:val="24"/>
              </w:rPr>
              <w:t>月所有目标均已完成。</w:t>
            </w:r>
          </w:p>
          <w:p w:rsidR="00F379FF" w:rsidRPr="00B05BBE" w:rsidRDefault="00F379FF" w:rsidP="00F379FF">
            <w:pPr>
              <w:spacing w:line="360" w:lineRule="auto"/>
              <w:ind w:firstLineChars="200" w:firstLine="480"/>
              <w:rPr>
                <w:rFonts w:asciiTheme="minorEastAsia" w:eastAsiaTheme="minorEastAsia" w:hAnsiTheme="minorEastAsia"/>
                <w:sz w:val="24"/>
                <w:szCs w:val="24"/>
              </w:rPr>
            </w:pPr>
            <w:r w:rsidRPr="00B05BBE">
              <w:rPr>
                <w:rFonts w:eastAsiaTheme="minorEastAsia" w:hAnsiTheme="minorEastAsia" w:hint="eastAsia"/>
                <w:sz w:val="24"/>
                <w:szCs w:val="24"/>
              </w:rPr>
              <w:t>提供了本公司的各目标的管理方案和控制措施。基本符合。</w:t>
            </w:r>
          </w:p>
        </w:tc>
        <w:tc>
          <w:tcPr>
            <w:tcW w:w="1585" w:type="dxa"/>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lastRenderedPageBreak/>
              <w:t>符合</w:t>
            </w:r>
          </w:p>
        </w:tc>
      </w:tr>
      <w:tr w:rsidR="00F379FF" w:rsidRPr="00B05BBE" w:rsidTr="002F1C6A">
        <w:trPr>
          <w:trHeight w:val="1255"/>
        </w:trPr>
        <w:tc>
          <w:tcPr>
            <w:tcW w:w="1809" w:type="dxa"/>
            <w:vAlign w:val="center"/>
          </w:tcPr>
          <w:p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lastRenderedPageBreak/>
              <w:t>变更的策划</w:t>
            </w:r>
          </w:p>
        </w:tc>
        <w:tc>
          <w:tcPr>
            <w:tcW w:w="1311" w:type="dxa"/>
            <w:vAlign w:val="center"/>
          </w:tcPr>
          <w:p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Q6.3</w:t>
            </w:r>
          </w:p>
        </w:tc>
        <w:tc>
          <w:tcPr>
            <w:tcW w:w="10004" w:type="dxa"/>
            <w:vAlign w:val="center"/>
          </w:tcPr>
          <w:p w:rsidR="00F379FF" w:rsidRPr="00B05BBE" w:rsidRDefault="00F379FF" w:rsidP="00F379FF">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p w:rsidR="00F379FF" w:rsidRPr="00B05BBE" w:rsidRDefault="00F379FF" w:rsidP="00236414">
            <w:pPr>
              <w:spacing w:line="360" w:lineRule="auto"/>
              <w:ind w:firstLineChars="200" w:firstLine="480"/>
              <w:rPr>
                <w:rFonts w:asciiTheme="minorEastAsia" w:eastAsiaTheme="minorEastAsia" w:hAnsiTheme="minorEastAsia"/>
                <w:sz w:val="24"/>
                <w:szCs w:val="24"/>
              </w:rPr>
            </w:pPr>
            <w:r w:rsidRPr="00B05BBE">
              <w:rPr>
                <w:rFonts w:eastAsiaTheme="minorEastAsia" w:hAnsiTheme="minorEastAsia" w:hint="eastAsia"/>
                <w:sz w:val="24"/>
                <w:szCs w:val="24"/>
              </w:rPr>
              <w:t>体系自</w:t>
            </w:r>
            <w:r w:rsidR="00236414" w:rsidRPr="00B05BBE">
              <w:rPr>
                <w:rFonts w:eastAsiaTheme="minorEastAsia" w:hAnsiTheme="minorEastAsia" w:hint="eastAsia"/>
                <w:sz w:val="24"/>
                <w:szCs w:val="24"/>
              </w:rPr>
              <w:t>建立</w:t>
            </w:r>
            <w:r w:rsidRPr="00B05BBE">
              <w:rPr>
                <w:rFonts w:eastAsiaTheme="minorEastAsia" w:hAnsiTheme="minorEastAsia" w:hint="eastAsia"/>
                <w:sz w:val="24"/>
                <w:szCs w:val="24"/>
              </w:rPr>
              <w:t>以来，未有变更情况发生。</w:t>
            </w:r>
          </w:p>
        </w:tc>
        <w:tc>
          <w:tcPr>
            <w:tcW w:w="1585" w:type="dxa"/>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435579" w:rsidRPr="00B05BBE">
        <w:trPr>
          <w:trHeight w:val="1119"/>
        </w:trPr>
        <w:tc>
          <w:tcPr>
            <w:tcW w:w="1809" w:type="dxa"/>
            <w:vAlign w:val="center"/>
          </w:tcPr>
          <w:p w:rsidR="00435579" w:rsidRPr="00435579" w:rsidRDefault="00435579" w:rsidP="00CD2A89">
            <w:pPr>
              <w:spacing w:line="360" w:lineRule="auto"/>
              <w:rPr>
                <w:rFonts w:asciiTheme="minorEastAsia" w:eastAsiaTheme="minorEastAsia" w:hAnsiTheme="minorEastAsia"/>
                <w:sz w:val="24"/>
                <w:szCs w:val="24"/>
              </w:rPr>
            </w:pPr>
            <w:r w:rsidRPr="00435579">
              <w:rPr>
                <w:rFonts w:asciiTheme="minorEastAsia" w:eastAsiaTheme="minorEastAsia" w:hAnsiTheme="minorEastAsia" w:hint="eastAsia"/>
                <w:sz w:val="24"/>
                <w:szCs w:val="24"/>
              </w:rPr>
              <w:t>资源</w:t>
            </w:r>
          </w:p>
        </w:tc>
        <w:tc>
          <w:tcPr>
            <w:tcW w:w="1311" w:type="dxa"/>
            <w:vAlign w:val="center"/>
          </w:tcPr>
          <w:p w:rsidR="00435579" w:rsidRPr="00435579" w:rsidRDefault="00435579" w:rsidP="00CD2A89">
            <w:pPr>
              <w:spacing w:line="360" w:lineRule="auto"/>
              <w:rPr>
                <w:rFonts w:asciiTheme="minorEastAsia" w:eastAsiaTheme="minorEastAsia" w:hAnsiTheme="minorEastAsia"/>
                <w:sz w:val="24"/>
                <w:szCs w:val="24"/>
              </w:rPr>
            </w:pPr>
            <w:r w:rsidRPr="00435579">
              <w:rPr>
                <w:rFonts w:asciiTheme="minorEastAsia" w:eastAsiaTheme="minorEastAsia" w:hAnsiTheme="minorEastAsia" w:hint="eastAsia"/>
                <w:sz w:val="24"/>
                <w:szCs w:val="24"/>
              </w:rPr>
              <w:t xml:space="preserve">Q7.1.1 </w:t>
            </w:r>
          </w:p>
          <w:p w:rsidR="00435579" w:rsidRPr="00435579" w:rsidRDefault="00435579" w:rsidP="00CD2A89">
            <w:pPr>
              <w:spacing w:line="360" w:lineRule="auto"/>
              <w:rPr>
                <w:rFonts w:asciiTheme="minorEastAsia" w:eastAsiaTheme="minorEastAsia" w:hAnsiTheme="minorEastAsia"/>
                <w:sz w:val="24"/>
                <w:szCs w:val="24"/>
              </w:rPr>
            </w:pPr>
          </w:p>
        </w:tc>
        <w:tc>
          <w:tcPr>
            <w:tcW w:w="10004" w:type="dxa"/>
            <w:vAlign w:val="center"/>
          </w:tcPr>
          <w:p w:rsidR="00435579" w:rsidRPr="00435579" w:rsidRDefault="00435579" w:rsidP="00CD2A89">
            <w:pPr>
              <w:spacing w:line="360" w:lineRule="auto"/>
              <w:ind w:firstLineChars="200" w:firstLine="480"/>
              <w:rPr>
                <w:rFonts w:eastAsiaTheme="minorEastAsia" w:hAnsiTheme="minorEastAsia"/>
                <w:sz w:val="24"/>
                <w:szCs w:val="24"/>
              </w:rPr>
            </w:pPr>
            <w:r w:rsidRPr="00435579">
              <w:rPr>
                <w:rFonts w:eastAsiaTheme="minorEastAsia" w:hAnsiTheme="minorEastAsia" w:hint="eastAsia"/>
                <w:sz w:val="24"/>
                <w:szCs w:val="24"/>
              </w:rPr>
              <w:t>内</w:t>
            </w:r>
            <w:r>
              <w:rPr>
                <w:rFonts w:eastAsiaTheme="minorEastAsia" w:hAnsiTheme="minorEastAsia" w:hint="eastAsia"/>
                <w:sz w:val="24"/>
                <w:szCs w:val="24"/>
              </w:rPr>
              <w:t>部组织机构设置见组织机构图，设置了总经理、管理者代表、行政部、生产部、供销部</w:t>
            </w:r>
            <w:r w:rsidRPr="00435579">
              <w:rPr>
                <w:rFonts w:eastAsiaTheme="minorEastAsia" w:hAnsiTheme="minorEastAsia" w:hint="eastAsia"/>
                <w:sz w:val="24"/>
                <w:szCs w:val="24"/>
              </w:rPr>
              <w:t>。组织结构设置与组织相关文件的描述一致；相关岗位的职责和权限有明确规定。</w:t>
            </w:r>
          </w:p>
          <w:p w:rsidR="00435579" w:rsidRPr="00435579" w:rsidRDefault="00435579" w:rsidP="00CD2A89">
            <w:pPr>
              <w:spacing w:line="360" w:lineRule="auto"/>
              <w:ind w:firstLineChars="200" w:firstLine="480"/>
              <w:rPr>
                <w:rFonts w:eastAsiaTheme="minorEastAsia" w:hAnsiTheme="minorEastAsia"/>
                <w:sz w:val="24"/>
                <w:szCs w:val="24"/>
              </w:rPr>
            </w:pPr>
            <w:r w:rsidRPr="00435579">
              <w:rPr>
                <w:rFonts w:eastAsiaTheme="minorEastAsia" w:hAnsiTheme="minorEastAsia" w:hint="eastAsia"/>
                <w:sz w:val="24"/>
                <w:szCs w:val="24"/>
              </w:rPr>
              <w:t>查组织有场所一处，与申报的场所一致。</w:t>
            </w:r>
          </w:p>
          <w:p w:rsidR="00435579" w:rsidRPr="00435579" w:rsidRDefault="00435579" w:rsidP="00CD2A89">
            <w:pPr>
              <w:spacing w:line="360" w:lineRule="auto"/>
              <w:ind w:firstLineChars="100" w:firstLine="240"/>
              <w:rPr>
                <w:rFonts w:eastAsiaTheme="minorEastAsia" w:hAnsiTheme="minorEastAsia"/>
                <w:sz w:val="24"/>
                <w:szCs w:val="24"/>
              </w:rPr>
            </w:pPr>
            <w:r w:rsidRPr="00435579">
              <w:rPr>
                <w:rFonts w:eastAsiaTheme="minorEastAsia" w:hAnsiTheme="minorEastAsia" w:hint="eastAsia"/>
                <w:sz w:val="24"/>
                <w:szCs w:val="24"/>
              </w:rPr>
              <w:t>公司员工办公及生产场所良好，</w:t>
            </w:r>
            <w:r w:rsidRPr="00B05BBE">
              <w:rPr>
                <w:rFonts w:eastAsiaTheme="minorEastAsia" w:hAnsiTheme="minorEastAsia" w:hint="eastAsia"/>
                <w:color w:val="000000"/>
                <w:sz w:val="24"/>
                <w:szCs w:val="24"/>
              </w:rPr>
              <w:t>公司注册资本：</w:t>
            </w:r>
            <w:r w:rsidRPr="00B05BBE">
              <w:rPr>
                <w:rFonts w:eastAsiaTheme="minorEastAsia" w:hAnsiTheme="minorEastAsia" w:hint="eastAsia"/>
                <w:color w:val="000000"/>
                <w:sz w:val="24"/>
                <w:szCs w:val="24"/>
              </w:rPr>
              <w:t>50</w:t>
            </w:r>
            <w:r w:rsidRPr="00B05BBE">
              <w:rPr>
                <w:rFonts w:eastAsiaTheme="minorEastAsia" w:hAnsiTheme="minorEastAsia" w:hint="eastAsia"/>
                <w:color w:val="000000"/>
                <w:sz w:val="24"/>
                <w:szCs w:val="24"/>
              </w:rPr>
              <w:t>万元</w:t>
            </w:r>
            <w:r>
              <w:rPr>
                <w:rFonts w:eastAsiaTheme="minorEastAsia" w:hAnsiTheme="minorEastAsia" w:hint="eastAsia"/>
                <w:color w:val="000000"/>
                <w:sz w:val="24"/>
                <w:szCs w:val="24"/>
              </w:rPr>
              <w:t>，</w:t>
            </w:r>
            <w:r w:rsidRPr="00435579">
              <w:rPr>
                <w:rFonts w:eastAsiaTheme="minorEastAsia" w:hAnsiTheme="minorEastAsia" w:hint="eastAsia"/>
                <w:sz w:val="24"/>
                <w:szCs w:val="24"/>
              </w:rPr>
              <w:t>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435579" w:rsidRPr="00435579" w:rsidRDefault="00435579" w:rsidP="00CD2A89">
            <w:pPr>
              <w:spacing w:line="360" w:lineRule="auto"/>
              <w:ind w:firstLineChars="200" w:firstLine="480"/>
              <w:rPr>
                <w:rFonts w:eastAsiaTheme="minorEastAsia" w:hAnsiTheme="minorEastAsia"/>
                <w:sz w:val="24"/>
                <w:szCs w:val="24"/>
              </w:rPr>
            </w:pPr>
            <w:r w:rsidRPr="00435579">
              <w:rPr>
                <w:rFonts w:eastAsiaTheme="minorEastAsia" w:hAnsiTheme="minorEastAsia" w:hint="eastAsia"/>
                <w:sz w:val="24"/>
                <w:szCs w:val="24"/>
              </w:rPr>
              <w:t>目前，公司资源配置持续满足产品生产、销售服务和管理体系运行需要。</w:t>
            </w:r>
          </w:p>
        </w:tc>
        <w:tc>
          <w:tcPr>
            <w:tcW w:w="1585" w:type="dxa"/>
          </w:tcPr>
          <w:p w:rsidR="00435579" w:rsidRPr="00B05BBE" w:rsidRDefault="00435579" w:rsidP="00F379FF">
            <w:pPr>
              <w:spacing w:line="360" w:lineRule="auto"/>
              <w:rPr>
                <w:rFonts w:eastAsiaTheme="minorEastAsia"/>
                <w:sz w:val="24"/>
                <w:szCs w:val="24"/>
              </w:rPr>
            </w:pPr>
          </w:p>
        </w:tc>
      </w:tr>
      <w:tr w:rsidR="00435579" w:rsidRPr="00B05BBE">
        <w:trPr>
          <w:trHeight w:val="1119"/>
        </w:trPr>
        <w:tc>
          <w:tcPr>
            <w:tcW w:w="1809" w:type="dxa"/>
            <w:vAlign w:val="center"/>
          </w:tcPr>
          <w:p w:rsidR="00435579" w:rsidRPr="00435579" w:rsidRDefault="00435579" w:rsidP="00CD2A89">
            <w:pPr>
              <w:spacing w:line="360" w:lineRule="auto"/>
              <w:rPr>
                <w:rFonts w:asciiTheme="minorEastAsia" w:eastAsiaTheme="minorEastAsia" w:hAnsiTheme="minorEastAsia"/>
                <w:sz w:val="24"/>
                <w:szCs w:val="24"/>
              </w:rPr>
            </w:pPr>
            <w:r w:rsidRPr="00435579">
              <w:rPr>
                <w:rFonts w:asciiTheme="minorEastAsia" w:eastAsiaTheme="minorEastAsia" w:hAnsiTheme="minorEastAsia" w:hint="eastAsia"/>
                <w:sz w:val="24"/>
                <w:szCs w:val="24"/>
              </w:rPr>
              <w:lastRenderedPageBreak/>
              <w:t>沟通、</w:t>
            </w:r>
          </w:p>
        </w:tc>
        <w:tc>
          <w:tcPr>
            <w:tcW w:w="1311" w:type="dxa"/>
            <w:vAlign w:val="center"/>
          </w:tcPr>
          <w:p w:rsidR="00435579" w:rsidRPr="00435579" w:rsidRDefault="00435579" w:rsidP="00CD2A89">
            <w:pPr>
              <w:spacing w:line="360" w:lineRule="auto"/>
              <w:rPr>
                <w:rFonts w:asciiTheme="minorEastAsia" w:eastAsiaTheme="minorEastAsia" w:hAnsiTheme="minorEastAsia"/>
                <w:sz w:val="24"/>
                <w:szCs w:val="24"/>
              </w:rPr>
            </w:pPr>
            <w:r w:rsidRPr="00435579">
              <w:rPr>
                <w:rFonts w:asciiTheme="minorEastAsia" w:eastAsiaTheme="minorEastAsia" w:hAnsiTheme="minorEastAsia" w:hint="eastAsia"/>
                <w:sz w:val="24"/>
                <w:szCs w:val="24"/>
              </w:rPr>
              <w:t xml:space="preserve">7.4  </w:t>
            </w:r>
          </w:p>
        </w:tc>
        <w:tc>
          <w:tcPr>
            <w:tcW w:w="10004" w:type="dxa"/>
            <w:vAlign w:val="center"/>
          </w:tcPr>
          <w:p w:rsidR="00435579" w:rsidRPr="00435579" w:rsidRDefault="00435579" w:rsidP="00CD2A89">
            <w:pPr>
              <w:spacing w:line="360" w:lineRule="auto"/>
              <w:ind w:firstLineChars="200" w:firstLine="480"/>
              <w:rPr>
                <w:rFonts w:eastAsiaTheme="minorEastAsia" w:hAnsiTheme="minorEastAsia"/>
                <w:sz w:val="24"/>
                <w:szCs w:val="24"/>
              </w:rPr>
            </w:pPr>
            <w:r w:rsidRPr="00435579">
              <w:rPr>
                <w:rFonts w:eastAsiaTheme="minorEastAsia" w:hAnsiTheme="minorEastAsia" w:hint="eastAsia"/>
                <w:sz w:val="24"/>
                <w:szCs w:val="24"/>
              </w:rPr>
              <w:t>公司通过各种会议、文件下发、培训、检查、电话、交谈、微信、互联网等形式，对合同、销售、服务、质量、体系等进行内部沟通，促进各部门和岗位相互了解和信任，达到全员增强质量安全的意识。</w:t>
            </w:r>
          </w:p>
          <w:p w:rsidR="00435579" w:rsidRPr="00435579" w:rsidRDefault="00435579" w:rsidP="00CD2A89">
            <w:pPr>
              <w:spacing w:line="360" w:lineRule="auto"/>
              <w:ind w:firstLineChars="200" w:firstLine="480"/>
              <w:rPr>
                <w:rFonts w:eastAsiaTheme="minorEastAsia" w:hAnsiTheme="minorEastAsia"/>
                <w:sz w:val="24"/>
                <w:szCs w:val="24"/>
              </w:rPr>
            </w:pPr>
            <w:r w:rsidRPr="00435579">
              <w:rPr>
                <w:rFonts w:eastAsiaTheme="minorEastAsia" w:hAnsiTheme="minorEastAsia" w:hint="eastAsia"/>
                <w:sz w:val="24"/>
                <w:szCs w:val="24"/>
              </w:rPr>
              <w:t>利用电话、信函、走访、回访、顾客满意度调查等方式进行外部信息交流，确保质量信息与相关方得到有效沟通。</w:t>
            </w:r>
          </w:p>
          <w:p w:rsidR="00435579" w:rsidRPr="00435579" w:rsidRDefault="00435579" w:rsidP="00CD2A89">
            <w:pPr>
              <w:spacing w:line="360" w:lineRule="auto"/>
              <w:ind w:firstLineChars="200" w:firstLine="480"/>
              <w:rPr>
                <w:rFonts w:eastAsiaTheme="minorEastAsia" w:hAnsiTheme="minorEastAsia"/>
                <w:sz w:val="24"/>
                <w:szCs w:val="24"/>
              </w:rPr>
            </w:pPr>
            <w:r w:rsidRPr="00435579">
              <w:rPr>
                <w:rFonts w:eastAsiaTheme="minorEastAsia" w:hAnsiTheme="minorEastAsia" w:hint="eastAsia"/>
                <w:sz w:val="24"/>
                <w:szCs w:val="24"/>
              </w:rPr>
              <w:t>各部门负责与业务有关的内外部信息沟通，管理者代表负责就与质量管理体系有关事宜的外部联络、沟通。</w:t>
            </w:r>
          </w:p>
          <w:p w:rsidR="00435579" w:rsidRPr="00435579" w:rsidRDefault="00435579" w:rsidP="00CD2A89">
            <w:pPr>
              <w:spacing w:line="360" w:lineRule="auto"/>
              <w:ind w:firstLineChars="200" w:firstLine="480"/>
              <w:rPr>
                <w:rFonts w:eastAsiaTheme="minorEastAsia" w:hAnsiTheme="minorEastAsia"/>
                <w:sz w:val="24"/>
                <w:szCs w:val="24"/>
              </w:rPr>
            </w:pPr>
            <w:r w:rsidRPr="00435579">
              <w:rPr>
                <w:rFonts w:eastAsiaTheme="minorEastAsia" w:hAnsiTheme="minorEastAsia" w:hint="eastAsia"/>
                <w:sz w:val="24"/>
                <w:szCs w:val="24"/>
              </w:rPr>
              <w:t>目前公司内外信息交流渠道顺畅、交流信息广泛。</w:t>
            </w:r>
          </w:p>
        </w:tc>
        <w:tc>
          <w:tcPr>
            <w:tcW w:w="1585" w:type="dxa"/>
          </w:tcPr>
          <w:p w:rsidR="00435579" w:rsidRPr="00B05BBE" w:rsidRDefault="00435579" w:rsidP="00F379FF">
            <w:pPr>
              <w:spacing w:line="360" w:lineRule="auto"/>
              <w:rPr>
                <w:rFonts w:eastAsiaTheme="minorEastAsia"/>
                <w:sz w:val="24"/>
                <w:szCs w:val="24"/>
              </w:rPr>
            </w:pPr>
          </w:p>
        </w:tc>
      </w:tr>
      <w:tr w:rsidR="00F379FF" w:rsidRPr="00B05BBE">
        <w:trPr>
          <w:trHeight w:val="1119"/>
        </w:trPr>
        <w:tc>
          <w:tcPr>
            <w:tcW w:w="1809" w:type="dxa"/>
            <w:vAlign w:val="center"/>
          </w:tcPr>
          <w:p w:rsidR="00F379FF" w:rsidRPr="00B05BBE" w:rsidRDefault="00F379FF" w:rsidP="00F379FF">
            <w:pPr>
              <w:spacing w:line="360" w:lineRule="auto"/>
              <w:rPr>
                <w:rFonts w:eastAsiaTheme="minorEastAsia"/>
                <w:sz w:val="24"/>
                <w:szCs w:val="24"/>
              </w:rPr>
            </w:pPr>
            <w:r w:rsidRPr="00B05BBE">
              <w:rPr>
                <w:rFonts w:eastAsiaTheme="minorEastAsia" w:hAnsiTheme="minorEastAsia"/>
                <w:sz w:val="24"/>
                <w:szCs w:val="24"/>
              </w:rPr>
              <w:t>管理评审</w:t>
            </w:r>
          </w:p>
        </w:tc>
        <w:tc>
          <w:tcPr>
            <w:tcW w:w="1311" w:type="dxa"/>
            <w:vAlign w:val="center"/>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t xml:space="preserve">9.3  </w:t>
            </w:r>
          </w:p>
        </w:tc>
        <w:tc>
          <w:tcPr>
            <w:tcW w:w="10004" w:type="dxa"/>
            <w:vAlign w:val="center"/>
          </w:tcPr>
          <w:p w:rsidR="00217E83" w:rsidRPr="00B05BBE" w:rsidRDefault="00217E83" w:rsidP="00217E83">
            <w:pPr>
              <w:spacing w:line="360" w:lineRule="auto"/>
              <w:ind w:firstLineChars="200" w:firstLine="480"/>
              <w:rPr>
                <w:rFonts w:eastAsiaTheme="minorEastAsia" w:hAnsiTheme="minorEastAsia"/>
                <w:sz w:val="24"/>
                <w:szCs w:val="24"/>
              </w:rPr>
            </w:pPr>
            <w:bookmarkStart w:id="0" w:name="_GoBack"/>
            <w:r w:rsidRPr="00B05BBE">
              <w:rPr>
                <w:rFonts w:eastAsiaTheme="minorEastAsia" w:hAnsiTheme="minorEastAsia" w:hint="eastAsia"/>
                <w:sz w:val="24"/>
                <w:szCs w:val="24"/>
              </w:rPr>
              <w:t>查，公司管理手册，规定了管理评审的要求：管理评审的主持人、时间频率、管理评审的输入、输出等。公司制定了“管理评审程序”</w:t>
            </w:r>
            <w:r w:rsidRPr="00B05BBE">
              <w:rPr>
                <w:rFonts w:eastAsiaTheme="minorEastAsia" w:hAnsiTheme="minorEastAsia" w:hint="eastAsia"/>
                <w:sz w:val="24"/>
                <w:szCs w:val="24"/>
              </w:rPr>
              <w:t>,</w:t>
            </w:r>
            <w:r w:rsidRPr="00B05BBE">
              <w:rPr>
                <w:rFonts w:eastAsiaTheme="minorEastAsia" w:hAnsiTheme="minorEastAsia" w:hint="eastAsia"/>
                <w:sz w:val="24"/>
                <w:szCs w:val="24"/>
              </w:rPr>
              <w:t>规定每年至少进行一次管理评审，每次时间间隔不超过</w:t>
            </w:r>
            <w:r w:rsidRPr="00B05BBE">
              <w:rPr>
                <w:rFonts w:eastAsiaTheme="minorEastAsia" w:hAnsiTheme="minorEastAsia" w:hint="eastAsia"/>
                <w:sz w:val="24"/>
                <w:szCs w:val="24"/>
              </w:rPr>
              <w:t>12</w:t>
            </w:r>
            <w:r w:rsidRPr="00B05BBE">
              <w:rPr>
                <w:rFonts w:eastAsiaTheme="minorEastAsia" w:hAnsiTheme="minorEastAsia" w:hint="eastAsia"/>
                <w:sz w:val="24"/>
                <w:szCs w:val="24"/>
              </w:rPr>
              <w:t>个月</w:t>
            </w:r>
            <w:r w:rsidR="006D577C" w:rsidRPr="00B05BBE">
              <w:rPr>
                <w:rFonts w:eastAsiaTheme="minorEastAsia" w:hAnsiTheme="minorEastAsia" w:hint="eastAsia"/>
                <w:sz w:val="24"/>
                <w:szCs w:val="24"/>
              </w:rPr>
              <w:t>。</w:t>
            </w:r>
          </w:p>
          <w:p w:rsidR="00F379FF" w:rsidRPr="00B05BBE" w:rsidRDefault="00F379FF" w:rsidP="0008042C">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2022</w:t>
            </w:r>
            <w:r w:rsidRPr="00B05BBE">
              <w:rPr>
                <w:rFonts w:eastAsiaTheme="minorEastAsia" w:hAnsiTheme="minorEastAsia" w:hint="eastAsia"/>
                <w:sz w:val="24"/>
                <w:szCs w:val="24"/>
              </w:rPr>
              <w:t>年</w:t>
            </w:r>
            <w:r w:rsidR="00BF75FC" w:rsidRPr="00B05BBE">
              <w:rPr>
                <w:rFonts w:eastAsiaTheme="minorEastAsia" w:hAnsiTheme="minorEastAsia" w:hint="eastAsia"/>
                <w:sz w:val="24"/>
                <w:szCs w:val="24"/>
              </w:rPr>
              <w:t>4</w:t>
            </w:r>
            <w:r w:rsidRPr="00B05BBE">
              <w:rPr>
                <w:rFonts w:eastAsiaTheme="minorEastAsia" w:hAnsiTheme="minorEastAsia" w:hint="eastAsia"/>
                <w:sz w:val="24"/>
                <w:szCs w:val="24"/>
              </w:rPr>
              <w:t>月</w:t>
            </w:r>
            <w:r w:rsidR="00BF75FC" w:rsidRPr="00B05BBE">
              <w:rPr>
                <w:rFonts w:eastAsiaTheme="minorEastAsia" w:hAnsiTheme="minorEastAsia" w:hint="eastAsia"/>
                <w:sz w:val="24"/>
                <w:szCs w:val="24"/>
              </w:rPr>
              <w:t>2</w:t>
            </w:r>
            <w:r w:rsidR="00220CC8">
              <w:rPr>
                <w:rFonts w:eastAsiaTheme="minorEastAsia" w:hAnsiTheme="minorEastAsia" w:hint="eastAsia"/>
                <w:sz w:val="24"/>
                <w:szCs w:val="24"/>
              </w:rPr>
              <w:t>7</w:t>
            </w:r>
            <w:r w:rsidRPr="00B05BBE">
              <w:rPr>
                <w:rFonts w:eastAsiaTheme="minorEastAsia" w:hAnsiTheme="minorEastAsia" w:hint="eastAsia"/>
                <w:sz w:val="24"/>
                <w:szCs w:val="24"/>
              </w:rPr>
              <w:t>日召开管理评审会议，由总经理</w:t>
            </w:r>
            <w:r w:rsidR="00BF75FC" w:rsidRPr="00B05BBE">
              <w:rPr>
                <w:rFonts w:eastAsiaTheme="minorEastAsia" w:hAnsiTheme="minorEastAsia" w:hint="eastAsia"/>
                <w:sz w:val="24"/>
                <w:szCs w:val="24"/>
              </w:rPr>
              <w:t>傅志军</w:t>
            </w:r>
            <w:r w:rsidRPr="00B05BBE">
              <w:rPr>
                <w:rFonts w:eastAsiaTheme="minorEastAsia" w:hAnsiTheme="minorEastAsia" w:hint="eastAsia"/>
                <w:sz w:val="24"/>
                <w:szCs w:val="24"/>
              </w:rPr>
              <w:t>主持；</w:t>
            </w:r>
          </w:p>
          <w:p w:rsidR="00F379FF" w:rsidRPr="00B05BBE" w:rsidRDefault="00F379FF" w:rsidP="0008042C">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保留管理评审计划、管理评审报告、管理评审会议纪要等；</w:t>
            </w:r>
          </w:p>
          <w:p w:rsidR="00F379FF" w:rsidRPr="00B05BBE" w:rsidRDefault="00F379FF" w:rsidP="0008042C">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管理评审输入</w:t>
            </w:r>
            <w:r w:rsidR="006D577C" w:rsidRPr="00B05BBE">
              <w:rPr>
                <w:rFonts w:eastAsiaTheme="minorEastAsia" w:hAnsiTheme="minorEastAsia" w:hint="eastAsia"/>
                <w:sz w:val="24"/>
                <w:szCs w:val="24"/>
              </w:rPr>
              <w:t>充分，</w:t>
            </w:r>
          </w:p>
          <w:p w:rsidR="00F379FF" w:rsidRPr="00B05BBE" w:rsidRDefault="00F379FF" w:rsidP="004C52A9">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改进措施要求：</w:t>
            </w:r>
            <w:bookmarkEnd w:id="0"/>
            <w:r w:rsidR="004C52A9" w:rsidRPr="00B05BBE">
              <w:rPr>
                <w:rFonts w:eastAsiaTheme="minorEastAsia" w:hAnsiTheme="minorEastAsia" w:hint="eastAsia"/>
                <w:sz w:val="24"/>
                <w:szCs w:val="24"/>
              </w:rPr>
              <w:t>加强</w:t>
            </w:r>
            <w:r w:rsidR="006D577C" w:rsidRPr="00B05BBE">
              <w:rPr>
                <w:rFonts w:hAnsi="宋体" w:hint="eastAsia"/>
                <w:sz w:val="24"/>
                <w:szCs w:val="24"/>
              </w:rPr>
              <w:t>对</w:t>
            </w:r>
            <w:r w:rsidR="006D577C" w:rsidRPr="00B05BBE">
              <w:rPr>
                <w:rFonts w:hAnsi="宋体" w:hint="eastAsia"/>
                <w:sz w:val="24"/>
                <w:szCs w:val="24"/>
              </w:rPr>
              <w:t>GB/T19001-2016/ISO 9001</w:t>
            </w:r>
            <w:r w:rsidR="006D577C" w:rsidRPr="00B05BBE">
              <w:rPr>
                <w:rFonts w:hAnsi="宋体" w:hint="eastAsia"/>
                <w:sz w:val="24"/>
                <w:szCs w:val="24"/>
              </w:rPr>
              <w:t>：</w:t>
            </w:r>
            <w:r w:rsidR="006D577C" w:rsidRPr="00B05BBE">
              <w:rPr>
                <w:rFonts w:hAnsi="宋体" w:hint="eastAsia"/>
                <w:sz w:val="24"/>
                <w:szCs w:val="24"/>
              </w:rPr>
              <w:t>2015</w:t>
            </w:r>
            <w:r w:rsidR="004C52A9" w:rsidRPr="00B05BBE">
              <w:rPr>
                <w:rFonts w:eastAsiaTheme="minorEastAsia" w:hAnsiTheme="minorEastAsia" w:hint="eastAsia"/>
                <w:sz w:val="24"/>
                <w:szCs w:val="24"/>
              </w:rPr>
              <w:t>标准、《管理手册》、《程序文件》的学习和培训；</w:t>
            </w:r>
            <w:r w:rsidR="004C52A9" w:rsidRPr="00B05BBE">
              <w:rPr>
                <w:rFonts w:eastAsiaTheme="minorEastAsia" w:hAnsiTheme="minorEastAsia" w:hint="eastAsia"/>
                <w:sz w:val="24"/>
                <w:szCs w:val="24"/>
              </w:rPr>
              <w:t xml:space="preserve"> </w:t>
            </w:r>
            <w:r w:rsidR="004C52A9" w:rsidRPr="00B05BBE">
              <w:rPr>
                <w:rFonts w:eastAsiaTheme="minorEastAsia" w:hAnsiTheme="minorEastAsia" w:hint="eastAsia"/>
                <w:sz w:val="24"/>
                <w:szCs w:val="24"/>
              </w:rPr>
              <w:t>进一步</w:t>
            </w:r>
            <w:r w:rsidR="006D577C" w:rsidRPr="00B05BBE">
              <w:rPr>
                <w:rFonts w:hAnsi="宋体" w:hint="eastAsia"/>
                <w:sz w:val="24"/>
                <w:szCs w:val="24"/>
              </w:rPr>
              <w:t>对相关的法律、法规、规程和规范的学习，以增强广大技术人员的质量意识；</w:t>
            </w:r>
            <w:r w:rsidRPr="00B05BBE">
              <w:rPr>
                <w:rFonts w:eastAsiaTheme="minorEastAsia" w:hAnsiTheme="minorEastAsia" w:hint="eastAsia"/>
                <w:sz w:val="24"/>
                <w:szCs w:val="24"/>
              </w:rPr>
              <w:t>已拟制改善计划，并逐步实施中。</w:t>
            </w:r>
          </w:p>
          <w:p w:rsidR="00F858C2" w:rsidRPr="00B05BBE" w:rsidRDefault="00F858C2" w:rsidP="0008042C">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本次评审共开具了一个不符合项，属于一般不符合。不符合事实：生产部未提供定期进行</w:t>
            </w:r>
            <w:r w:rsidRPr="00B05BBE">
              <w:rPr>
                <w:rFonts w:eastAsiaTheme="minorEastAsia" w:hAnsiTheme="minorEastAsia" w:hint="eastAsia"/>
                <w:sz w:val="24"/>
                <w:szCs w:val="24"/>
              </w:rPr>
              <w:lastRenderedPageBreak/>
              <w:t>设备维修及保养记录。已对不合格原因进行了分析，制定了纠正措施，并对改进结果进行了验证。验证有效，通过。</w:t>
            </w:r>
          </w:p>
          <w:p w:rsidR="0008042C" w:rsidRPr="00B05BBE" w:rsidRDefault="0008042C" w:rsidP="0008042C">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管理层中对某些细小的管理工作意识不够，全员参与性不强，人员素质和能力不高，加强对标准的学习，促进公司所有人员进一步熟悉标准条款内容。已完成改进培训。</w:t>
            </w:r>
          </w:p>
          <w:p w:rsidR="00F379FF" w:rsidRPr="00B05BBE" w:rsidRDefault="0008042C" w:rsidP="004C52A9">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管理评审结论：管理体系的建立和运行是充分的、适宜的、有效的。已具备了认证审核的条件。</w:t>
            </w:r>
          </w:p>
        </w:tc>
        <w:tc>
          <w:tcPr>
            <w:tcW w:w="1585" w:type="dxa"/>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lastRenderedPageBreak/>
              <w:t>符合</w:t>
            </w:r>
          </w:p>
        </w:tc>
      </w:tr>
      <w:tr w:rsidR="00F379FF" w:rsidRPr="00B05BBE">
        <w:trPr>
          <w:trHeight w:val="2110"/>
        </w:trPr>
        <w:tc>
          <w:tcPr>
            <w:tcW w:w="1809" w:type="dxa"/>
            <w:vAlign w:val="center"/>
          </w:tcPr>
          <w:p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sz w:val="24"/>
                <w:szCs w:val="24"/>
              </w:rPr>
              <w:lastRenderedPageBreak/>
              <w:t>改进</w:t>
            </w:r>
          </w:p>
          <w:p w:rsidR="00F379FF" w:rsidRPr="00B05BBE" w:rsidRDefault="0034643A" w:rsidP="00F379FF">
            <w:pPr>
              <w:spacing w:line="360" w:lineRule="auto"/>
              <w:rPr>
                <w:rFonts w:eastAsiaTheme="minorEastAsia" w:hAnsiTheme="minorEastAsia"/>
                <w:sz w:val="24"/>
                <w:szCs w:val="24"/>
              </w:rPr>
            </w:pPr>
            <w:r w:rsidRPr="00B05BBE">
              <w:rPr>
                <w:rFonts w:eastAsiaTheme="minorEastAsia" w:hAnsiTheme="minorEastAsia" w:hint="eastAsia"/>
                <w:sz w:val="24"/>
                <w:szCs w:val="24"/>
              </w:rPr>
              <w:t>持续改进</w:t>
            </w:r>
          </w:p>
        </w:tc>
        <w:tc>
          <w:tcPr>
            <w:tcW w:w="1311" w:type="dxa"/>
            <w:vAlign w:val="center"/>
          </w:tcPr>
          <w:p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sz w:val="24"/>
                <w:szCs w:val="24"/>
              </w:rPr>
              <w:t>Q10.1</w:t>
            </w:r>
            <w:r w:rsidRPr="00B05BBE">
              <w:rPr>
                <w:rFonts w:eastAsiaTheme="minorEastAsia" w:hAnsiTheme="minorEastAsia"/>
                <w:sz w:val="24"/>
                <w:szCs w:val="24"/>
              </w:rPr>
              <w:t>、</w:t>
            </w:r>
            <w:r w:rsidRPr="00B05BBE">
              <w:rPr>
                <w:rFonts w:eastAsiaTheme="minorEastAsia" w:hAnsiTheme="minorEastAsia"/>
                <w:sz w:val="24"/>
                <w:szCs w:val="24"/>
              </w:rPr>
              <w:t>10.3</w:t>
            </w:r>
          </w:p>
          <w:p w:rsidR="00F379FF" w:rsidRPr="00B05BBE" w:rsidRDefault="00F379FF" w:rsidP="00F379FF">
            <w:pPr>
              <w:spacing w:line="360" w:lineRule="auto"/>
              <w:rPr>
                <w:rFonts w:eastAsiaTheme="minorEastAsia" w:hAnsiTheme="minorEastAsia"/>
                <w:sz w:val="24"/>
                <w:szCs w:val="24"/>
              </w:rPr>
            </w:pPr>
          </w:p>
        </w:tc>
        <w:tc>
          <w:tcPr>
            <w:tcW w:w="10004" w:type="dxa"/>
            <w:vAlign w:val="center"/>
          </w:tcPr>
          <w:p w:rsidR="00F379FF" w:rsidRPr="00B05BBE" w:rsidRDefault="00F379FF" w:rsidP="005B2168">
            <w:pPr>
              <w:snapToGrid w:val="0"/>
              <w:spacing w:beforeLines="30" w:afterLines="30" w:line="288" w:lineRule="auto"/>
              <w:ind w:firstLineChars="200" w:firstLine="480"/>
              <w:rPr>
                <w:rFonts w:eastAsiaTheme="minorEastAsia" w:hAnsiTheme="minorEastAsia"/>
                <w:color w:val="000000"/>
                <w:sz w:val="24"/>
                <w:szCs w:val="24"/>
              </w:rPr>
            </w:pPr>
            <w:r w:rsidRPr="00B05BBE">
              <w:rPr>
                <w:rFonts w:eastAsiaTheme="minorEastAsia" w:hAnsiTheme="minorEastAsia"/>
                <w:color w:val="000000"/>
                <w:sz w:val="24"/>
                <w:szCs w:val="24"/>
              </w:rPr>
              <w:t>管理者代表根据总经理意图组织持续改进过程的策划工作，由</w:t>
            </w:r>
            <w:r w:rsidR="006554E6">
              <w:rPr>
                <w:rFonts w:eastAsiaTheme="minorEastAsia" w:hAnsiTheme="minorEastAsia" w:hint="eastAsia"/>
                <w:color w:val="000000"/>
                <w:sz w:val="24"/>
                <w:szCs w:val="24"/>
              </w:rPr>
              <w:t>行政部</w:t>
            </w:r>
            <w:r w:rsidRPr="00B05BBE">
              <w:rPr>
                <w:rFonts w:eastAsiaTheme="minorEastAsia" w:hAnsiTheme="minor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p w:rsidR="00F379FF" w:rsidRPr="00B05BBE" w:rsidRDefault="00F379FF" w:rsidP="005B2168">
            <w:pPr>
              <w:snapToGrid w:val="0"/>
              <w:spacing w:beforeLines="30" w:afterLines="30" w:line="288" w:lineRule="auto"/>
              <w:rPr>
                <w:rFonts w:eastAsiaTheme="minorEastAsia" w:hAnsiTheme="minorEastAsia"/>
                <w:color w:val="000000"/>
                <w:sz w:val="24"/>
                <w:szCs w:val="24"/>
              </w:rPr>
            </w:pPr>
          </w:p>
        </w:tc>
        <w:tc>
          <w:tcPr>
            <w:tcW w:w="1585" w:type="dxa"/>
          </w:tcPr>
          <w:p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34643A" w:rsidTr="00A21B57">
        <w:trPr>
          <w:trHeight w:val="378"/>
        </w:trPr>
        <w:tc>
          <w:tcPr>
            <w:tcW w:w="1809" w:type="dxa"/>
          </w:tcPr>
          <w:p w:rsidR="0034643A" w:rsidRDefault="00435579" w:rsidP="00C86E5D">
            <w:pPr>
              <w:adjustRightInd w:val="0"/>
              <w:snapToGrid w:val="0"/>
              <w:jc w:val="left"/>
              <w:rPr>
                <w:rFonts w:eastAsiaTheme="minorEastAsia" w:hAnsiTheme="minorEastAsia"/>
                <w:color w:val="000000"/>
                <w:sz w:val="24"/>
                <w:szCs w:val="24"/>
              </w:rPr>
            </w:pPr>
            <w:r w:rsidRPr="00435579">
              <w:rPr>
                <w:rFonts w:eastAsiaTheme="minorEastAsia" w:hAnsiTheme="minorEastAsia" w:hint="eastAsia"/>
                <w:color w:val="000000"/>
                <w:sz w:val="24"/>
                <w:szCs w:val="24"/>
              </w:rPr>
              <w:t>国家</w:t>
            </w:r>
            <w:r w:rsidRPr="00435579">
              <w:rPr>
                <w:rFonts w:eastAsiaTheme="minorEastAsia" w:hAnsiTheme="minorEastAsia" w:hint="eastAsia"/>
                <w:color w:val="000000"/>
                <w:sz w:val="24"/>
                <w:szCs w:val="24"/>
              </w:rPr>
              <w:t>/</w:t>
            </w:r>
            <w:r w:rsidRPr="00435579">
              <w:rPr>
                <w:rFonts w:eastAsiaTheme="minorEastAsia" w:hAnsiTheme="minorEastAsia" w:hint="eastAsia"/>
                <w:color w:val="000000"/>
                <w:sz w:val="24"/>
                <w:szCs w:val="24"/>
              </w:rPr>
              <w:t>地方抽查、顾客满意、相关方投诉处理</w:t>
            </w:r>
          </w:p>
          <w:p w:rsidR="00435579" w:rsidRDefault="00435579" w:rsidP="00C86E5D">
            <w:pPr>
              <w:adjustRightInd w:val="0"/>
              <w:snapToGrid w:val="0"/>
              <w:jc w:val="left"/>
              <w:rPr>
                <w:rFonts w:eastAsiaTheme="minorEastAsia" w:hAnsiTheme="minorEastAsia"/>
                <w:color w:val="000000"/>
                <w:sz w:val="24"/>
                <w:szCs w:val="24"/>
              </w:rPr>
            </w:pPr>
            <w:r w:rsidRPr="00435579">
              <w:rPr>
                <w:rFonts w:eastAsiaTheme="minorEastAsia" w:hAnsiTheme="minorEastAsia" w:hint="eastAsia"/>
                <w:color w:val="000000"/>
                <w:sz w:val="24"/>
                <w:szCs w:val="24"/>
              </w:rPr>
              <w:t>验证企业相关资质证明的有效性</w:t>
            </w:r>
          </w:p>
          <w:p w:rsidR="00435579" w:rsidRPr="00B05BBE" w:rsidRDefault="00435579" w:rsidP="00C86E5D">
            <w:pPr>
              <w:adjustRightInd w:val="0"/>
              <w:snapToGrid w:val="0"/>
              <w:jc w:val="left"/>
              <w:rPr>
                <w:rFonts w:eastAsiaTheme="minorEastAsia" w:hAnsiTheme="minorEastAsia"/>
                <w:color w:val="000000"/>
                <w:sz w:val="24"/>
                <w:szCs w:val="24"/>
              </w:rPr>
            </w:pPr>
            <w:r w:rsidRPr="00435579">
              <w:rPr>
                <w:rFonts w:eastAsiaTheme="minorEastAsia" w:hAnsiTheme="minorEastAsia" w:hint="eastAsia"/>
                <w:color w:val="000000"/>
                <w:sz w:val="24"/>
                <w:szCs w:val="24"/>
              </w:rPr>
              <w:t>一阶段问题验证</w:t>
            </w:r>
          </w:p>
        </w:tc>
        <w:tc>
          <w:tcPr>
            <w:tcW w:w="1311" w:type="dxa"/>
          </w:tcPr>
          <w:p w:rsidR="0034643A" w:rsidRPr="00B05BBE" w:rsidRDefault="0034643A" w:rsidP="00C86E5D">
            <w:pPr>
              <w:rPr>
                <w:rFonts w:eastAsiaTheme="minorEastAsia" w:hAnsiTheme="minorEastAsia"/>
                <w:color w:val="000000"/>
                <w:sz w:val="24"/>
                <w:szCs w:val="24"/>
              </w:rPr>
            </w:pPr>
          </w:p>
        </w:tc>
        <w:tc>
          <w:tcPr>
            <w:tcW w:w="10004" w:type="dxa"/>
          </w:tcPr>
          <w:p w:rsidR="0034643A" w:rsidRPr="00B05BBE" w:rsidRDefault="0034643A" w:rsidP="00C86E5D">
            <w:pPr>
              <w:pStyle w:val="3"/>
              <w:adjustRightInd w:val="0"/>
              <w:snapToGrid w:val="0"/>
              <w:spacing w:before="0" w:after="0" w:line="240" w:lineRule="auto"/>
              <w:rPr>
                <w:rFonts w:eastAsiaTheme="minorEastAsia" w:hAnsiTheme="minorEastAsia"/>
                <w:b w:val="0"/>
                <w:bCs w:val="0"/>
                <w:color w:val="000000"/>
                <w:sz w:val="24"/>
                <w:szCs w:val="24"/>
              </w:rPr>
            </w:pPr>
            <w:r w:rsidRPr="00B05BBE">
              <w:rPr>
                <w:rFonts w:eastAsiaTheme="minorEastAsia" w:hAnsiTheme="minorEastAsia" w:hint="eastAsia"/>
                <w:b w:val="0"/>
                <w:bCs w:val="0"/>
                <w:color w:val="000000"/>
                <w:sz w:val="24"/>
                <w:szCs w:val="24"/>
              </w:rPr>
              <w:t>经确认，公司质量管理体系覆盖范围：</w:t>
            </w:r>
          </w:p>
          <w:p w:rsidR="0034643A" w:rsidRPr="00B05BBE" w:rsidRDefault="0034643A" w:rsidP="0034643A">
            <w:pPr>
              <w:pStyle w:val="3"/>
              <w:adjustRightInd w:val="0"/>
              <w:snapToGrid w:val="0"/>
              <w:spacing w:before="0" w:after="0" w:line="240" w:lineRule="auto"/>
              <w:rPr>
                <w:rFonts w:eastAsiaTheme="minorEastAsia" w:hAnsiTheme="minorEastAsia"/>
                <w:b w:val="0"/>
                <w:bCs w:val="0"/>
                <w:color w:val="000000"/>
                <w:sz w:val="24"/>
                <w:szCs w:val="24"/>
              </w:rPr>
            </w:pPr>
            <w:r w:rsidRPr="00B05BBE">
              <w:rPr>
                <w:rFonts w:eastAsiaTheme="minorEastAsia" w:hAnsiTheme="minorEastAsia" w:hint="eastAsia"/>
                <w:b w:val="0"/>
                <w:bCs w:val="0"/>
                <w:color w:val="000000"/>
                <w:sz w:val="24"/>
                <w:szCs w:val="24"/>
              </w:rPr>
              <w:t>Q</w:t>
            </w:r>
            <w:r w:rsidRPr="00B05BBE">
              <w:rPr>
                <w:rFonts w:eastAsiaTheme="minorEastAsia" w:hAnsiTheme="minorEastAsia" w:hint="eastAsia"/>
                <w:b w:val="0"/>
                <w:bCs w:val="0"/>
                <w:color w:val="000000"/>
                <w:sz w:val="24"/>
                <w:szCs w:val="24"/>
              </w:rPr>
              <w:t>：</w:t>
            </w:r>
            <w:r w:rsidRPr="00B05BBE">
              <w:rPr>
                <w:rFonts w:eastAsiaTheme="minorEastAsia" w:hAnsiTheme="minorEastAsia" w:hint="eastAsia"/>
                <w:b w:val="0"/>
                <w:bCs w:val="0"/>
                <w:color w:val="000000"/>
                <w:sz w:val="24"/>
                <w:szCs w:val="24"/>
              </w:rPr>
              <w:t xml:space="preserve"> LED</w:t>
            </w:r>
            <w:r w:rsidRPr="00B05BBE">
              <w:rPr>
                <w:rFonts w:eastAsiaTheme="minorEastAsia" w:hAnsiTheme="minorEastAsia" w:hint="eastAsia"/>
                <w:b w:val="0"/>
                <w:bCs w:val="0"/>
                <w:color w:val="000000"/>
                <w:sz w:val="24"/>
                <w:szCs w:val="24"/>
              </w:rPr>
              <w:t>红外发射管，发光二极管的生产。</w:t>
            </w:r>
          </w:p>
          <w:p w:rsidR="0034643A" w:rsidRPr="00B05BBE" w:rsidRDefault="0034643A" w:rsidP="00C86E5D">
            <w:pPr>
              <w:pStyle w:val="3"/>
              <w:adjustRightInd w:val="0"/>
              <w:snapToGrid w:val="0"/>
              <w:spacing w:before="0" w:after="0" w:line="240" w:lineRule="auto"/>
              <w:rPr>
                <w:rFonts w:eastAsiaTheme="minorEastAsia" w:hAnsiTheme="minorEastAsia"/>
                <w:b w:val="0"/>
                <w:bCs w:val="0"/>
                <w:color w:val="000000"/>
                <w:sz w:val="24"/>
                <w:szCs w:val="24"/>
              </w:rPr>
            </w:pPr>
            <w:r w:rsidRPr="00B05BBE">
              <w:rPr>
                <w:rFonts w:eastAsiaTheme="minorEastAsia" w:hAnsiTheme="minorEastAsia" w:hint="eastAsia"/>
                <w:b w:val="0"/>
                <w:bCs w:val="0"/>
                <w:color w:val="000000"/>
                <w:sz w:val="24"/>
                <w:szCs w:val="24"/>
              </w:rPr>
              <w:t>提供营业执照，检查有效，经营范围包含认证范围。公司严格执行国标及行业要求和法律、法规要求。</w:t>
            </w:r>
          </w:p>
          <w:p w:rsidR="0034643A" w:rsidRPr="00B05BBE" w:rsidRDefault="0034643A" w:rsidP="00C86E5D">
            <w:pPr>
              <w:pStyle w:val="3"/>
              <w:adjustRightInd w:val="0"/>
              <w:snapToGrid w:val="0"/>
              <w:spacing w:before="0" w:after="0" w:line="240" w:lineRule="auto"/>
              <w:rPr>
                <w:rFonts w:eastAsiaTheme="minorEastAsia" w:hAnsiTheme="minorEastAsia"/>
                <w:b w:val="0"/>
                <w:bCs w:val="0"/>
                <w:color w:val="000000"/>
                <w:sz w:val="24"/>
                <w:szCs w:val="24"/>
              </w:rPr>
            </w:pPr>
            <w:r w:rsidRPr="00B05BBE">
              <w:rPr>
                <w:rFonts w:eastAsiaTheme="minorEastAsia" w:hAnsiTheme="minorEastAsia" w:hint="eastAsia"/>
                <w:b w:val="0"/>
                <w:bCs w:val="0"/>
                <w:color w:val="000000"/>
                <w:sz w:val="24"/>
                <w:szCs w:val="24"/>
              </w:rPr>
              <w:t>自</w:t>
            </w:r>
            <w:r w:rsidRPr="00B05BBE">
              <w:rPr>
                <w:rFonts w:eastAsiaTheme="minorEastAsia" w:hAnsiTheme="minorEastAsia" w:hint="eastAsia"/>
                <w:b w:val="0"/>
                <w:bCs w:val="0"/>
                <w:color w:val="000000"/>
                <w:sz w:val="24"/>
                <w:szCs w:val="24"/>
              </w:rPr>
              <w:t>2022</w:t>
            </w:r>
            <w:r w:rsidRPr="00B05BBE">
              <w:rPr>
                <w:rFonts w:eastAsiaTheme="minorEastAsia" w:hAnsiTheme="minorEastAsia" w:hint="eastAsia"/>
                <w:b w:val="0"/>
                <w:bCs w:val="0"/>
                <w:color w:val="000000"/>
                <w:sz w:val="24"/>
                <w:szCs w:val="24"/>
              </w:rPr>
              <w:t>年</w:t>
            </w:r>
            <w:r w:rsidRPr="00B05BBE">
              <w:rPr>
                <w:rFonts w:eastAsiaTheme="minorEastAsia" w:hAnsiTheme="minorEastAsia" w:hint="eastAsia"/>
                <w:b w:val="0"/>
                <w:bCs w:val="0"/>
                <w:color w:val="000000"/>
                <w:sz w:val="24"/>
                <w:szCs w:val="24"/>
              </w:rPr>
              <w:t>1</w:t>
            </w:r>
            <w:r w:rsidRPr="00B05BBE">
              <w:rPr>
                <w:rFonts w:eastAsiaTheme="minorEastAsia" w:hAnsiTheme="minorEastAsia" w:hint="eastAsia"/>
                <w:b w:val="0"/>
                <w:bCs w:val="0"/>
                <w:color w:val="000000"/>
                <w:sz w:val="24"/>
                <w:szCs w:val="24"/>
              </w:rPr>
              <w:t>月以来，</w:t>
            </w:r>
            <w:r w:rsidR="00435579" w:rsidRPr="00435579">
              <w:rPr>
                <w:rFonts w:eastAsiaTheme="minorEastAsia" w:hAnsiTheme="minorEastAsia" w:hint="eastAsia"/>
                <w:b w:val="0"/>
                <w:bCs w:val="0"/>
                <w:color w:val="000000"/>
                <w:sz w:val="24"/>
                <w:szCs w:val="24"/>
              </w:rPr>
              <w:t>未发生相关方的投诉。到目前为止没有国家</w:t>
            </w:r>
            <w:r w:rsidR="00435579" w:rsidRPr="00435579">
              <w:rPr>
                <w:rFonts w:eastAsiaTheme="minorEastAsia" w:hAnsiTheme="minorEastAsia" w:hint="eastAsia"/>
                <w:b w:val="0"/>
                <w:bCs w:val="0"/>
                <w:color w:val="000000"/>
                <w:sz w:val="24"/>
                <w:szCs w:val="24"/>
              </w:rPr>
              <w:t>/</w:t>
            </w:r>
            <w:r w:rsidR="00435579" w:rsidRPr="00435579">
              <w:rPr>
                <w:rFonts w:eastAsiaTheme="minorEastAsia" w:hAnsiTheme="minorEastAsia" w:hint="eastAsia"/>
                <w:b w:val="0"/>
                <w:bCs w:val="0"/>
                <w:color w:val="000000"/>
                <w:sz w:val="24"/>
                <w:szCs w:val="24"/>
              </w:rPr>
              <w:t>地方抽查情况。目前没有相关行政主管部门的检查处罚情况</w:t>
            </w:r>
            <w:r w:rsidRPr="00B05BBE">
              <w:rPr>
                <w:rFonts w:eastAsiaTheme="minorEastAsia" w:hAnsiTheme="minorEastAsia" w:hint="eastAsia"/>
                <w:b w:val="0"/>
                <w:bCs w:val="0"/>
                <w:color w:val="000000"/>
                <w:sz w:val="24"/>
                <w:szCs w:val="24"/>
              </w:rPr>
              <w:t>通过顾客满意度调查，顾客对公司提供的服务普遍反映较好。</w:t>
            </w:r>
          </w:p>
          <w:p w:rsidR="00396AB0" w:rsidRPr="00B05BBE" w:rsidRDefault="00396AB0" w:rsidP="005B2168">
            <w:pPr>
              <w:spacing w:beforeLines="30" w:afterLines="30" w:line="288" w:lineRule="auto"/>
              <w:rPr>
                <w:rFonts w:eastAsiaTheme="minorEastAsia" w:hAnsiTheme="minorEastAsia"/>
                <w:color w:val="000000"/>
                <w:sz w:val="24"/>
                <w:szCs w:val="24"/>
              </w:rPr>
            </w:pPr>
            <w:r w:rsidRPr="00B05BBE">
              <w:rPr>
                <w:rFonts w:eastAsiaTheme="minorEastAsia" w:hAnsiTheme="minorEastAsia" w:hint="eastAsia"/>
                <w:color w:val="000000"/>
                <w:sz w:val="24"/>
                <w:szCs w:val="24"/>
              </w:rPr>
              <w:t>查国家企业信用信息公示系统，企业无异常经营记录、无违法失信记录。</w:t>
            </w:r>
          </w:p>
          <w:p w:rsidR="0034643A" w:rsidRPr="00B05BBE" w:rsidRDefault="0034643A" w:rsidP="00435579">
            <w:pPr>
              <w:pStyle w:val="3"/>
              <w:adjustRightInd w:val="0"/>
              <w:snapToGrid w:val="0"/>
              <w:spacing w:before="0" w:after="0" w:line="240" w:lineRule="auto"/>
              <w:rPr>
                <w:rFonts w:eastAsiaTheme="minorEastAsia" w:hAnsiTheme="minorEastAsia"/>
                <w:b w:val="0"/>
                <w:bCs w:val="0"/>
                <w:color w:val="000000"/>
                <w:sz w:val="24"/>
                <w:szCs w:val="24"/>
              </w:rPr>
            </w:pPr>
            <w:r w:rsidRPr="00B05BBE">
              <w:rPr>
                <w:rFonts w:eastAsiaTheme="minorEastAsia" w:hAnsiTheme="minorEastAsia" w:hint="eastAsia"/>
                <w:b w:val="0"/>
                <w:bCs w:val="0"/>
                <w:color w:val="000000"/>
                <w:sz w:val="24"/>
                <w:szCs w:val="24"/>
              </w:rPr>
              <w:t>一阶段问题验证：</w:t>
            </w:r>
            <w:r w:rsidR="00435579">
              <w:rPr>
                <w:rFonts w:eastAsiaTheme="minorEastAsia" w:hAnsiTheme="minorEastAsia" w:hint="eastAsia"/>
                <w:b w:val="0"/>
                <w:bCs w:val="0"/>
                <w:color w:val="000000"/>
                <w:sz w:val="24"/>
                <w:szCs w:val="24"/>
              </w:rPr>
              <w:t>已纠正改善完毕</w:t>
            </w:r>
            <w:r w:rsidRPr="00B05BBE">
              <w:rPr>
                <w:rFonts w:eastAsiaTheme="minorEastAsia" w:hAnsiTheme="minorEastAsia" w:hint="eastAsia"/>
                <w:b w:val="0"/>
                <w:bCs w:val="0"/>
                <w:color w:val="000000"/>
                <w:sz w:val="24"/>
                <w:szCs w:val="24"/>
              </w:rPr>
              <w:t>。</w:t>
            </w:r>
            <w:r w:rsidRPr="00B05BBE">
              <w:rPr>
                <w:rFonts w:eastAsiaTheme="minorEastAsia" w:hAnsiTheme="minorEastAsia" w:hint="eastAsia"/>
                <w:b w:val="0"/>
                <w:bCs w:val="0"/>
                <w:color w:val="000000"/>
                <w:sz w:val="24"/>
                <w:szCs w:val="24"/>
              </w:rPr>
              <w:t xml:space="preserve"> </w:t>
            </w:r>
          </w:p>
        </w:tc>
        <w:tc>
          <w:tcPr>
            <w:tcW w:w="1585" w:type="dxa"/>
          </w:tcPr>
          <w:p w:rsidR="0034643A" w:rsidRDefault="0034643A" w:rsidP="00F379FF">
            <w:pPr>
              <w:spacing w:line="360" w:lineRule="auto"/>
              <w:rPr>
                <w:rFonts w:eastAsiaTheme="minorEastAsia"/>
                <w:sz w:val="24"/>
                <w:szCs w:val="24"/>
              </w:rPr>
            </w:pPr>
            <w:r w:rsidRPr="00B05BBE">
              <w:rPr>
                <w:rFonts w:eastAsiaTheme="minorEastAsia"/>
                <w:sz w:val="24"/>
                <w:szCs w:val="24"/>
              </w:rPr>
              <w:t>符合</w:t>
            </w:r>
          </w:p>
        </w:tc>
      </w:tr>
    </w:tbl>
    <w:p w:rsidR="008660E7" w:rsidRDefault="00A34BDE">
      <w:r>
        <w:ptab w:relativeTo="margin" w:alignment="center" w:leader="none"/>
      </w:r>
    </w:p>
    <w:p w:rsidR="008660E7" w:rsidRDefault="008660E7"/>
    <w:p w:rsidR="008660E7" w:rsidRDefault="008660E7"/>
    <w:p w:rsidR="008660E7" w:rsidRDefault="00A34BDE">
      <w:pPr>
        <w:pStyle w:val="a5"/>
      </w:pPr>
      <w:r>
        <w:rPr>
          <w:rFonts w:hint="eastAsia"/>
        </w:rPr>
        <w:t>说明：不符合标注</w:t>
      </w:r>
      <w:r>
        <w:rPr>
          <w:rFonts w:hint="eastAsia"/>
        </w:rPr>
        <w:t>N</w:t>
      </w:r>
    </w:p>
    <w:sectPr w:rsidR="008660E7" w:rsidSect="008660E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759" w:rsidRDefault="009C1759" w:rsidP="008660E7">
      <w:r>
        <w:separator/>
      </w:r>
    </w:p>
  </w:endnote>
  <w:endnote w:type="continuationSeparator" w:id="1">
    <w:p w:rsidR="009C1759" w:rsidRDefault="009C1759" w:rsidP="00866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660E7" w:rsidRDefault="00531873">
            <w:pPr>
              <w:pStyle w:val="a5"/>
              <w:jc w:val="center"/>
            </w:pPr>
            <w:r>
              <w:rPr>
                <w:b/>
                <w:sz w:val="24"/>
                <w:szCs w:val="24"/>
              </w:rPr>
              <w:fldChar w:fldCharType="begin"/>
            </w:r>
            <w:r w:rsidR="00A34BDE">
              <w:rPr>
                <w:b/>
              </w:rPr>
              <w:instrText>PAGE</w:instrText>
            </w:r>
            <w:r>
              <w:rPr>
                <w:b/>
                <w:sz w:val="24"/>
                <w:szCs w:val="24"/>
              </w:rPr>
              <w:fldChar w:fldCharType="separate"/>
            </w:r>
            <w:r w:rsidR="005B2168">
              <w:rPr>
                <w:b/>
                <w:noProof/>
              </w:rPr>
              <w:t>9</w:t>
            </w:r>
            <w:r>
              <w:rPr>
                <w:b/>
                <w:sz w:val="24"/>
                <w:szCs w:val="24"/>
              </w:rPr>
              <w:fldChar w:fldCharType="end"/>
            </w:r>
            <w:r w:rsidR="00A34BDE">
              <w:rPr>
                <w:lang w:val="zh-CN"/>
              </w:rPr>
              <w:t xml:space="preserve"> / </w:t>
            </w:r>
            <w:r>
              <w:rPr>
                <w:b/>
                <w:sz w:val="24"/>
                <w:szCs w:val="24"/>
              </w:rPr>
              <w:fldChar w:fldCharType="begin"/>
            </w:r>
            <w:r w:rsidR="00A34BDE">
              <w:rPr>
                <w:b/>
              </w:rPr>
              <w:instrText>NUMPAGES</w:instrText>
            </w:r>
            <w:r>
              <w:rPr>
                <w:b/>
                <w:sz w:val="24"/>
                <w:szCs w:val="24"/>
              </w:rPr>
              <w:fldChar w:fldCharType="separate"/>
            </w:r>
            <w:r w:rsidR="005B2168">
              <w:rPr>
                <w:b/>
                <w:noProof/>
              </w:rPr>
              <w:t>9</w:t>
            </w:r>
            <w:r>
              <w:rPr>
                <w:b/>
                <w:sz w:val="24"/>
                <w:szCs w:val="24"/>
              </w:rPr>
              <w:fldChar w:fldCharType="end"/>
            </w:r>
          </w:p>
        </w:sdtContent>
      </w:sdt>
    </w:sdtContent>
  </w:sdt>
  <w:p w:rsidR="008660E7" w:rsidRDefault="008660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759" w:rsidRDefault="009C1759" w:rsidP="008660E7">
      <w:r>
        <w:separator/>
      </w:r>
    </w:p>
  </w:footnote>
  <w:footnote w:type="continuationSeparator" w:id="1">
    <w:p w:rsidR="009C1759" w:rsidRDefault="009C1759" w:rsidP="00866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C6D" w:rsidRDefault="00EA2C6D" w:rsidP="00EA2C6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531873" w:rsidRPr="00531873">
      <w:pict>
        <v:shapetype id="_x0000_t202" coordsize="21600,21600" o:spt="202" path="m,l,21600r21600,l21600,xe">
          <v:stroke joinstyle="miter"/>
          <v:path gradientshapeok="t" o:connecttype="rect"/>
        </v:shapetype>
        <v:shape id="文本框 1" o:spid="_x0000_s1027" type="#_x0000_t202" style="position:absolute;left:0;text-align:left;margin-left:620.4pt;margin-top:12.55pt;width:102.7pt;height:20.2pt;z-index:251660288;mso-position-horizontal-relative:text;mso-position-vertical-relative:text" stroked="f">
          <v:textbox>
            <w:txbxContent>
              <w:p w:rsidR="00EA2C6D" w:rsidRDefault="00EA2C6D" w:rsidP="00EA2C6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A2C6D" w:rsidRDefault="00EA2C6D" w:rsidP="00EA2C6D">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EA2C6D" w:rsidRPr="000D379F" w:rsidRDefault="00EA2C6D" w:rsidP="00EA2C6D">
    <w:pPr>
      <w:pStyle w:val="a6"/>
    </w:pPr>
  </w:p>
  <w:p w:rsidR="008660E7" w:rsidRPr="00EA2C6D" w:rsidRDefault="008660E7" w:rsidP="00EA2C6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00088"/>
    <w:rsid w:val="00006CE2"/>
    <w:rsid w:val="00015055"/>
    <w:rsid w:val="000179DB"/>
    <w:rsid w:val="00021BD2"/>
    <w:rsid w:val="00027CFD"/>
    <w:rsid w:val="00037122"/>
    <w:rsid w:val="000469D1"/>
    <w:rsid w:val="00057521"/>
    <w:rsid w:val="00073D6E"/>
    <w:rsid w:val="0008042C"/>
    <w:rsid w:val="000A62D3"/>
    <w:rsid w:val="000B1571"/>
    <w:rsid w:val="000B1905"/>
    <w:rsid w:val="000D3FA4"/>
    <w:rsid w:val="000F2CDE"/>
    <w:rsid w:val="000F47D5"/>
    <w:rsid w:val="000F65A6"/>
    <w:rsid w:val="0012726D"/>
    <w:rsid w:val="0013505D"/>
    <w:rsid w:val="00146CCB"/>
    <w:rsid w:val="001504CD"/>
    <w:rsid w:val="00155F09"/>
    <w:rsid w:val="001B654D"/>
    <w:rsid w:val="001C3ADC"/>
    <w:rsid w:val="001D7A5A"/>
    <w:rsid w:val="001F135F"/>
    <w:rsid w:val="001F236A"/>
    <w:rsid w:val="001F4074"/>
    <w:rsid w:val="00216D0F"/>
    <w:rsid w:val="00217E83"/>
    <w:rsid w:val="00220CC8"/>
    <w:rsid w:val="00236414"/>
    <w:rsid w:val="002453E0"/>
    <w:rsid w:val="00256072"/>
    <w:rsid w:val="002710CD"/>
    <w:rsid w:val="00276309"/>
    <w:rsid w:val="002A658A"/>
    <w:rsid w:val="002B3747"/>
    <w:rsid w:val="002B4F52"/>
    <w:rsid w:val="002C3119"/>
    <w:rsid w:val="002D3316"/>
    <w:rsid w:val="002E11A8"/>
    <w:rsid w:val="002E627C"/>
    <w:rsid w:val="002F73A5"/>
    <w:rsid w:val="00320584"/>
    <w:rsid w:val="00323C21"/>
    <w:rsid w:val="003254EE"/>
    <w:rsid w:val="0034643A"/>
    <w:rsid w:val="00394BEC"/>
    <w:rsid w:val="00396AB0"/>
    <w:rsid w:val="003B6B18"/>
    <w:rsid w:val="003D014A"/>
    <w:rsid w:val="003D25D2"/>
    <w:rsid w:val="003E3D4C"/>
    <w:rsid w:val="003E60A3"/>
    <w:rsid w:val="003E7B48"/>
    <w:rsid w:val="003F5114"/>
    <w:rsid w:val="003F722B"/>
    <w:rsid w:val="00401B6D"/>
    <w:rsid w:val="00414F2D"/>
    <w:rsid w:val="004175C0"/>
    <w:rsid w:val="00435579"/>
    <w:rsid w:val="004408FC"/>
    <w:rsid w:val="004434DA"/>
    <w:rsid w:val="004526BC"/>
    <w:rsid w:val="00457C43"/>
    <w:rsid w:val="00465F35"/>
    <w:rsid w:val="004B401A"/>
    <w:rsid w:val="004B41E7"/>
    <w:rsid w:val="004B6E58"/>
    <w:rsid w:val="004C28BB"/>
    <w:rsid w:val="004C52A9"/>
    <w:rsid w:val="004D58AA"/>
    <w:rsid w:val="004D5B90"/>
    <w:rsid w:val="004D63EA"/>
    <w:rsid w:val="00507686"/>
    <w:rsid w:val="00531873"/>
    <w:rsid w:val="005318AF"/>
    <w:rsid w:val="00537A14"/>
    <w:rsid w:val="005525E9"/>
    <w:rsid w:val="0055317A"/>
    <w:rsid w:val="00564366"/>
    <w:rsid w:val="00573978"/>
    <w:rsid w:val="00596E99"/>
    <w:rsid w:val="005B2168"/>
    <w:rsid w:val="005C040C"/>
    <w:rsid w:val="005C2CC2"/>
    <w:rsid w:val="005D146A"/>
    <w:rsid w:val="005E2D0C"/>
    <w:rsid w:val="00607106"/>
    <w:rsid w:val="00610F2F"/>
    <w:rsid w:val="00610FB5"/>
    <w:rsid w:val="00615BD7"/>
    <w:rsid w:val="00616BD4"/>
    <w:rsid w:val="00622BDC"/>
    <w:rsid w:val="006554E6"/>
    <w:rsid w:val="00663AF3"/>
    <w:rsid w:val="006641AE"/>
    <w:rsid w:val="00670BC6"/>
    <w:rsid w:val="00672227"/>
    <w:rsid w:val="00684A06"/>
    <w:rsid w:val="006916C3"/>
    <w:rsid w:val="006D577C"/>
    <w:rsid w:val="00711EF7"/>
    <w:rsid w:val="00756CFA"/>
    <w:rsid w:val="00760892"/>
    <w:rsid w:val="0076551B"/>
    <w:rsid w:val="00776DCE"/>
    <w:rsid w:val="00794CDE"/>
    <w:rsid w:val="007975A5"/>
    <w:rsid w:val="007B7239"/>
    <w:rsid w:val="007C3B7C"/>
    <w:rsid w:val="007C7A36"/>
    <w:rsid w:val="007C7B93"/>
    <w:rsid w:val="007D12E6"/>
    <w:rsid w:val="007E75C0"/>
    <w:rsid w:val="007F23D6"/>
    <w:rsid w:val="00806AD3"/>
    <w:rsid w:val="00830BC5"/>
    <w:rsid w:val="00830DE8"/>
    <w:rsid w:val="00844EB5"/>
    <w:rsid w:val="008660E7"/>
    <w:rsid w:val="00884A4F"/>
    <w:rsid w:val="008A1D90"/>
    <w:rsid w:val="008B13D5"/>
    <w:rsid w:val="008B394B"/>
    <w:rsid w:val="008B4944"/>
    <w:rsid w:val="008D6E91"/>
    <w:rsid w:val="008D7291"/>
    <w:rsid w:val="008E0CBF"/>
    <w:rsid w:val="008F383E"/>
    <w:rsid w:val="00902496"/>
    <w:rsid w:val="009031A3"/>
    <w:rsid w:val="0090425B"/>
    <w:rsid w:val="00922726"/>
    <w:rsid w:val="00922BC3"/>
    <w:rsid w:val="00950D8B"/>
    <w:rsid w:val="009821EA"/>
    <w:rsid w:val="00991D29"/>
    <w:rsid w:val="0099763D"/>
    <w:rsid w:val="009C1759"/>
    <w:rsid w:val="009C6CE5"/>
    <w:rsid w:val="009C7E47"/>
    <w:rsid w:val="009E58A8"/>
    <w:rsid w:val="009F734B"/>
    <w:rsid w:val="00A143B6"/>
    <w:rsid w:val="00A14577"/>
    <w:rsid w:val="00A23916"/>
    <w:rsid w:val="00A31BAA"/>
    <w:rsid w:val="00A34BDE"/>
    <w:rsid w:val="00A359EF"/>
    <w:rsid w:val="00A52776"/>
    <w:rsid w:val="00A6534E"/>
    <w:rsid w:val="00AC3D63"/>
    <w:rsid w:val="00AD0913"/>
    <w:rsid w:val="00AD0DFB"/>
    <w:rsid w:val="00AE062B"/>
    <w:rsid w:val="00B05BBE"/>
    <w:rsid w:val="00B20739"/>
    <w:rsid w:val="00B20783"/>
    <w:rsid w:val="00B42747"/>
    <w:rsid w:val="00B5337F"/>
    <w:rsid w:val="00B537D2"/>
    <w:rsid w:val="00B750CF"/>
    <w:rsid w:val="00B928E7"/>
    <w:rsid w:val="00B94D13"/>
    <w:rsid w:val="00BA2C77"/>
    <w:rsid w:val="00BB502F"/>
    <w:rsid w:val="00BC30AD"/>
    <w:rsid w:val="00BC5B55"/>
    <w:rsid w:val="00BC739C"/>
    <w:rsid w:val="00BC77DE"/>
    <w:rsid w:val="00BE0020"/>
    <w:rsid w:val="00BF75FC"/>
    <w:rsid w:val="00C17939"/>
    <w:rsid w:val="00C31957"/>
    <w:rsid w:val="00C53647"/>
    <w:rsid w:val="00C65017"/>
    <w:rsid w:val="00CA0FC7"/>
    <w:rsid w:val="00CB618B"/>
    <w:rsid w:val="00CC2611"/>
    <w:rsid w:val="00CD01BC"/>
    <w:rsid w:val="00CD681C"/>
    <w:rsid w:val="00CF0B69"/>
    <w:rsid w:val="00CF2FB8"/>
    <w:rsid w:val="00CF62F2"/>
    <w:rsid w:val="00D013D5"/>
    <w:rsid w:val="00D050A8"/>
    <w:rsid w:val="00D056FB"/>
    <w:rsid w:val="00D10ACD"/>
    <w:rsid w:val="00D20401"/>
    <w:rsid w:val="00D220E9"/>
    <w:rsid w:val="00D432F0"/>
    <w:rsid w:val="00D471E6"/>
    <w:rsid w:val="00D4748E"/>
    <w:rsid w:val="00D572DD"/>
    <w:rsid w:val="00D61BE1"/>
    <w:rsid w:val="00D63B9B"/>
    <w:rsid w:val="00D66565"/>
    <w:rsid w:val="00D76766"/>
    <w:rsid w:val="00D837C1"/>
    <w:rsid w:val="00D862DA"/>
    <w:rsid w:val="00DB658A"/>
    <w:rsid w:val="00DC08CB"/>
    <w:rsid w:val="00DC21AA"/>
    <w:rsid w:val="00DE71DF"/>
    <w:rsid w:val="00E01749"/>
    <w:rsid w:val="00E03697"/>
    <w:rsid w:val="00E15843"/>
    <w:rsid w:val="00E34B66"/>
    <w:rsid w:val="00E5538B"/>
    <w:rsid w:val="00E57E44"/>
    <w:rsid w:val="00E724CE"/>
    <w:rsid w:val="00E800FC"/>
    <w:rsid w:val="00E92D77"/>
    <w:rsid w:val="00EA2C6D"/>
    <w:rsid w:val="00EA3307"/>
    <w:rsid w:val="00EA40CD"/>
    <w:rsid w:val="00EA483C"/>
    <w:rsid w:val="00EB7E39"/>
    <w:rsid w:val="00ED7AC6"/>
    <w:rsid w:val="00EF3EB4"/>
    <w:rsid w:val="00F03AFA"/>
    <w:rsid w:val="00F379FF"/>
    <w:rsid w:val="00F402B1"/>
    <w:rsid w:val="00F70047"/>
    <w:rsid w:val="00F74145"/>
    <w:rsid w:val="00F766BF"/>
    <w:rsid w:val="00F7678E"/>
    <w:rsid w:val="00F858C2"/>
    <w:rsid w:val="00F86233"/>
    <w:rsid w:val="00F95483"/>
    <w:rsid w:val="00FC3878"/>
    <w:rsid w:val="00FD5BE8"/>
    <w:rsid w:val="00FF1C22"/>
    <w:rsid w:val="4C746058"/>
    <w:rsid w:val="6B374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E7"/>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34643A"/>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660E7"/>
    <w:pPr>
      <w:ind w:firstLineChars="210" w:firstLine="525"/>
    </w:pPr>
    <w:rPr>
      <w:spacing w:val="20"/>
      <w:szCs w:val="24"/>
    </w:rPr>
  </w:style>
  <w:style w:type="paragraph" w:styleId="a4">
    <w:name w:val="Balloon Text"/>
    <w:basedOn w:val="a"/>
    <w:link w:val="Char0"/>
    <w:uiPriority w:val="99"/>
    <w:semiHidden/>
    <w:unhideWhenUsed/>
    <w:qFormat/>
    <w:rsid w:val="008660E7"/>
    <w:rPr>
      <w:sz w:val="18"/>
      <w:szCs w:val="18"/>
    </w:rPr>
  </w:style>
  <w:style w:type="paragraph" w:styleId="a5">
    <w:name w:val="footer"/>
    <w:basedOn w:val="a"/>
    <w:link w:val="Char1"/>
    <w:uiPriority w:val="99"/>
    <w:unhideWhenUsed/>
    <w:rsid w:val="008660E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660E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8660E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8660E7"/>
    <w:rPr>
      <w:rFonts w:ascii="Times New Roman" w:eastAsia="宋体" w:hAnsi="Times New Roman" w:cs="Times New Roman"/>
      <w:sz w:val="18"/>
      <w:szCs w:val="18"/>
    </w:rPr>
  </w:style>
  <w:style w:type="character" w:customStyle="1" w:styleId="Char1">
    <w:name w:val="页脚 Char"/>
    <w:basedOn w:val="a0"/>
    <w:link w:val="a5"/>
    <w:uiPriority w:val="99"/>
    <w:rsid w:val="008660E7"/>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8660E7"/>
    <w:rPr>
      <w:rFonts w:ascii="Times New Roman" w:eastAsia="宋体" w:hAnsi="Times New Roman" w:cs="Times New Roman"/>
      <w:sz w:val="18"/>
      <w:szCs w:val="18"/>
    </w:rPr>
  </w:style>
  <w:style w:type="character" w:customStyle="1" w:styleId="CharChar1">
    <w:name w:val="Char Char1"/>
    <w:uiPriority w:val="99"/>
    <w:qFormat/>
    <w:locked/>
    <w:rsid w:val="008660E7"/>
    <w:rPr>
      <w:rFonts w:ascii="宋体" w:eastAsia="宋体" w:hAnsi="Courier New" w:hint="eastAsia"/>
      <w:kern w:val="2"/>
      <w:sz w:val="21"/>
      <w:lang w:val="en-US" w:eastAsia="zh-CN" w:bidi="ar-SA"/>
    </w:rPr>
  </w:style>
  <w:style w:type="character" w:customStyle="1" w:styleId="Char">
    <w:name w:val="正文文本缩进 Char"/>
    <w:basedOn w:val="a0"/>
    <w:link w:val="a3"/>
    <w:rsid w:val="008660E7"/>
    <w:rPr>
      <w:rFonts w:ascii="Times New Roman" w:eastAsia="宋体" w:hAnsi="Times New Roman" w:cs="Times New Roman"/>
      <w:spacing w:val="20"/>
      <w:kern w:val="2"/>
      <w:sz w:val="21"/>
      <w:szCs w:val="24"/>
    </w:rPr>
  </w:style>
  <w:style w:type="paragraph" w:styleId="a8">
    <w:name w:val="Normal (Web)"/>
    <w:basedOn w:val="a"/>
    <w:rsid w:val="00155F09"/>
    <w:pPr>
      <w:widowControl/>
      <w:spacing w:before="100" w:beforeAutospacing="1" w:after="100" w:afterAutospacing="1"/>
      <w:jc w:val="left"/>
    </w:pPr>
    <w:rPr>
      <w:rFonts w:ascii="宋体" w:hAnsi="宋体" w:cs="Century"/>
      <w:kern w:val="0"/>
      <w:sz w:val="24"/>
      <w:szCs w:val="24"/>
    </w:rPr>
  </w:style>
  <w:style w:type="character" w:customStyle="1" w:styleId="3Char">
    <w:name w:val="标题 3 Char"/>
    <w:basedOn w:val="a0"/>
    <w:link w:val="3"/>
    <w:rsid w:val="0034643A"/>
    <w:rPr>
      <w:rFonts w:ascii="Times New Roman" w:eastAsia="宋体" w:hAnsi="Times New Roman"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22FE458E-344B-4AB1-BDF1-F334012AB5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9</Pages>
  <Words>685</Words>
  <Characters>3909</Characters>
  <Application>Microsoft Office Word</Application>
  <DocSecurity>0</DocSecurity>
  <Lines>32</Lines>
  <Paragraphs>9</Paragraphs>
  <ScaleCrop>false</ScaleCrop>
  <Company>china</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135</cp:revision>
  <dcterms:created xsi:type="dcterms:W3CDTF">2015-06-17T12:51:00Z</dcterms:created>
  <dcterms:modified xsi:type="dcterms:W3CDTF">2022-06-12T00:47:00Z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