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重庆聚万鑫保洁服务有限公司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0514-2022-QEO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杨珍全</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sz w:val="22"/>
                <w:szCs w:val="22"/>
                <w:highlight w:val="yellow"/>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张心</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400" w:firstLineChars="200"/>
              <w:rPr>
                <w:rFonts w:hint="default" w:eastAsia="宋体"/>
                <w:b/>
                <w:sz w:val="22"/>
                <w:szCs w:val="22"/>
                <w:highlight w:val="yellow"/>
                <w:lang w:val="en-US" w:eastAsia="zh-CN"/>
              </w:rPr>
            </w:pPr>
            <w:r>
              <w:rPr>
                <w:rFonts w:hint="eastAsia" w:ascii="Times New Roman" w:hAnsi="Times New Roman" w:eastAsia="宋体" w:cs="Times New Roman"/>
                <w:sz w:val="20"/>
                <w:lang w:val="en-US" w:eastAsia="zh-CN"/>
              </w:rPr>
              <w:t>郭力</w:t>
            </w:r>
          </w:p>
        </w:tc>
        <w:tc>
          <w:tcPr>
            <w:tcW w:w="1184" w:type="dxa"/>
            <w:vAlign w:val="center"/>
          </w:tcPr>
          <w:p>
            <w:pPr>
              <w:snapToGrid w:val="0"/>
              <w:spacing w:line="320" w:lineRule="exact"/>
              <w:ind w:firstLine="300" w:firstLineChars="150"/>
              <w:rPr>
                <w:b/>
                <w:sz w:val="22"/>
                <w:szCs w:val="22"/>
                <w:highlight w:val="yellow"/>
              </w:rPr>
            </w:pPr>
            <w:r>
              <w:rPr>
                <w:sz w:val="20"/>
              </w:rPr>
              <w:t>组员</w:t>
            </w:r>
          </w:p>
        </w:tc>
        <w:tc>
          <w:tcPr>
            <w:tcW w:w="5595" w:type="dxa"/>
            <w:gridSpan w:val="3"/>
            <w:vAlign w:val="center"/>
          </w:tcPr>
          <w:p>
            <w:pPr>
              <w:jc w:val="center"/>
              <w:rPr>
                <w:rFonts w:ascii="Times New Roman" w:hAnsi="Times New Roman" w:eastAsia="宋体" w:cs="Times New Roman"/>
                <w:sz w:val="20"/>
                <w:lang w:val="de-DE"/>
              </w:rPr>
            </w:pPr>
            <w:r>
              <w:rPr>
                <w:rFonts w:ascii="Times New Roman" w:hAnsi="Times New Roman" w:eastAsia="宋体" w:cs="Times New Roman"/>
                <w:sz w:val="20"/>
                <w:lang w:val="de-DE"/>
              </w:rPr>
              <w:t>2021-N1QMS-1263290</w:t>
            </w:r>
          </w:p>
          <w:p>
            <w:pPr>
              <w:jc w:val="center"/>
              <w:rPr>
                <w:b/>
                <w:sz w:val="22"/>
                <w:szCs w:val="22"/>
                <w:highlight w:val="yellow"/>
              </w:rPr>
            </w:pPr>
            <w:r>
              <w:rPr>
                <w:rFonts w:ascii="Times New Roman" w:hAnsi="Times New Roman" w:eastAsia="宋体" w:cs="Times New Roman"/>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2022年5月16日下午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2022年5月17</w:t>
            </w:r>
            <w:bookmarkStart w:id="14" w:name="_GoBack"/>
            <w:bookmarkEnd w:id="14"/>
            <w:r>
              <w:rPr>
                <w:rFonts w:hint="eastAsia"/>
                <w:sz w:val="21"/>
                <w:szCs w:val="21"/>
                <w:lang w:val="en-US" w:eastAsia="zh-CN"/>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2022年5月17日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36476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647</Characters>
  <Lines>5</Lines>
  <Paragraphs>1</Paragraphs>
  <TotalTime>1</TotalTime>
  <ScaleCrop>false</ScaleCrop>
  <LinksUpToDate>false</LinksUpToDate>
  <CharactersWithSpaces>672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2022-05-15T08:36:22Z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