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青岛茳森工程有限公司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O</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0565-2021-Q</w:t>
            </w:r>
            <w:bookmarkStart w:id="14" w:name="_GoBack"/>
            <w:bookmarkEnd w:id="14"/>
            <w:r>
              <w:rPr>
                <w:sz w:val="22"/>
                <w:szCs w:val="22"/>
              </w:rPr>
              <w:t>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firstLine="663" w:firstLineChars="30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汪桂丽</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2021-N1QMS-6043149</w:t>
            </w:r>
          </w:p>
          <w:p>
            <w:pPr>
              <w:jc w:val="center"/>
              <w:rPr>
                <w:rFonts w:ascii="Times New Roman" w:hAnsi="Times New Roman" w:eastAsia="宋体" w:cs="Times New Roman"/>
                <w:kern w:val="2"/>
                <w:sz w:val="20"/>
                <w:lang w:val="de-DE" w:eastAsia="zh-CN" w:bidi="ar-SA"/>
              </w:rPr>
            </w:pPr>
            <w:r>
              <w:rPr>
                <w:sz w:val="20"/>
                <w:lang w:val="de-DE"/>
              </w:rPr>
              <w:t>2020-N1OHSMS-3043149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姜海军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2022-N1QMS-4073544</w:t>
            </w:r>
          </w:p>
          <w:p>
            <w:pPr>
              <w:jc w:val="center"/>
              <w:rPr>
                <w:rFonts w:ascii="Times New Roman" w:hAnsi="Times New Roman" w:eastAsia="宋体" w:cs="Times New Roman"/>
                <w:kern w:val="2"/>
                <w:sz w:val="20"/>
                <w:lang w:val="de-DE" w:eastAsia="zh-CN" w:bidi="ar-SA"/>
              </w:rPr>
            </w:pPr>
            <w:r>
              <w:rPr>
                <w:sz w:val="20"/>
                <w:lang w:val="de-D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周日垚</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ISC-JSZJ-332</w:t>
            </w:r>
          </w:p>
          <w:p>
            <w:pPr>
              <w:jc w:val="center"/>
              <w:rPr>
                <w:sz w:val="20"/>
                <w:lang w:val="de-DE"/>
              </w:rPr>
            </w:pPr>
            <w:r>
              <w:rPr>
                <w:sz w:val="20"/>
                <w:lang w:val="de-DE"/>
              </w:rPr>
              <w:t>ISC-JSZJ-332</w:t>
            </w:r>
          </w:p>
          <w:p>
            <w:pPr>
              <w:jc w:val="center"/>
              <w:rPr>
                <w:rFonts w:ascii="Times New Roman" w:hAnsi="Times New Roman" w:eastAsia="宋体" w:cs="Times New Roman"/>
                <w:kern w:val="2"/>
                <w:sz w:val="20"/>
                <w:lang w:val="de-DE" w:eastAsia="zh-CN" w:bidi="ar-SA"/>
              </w:rPr>
            </w:pPr>
            <w:r>
              <w:rPr>
                <w:sz w:val="20"/>
                <w:lang w:val="de-DE"/>
              </w:rPr>
              <w:t>山东坚瑞建设股份有限公司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2022.5.23</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2022.5.23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w:t>
            </w:r>
            <w:r>
              <w:rPr>
                <w:rFonts w:hint="eastAsia" w:ascii="宋体" w:hAnsi="宋体"/>
                <w:sz w:val="22"/>
                <w:szCs w:val="22"/>
              </w:rPr>
              <w:sym w:font="Wingdings 2" w:char="00A3"/>
            </w:r>
            <w:r>
              <w:rPr>
                <w:rFonts w:hint="eastAsia"/>
                <w:b/>
                <w:sz w:val="22"/>
                <w:szCs w:val="22"/>
              </w:rPr>
              <w:t>有</w:t>
            </w:r>
            <w:r>
              <w:rPr>
                <w:rFonts w:hint="eastAsia"/>
                <w:sz w:val="22"/>
                <w:szCs w:val="22"/>
              </w:rPr>
              <w:t>■</w:t>
            </w:r>
            <w:r>
              <w:rPr>
                <w:rFonts w:hint="eastAsia"/>
                <w:b/>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1"/>
                <w:szCs w:val="21"/>
                <w:lang w:val="en-US" w:eastAsia="zh-CN"/>
              </w:rPr>
              <w:t>2022.5.23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0CA43CE5"/>
    <w:rsid w:val="15B07EC4"/>
    <w:rsid w:val="29CC6AF6"/>
    <w:rsid w:val="4ABC7298"/>
    <w:rsid w:val="7A456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557</Words>
  <Characters>808</Characters>
  <Lines>5</Lines>
  <Paragraphs>1</Paragraphs>
  <TotalTime>0</TotalTime>
  <ScaleCrop>false</ScaleCrop>
  <LinksUpToDate>false</LinksUpToDate>
  <CharactersWithSpaces>833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2022-05-23T06:52:37Z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