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EF7444" w:rsidRDefault="0084257F">
      <w:pPr>
        <w:spacing w:line="480" w:lineRule="exact"/>
        <w:jc w:val="center"/>
        <w:rPr>
          <w:rFonts w:ascii="楷体" w:eastAsia="楷体" w:hAnsi="楷体"/>
          <w:b/>
          <w:bCs/>
          <w:color w:val="000000"/>
          <w:sz w:val="36"/>
          <w:szCs w:val="36"/>
        </w:rPr>
      </w:pPr>
      <w:r w:rsidRPr="00EF7444">
        <w:rPr>
          <w:rFonts w:ascii="楷体" w:eastAsia="楷体" w:hAnsi="楷体"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EF7444">
        <w:trPr>
          <w:trHeight w:val="515"/>
        </w:trPr>
        <w:tc>
          <w:tcPr>
            <w:tcW w:w="1707" w:type="dxa"/>
            <w:vMerge w:val="restart"/>
            <w:vAlign w:val="center"/>
          </w:tcPr>
          <w:p w:rsidR="00642669" w:rsidRPr="00EF7444" w:rsidRDefault="0084257F" w:rsidP="00EF7444">
            <w:pPr>
              <w:spacing w:line="360" w:lineRule="auto"/>
              <w:jc w:val="center"/>
              <w:rPr>
                <w:rFonts w:ascii="楷体" w:eastAsia="楷体" w:hAnsi="楷体" w:cs="宋体"/>
                <w:sz w:val="24"/>
                <w:szCs w:val="24"/>
              </w:rPr>
            </w:pPr>
            <w:r w:rsidRPr="00EF7444">
              <w:rPr>
                <w:rFonts w:ascii="楷体" w:eastAsia="楷体" w:hAnsi="楷体" w:cs="宋体" w:hint="eastAsia"/>
                <w:sz w:val="24"/>
                <w:szCs w:val="24"/>
              </w:rPr>
              <w:t>过程与活动、</w:t>
            </w:r>
          </w:p>
          <w:p w:rsidR="00642669" w:rsidRPr="00EF7444" w:rsidRDefault="0084257F" w:rsidP="00EF7444">
            <w:pPr>
              <w:spacing w:line="360" w:lineRule="auto"/>
              <w:jc w:val="center"/>
              <w:rPr>
                <w:rFonts w:ascii="楷体" w:eastAsia="楷体" w:hAnsi="楷体" w:cs="宋体"/>
                <w:sz w:val="24"/>
                <w:szCs w:val="24"/>
              </w:rPr>
            </w:pPr>
            <w:r w:rsidRPr="00EF7444">
              <w:rPr>
                <w:rFonts w:ascii="楷体" w:eastAsia="楷体" w:hAnsi="楷体" w:cs="宋体" w:hint="eastAsia"/>
                <w:sz w:val="24"/>
                <w:szCs w:val="24"/>
              </w:rPr>
              <w:t>抽样计划</w:t>
            </w:r>
          </w:p>
        </w:tc>
        <w:tc>
          <w:tcPr>
            <w:tcW w:w="1019" w:type="dxa"/>
            <w:vMerge w:val="restart"/>
            <w:vAlign w:val="center"/>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涉及</w:t>
            </w:r>
          </w:p>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条款</w:t>
            </w:r>
          </w:p>
        </w:tc>
        <w:tc>
          <w:tcPr>
            <w:tcW w:w="11223" w:type="dxa"/>
            <w:vAlign w:val="center"/>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受审核部门：</w:t>
            </w:r>
            <w:r w:rsidRPr="00EF7444">
              <w:rPr>
                <w:rFonts w:ascii="楷体" w:eastAsia="楷体" w:hAnsi="楷体" w:cs="宋体" w:hint="eastAsia"/>
                <w:bCs/>
                <w:sz w:val="24"/>
                <w:szCs w:val="24"/>
              </w:rPr>
              <w:t>管理层</w:t>
            </w:r>
            <w:r w:rsidRPr="00EF7444">
              <w:rPr>
                <w:rFonts w:ascii="楷体" w:eastAsia="楷体" w:hAnsi="楷体" w:cs="宋体" w:hint="eastAsia"/>
                <w:sz w:val="24"/>
                <w:szCs w:val="24"/>
              </w:rPr>
              <w:t xml:space="preserve">    主管领导</w:t>
            </w:r>
            <w:r w:rsidR="00A6146F" w:rsidRPr="00EF7444">
              <w:rPr>
                <w:rFonts w:ascii="楷体" w:eastAsia="楷体" w:hAnsi="楷体" w:cs="宋体" w:hint="eastAsia"/>
                <w:sz w:val="24"/>
                <w:szCs w:val="24"/>
              </w:rPr>
              <w:t>：</w:t>
            </w:r>
            <w:r w:rsidR="00F61533" w:rsidRPr="00EF7444">
              <w:rPr>
                <w:rFonts w:ascii="楷体" w:eastAsia="楷体" w:hAnsi="楷体" w:cs="宋体" w:hint="eastAsia"/>
                <w:sz w:val="24"/>
                <w:szCs w:val="24"/>
              </w:rPr>
              <w:t>徐刚</w:t>
            </w:r>
            <w:r w:rsidR="00E82C8A" w:rsidRPr="00EF7444">
              <w:rPr>
                <w:rFonts w:ascii="楷体" w:eastAsia="楷体" w:hAnsi="楷体" w:cs="宋体" w:hint="eastAsia"/>
                <w:sz w:val="24"/>
                <w:szCs w:val="24"/>
              </w:rPr>
              <w:t>、</w:t>
            </w:r>
            <w:r w:rsidR="008801E1">
              <w:rPr>
                <w:rFonts w:ascii="楷体" w:eastAsia="楷体" w:hAnsi="楷体" w:cs="宋体" w:hint="eastAsia"/>
                <w:sz w:val="24"/>
                <w:szCs w:val="24"/>
              </w:rPr>
              <w:t>徐嘉怡</w:t>
            </w:r>
            <w:r w:rsidR="00C86445" w:rsidRPr="00EF7444">
              <w:rPr>
                <w:rFonts w:ascii="楷体" w:eastAsia="楷体" w:hAnsi="楷体" w:cs="宋体" w:hint="eastAsia"/>
                <w:sz w:val="24"/>
                <w:szCs w:val="24"/>
              </w:rPr>
              <w:t xml:space="preserve"> </w:t>
            </w:r>
            <w:r w:rsidR="00C86445" w:rsidRPr="00EF7444">
              <w:rPr>
                <w:rFonts w:ascii="楷体" w:eastAsia="楷体" w:hAnsi="楷体" w:cs="宋体"/>
                <w:sz w:val="24"/>
                <w:szCs w:val="24"/>
              </w:rPr>
              <w:t xml:space="preserve">   </w:t>
            </w:r>
            <w:r w:rsidR="00A6146F" w:rsidRPr="00EF7444">
              <w:rPr>
                <w:rFonts w:ascii="楷体" w:eastAsia="楷体" w:hAnsi="楷体" w:cs="宋体" w:hint="eastAsia"/>
                <w:sz w:val="24"/>
                <w:szCs w:val="24"/>
              </w:rPr>
              <w:t xml:space="preserve">  </w:t>
            </w:r>
            <w:r w:rsidRPr="00EF7444">
              <w:rPr>
                <w:rFonts w:ascii="楷体" w:eastAsia="楷体" w:hAnsi="楷体" w:cs="宋体" w:hint="eastAsia"/>
                <w:sz w:val="24"/>
                <w:szCs w:val="24"/>
              </w:rPr>
              <w:t>陪同人员：</w:t>
            </w:r>
            <w:r w:rsidR="00F61533" w:rsidRPr="00EF7444">
              <w:rPr>
                <w:rFonts w:ascii="楷体" w:eastAsia="楷体" w:hAnsi="楷体" w:cs="宋体" w:hint="eastAsia"/>
                <w:sz w:val="24"/>
                <w:szCs w:val="24"/>
              </w:rPr>
              <w:t>胡清</w:t>
            </w:r>
            <w:r w:rsidR="00C86445" w:rsidRPr="00EF7444">
              <w:rPr>
                <w:rFonts w:ascii="楷体" w:eastAsia="楷体" w:hAnsi="楷体" w:cs="宋体" w:hint="eastAsia"/>
                <w:sz w:val="24"/>
                <w:szCs w:val="24"/>
              </w:rPr>
              <w:t xml:space="preserve"> </w:t>
            </w:r>
            <w:r w:rsidR="00C86445" w:rsidRPr="00EF7444">
              <w:rPr>
                <w:rFonts w:ascii="楷体" w:eastAsia="楷体" w:hAnsi="楷体" w:cs="宋体"/>
                <w:sz w:val="24"/>
                <w:szCs w:val="24"/>
              </w:rPr>
              <w:t xml:space="preserve"> </w:t>
            </w:r>
          </w:p>
        </w:tc>
        <w:tc>
          <w:tcPr>
            <w:tcW w:w="760" w:type="dxa"/>
            <w:vMerge w:val="restart"/>
            <w:vAlign w:val="center"/>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判定</w:t>
            </w:r>
          </w:p>
        </w:tc>
      </w:tr>
      <w:tr w:rsidR="00642669" w:rsidRPr="00EF7444">
        <w:trPr>
          <w:trHeight w:val="403"/>
        </w:trPr>
        <w:tc>
          <w:tcPr>
            <w:tcW w:w="1707" w:type="dxa"/>
            <w:vMerge/>
            <w:vAlign w:val="center"/>
          </w:tcPr>
          <w:p w:rsidR="00642669" w:rsidRPr="00EF7444" w:rsidRDefault="00642669" w:rsidP="00EF7444">
            <w:pPr>
              <w:spacing w:line="360" w:lineRule="auto"/>
              <w:rPr>
                <w:rFonts w:ascii="楷体" w:eastAsia="楷体" w:hAnsi="楷体" w:cs="宋体"/>
                <w:sz w:val="24"/>
                <w:szCs w:val="24"/>
              </w:rPr>
            </w:pPr>
          </w:p>
        </w:tc>
        <w:tc>
          <w:tcPr>
            <w:tcW w:w="1019" w:type="dxa"/>
            <w:vMerge/>
            <w:vAlign w:val="center"/>
          </w:tcPr>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审核员：</w:t>
            </w:r>
            <w:r w:rsidR="00AE250B" w:rsidRPr="00EF7444">
              <w:rPr>
                <w:rFonts w:ascii="楷体" w:eastAsia="楷体" w:hAnsi="楷体" w:cs="Arial" w:hint="eastAsia"/>
                <w:spacing w:val="-6"/>
                <w:sz w:val="24"/>
                <w:szCs w:val="24"/>
              </w:rPr>
              <w:t>姜海军</w:t>
            </w:r>
            <w:r w:rsidRPr="00EF7444">
              <w:rPr>
                <w:rFonts w:ascii="楷体" w:eastAsia="楷体" w:hAnsi="楷体" w:cs="Arial" w:hint="eastAsia"/>
                <w:spacing w:val="-6"/>
                <w:sz w:val="24"/>
                <w:szCs w:val="24"/>
              </w:rPr>
              <w:t xml:space="preserve"> </w:t>
            </w:r>
            <w:r w:rsidRPr="00EF7444">
              <w:rPr>
                <w:rFonts w:ascii="楷体" w:eastAsia="楷体" w:hAnsi="楷体" w:cs="宋体" w:hint="eastAsia"/>
                <w:sz w:val="24"/>
                <w:szCs w:val="24"/>
              </w:rPr>
              <w:t xml:space="preserve">                  审核时间：20</w:t>
            </w:r>
            <w:r w:rsidR="000A37D6" w:rsidRPr="00EF7444">
              <w:rPr>
                <w:rFonts w:ascii="楷体" w:eastAsia="楷体" w:hAnsi="楷体" w:cs="宋体" w:hint="eastAsia"/>
                <w:sz w:val="24"/>
                <w:szCs w:val="24"/>
              </w:rPr>
              <w:t>2</w:t>
            </w:r>
            <w:r w:rsidR="00AE250B" w:rsidRPr="00EF7444">
              <w:rPr>
                <w:rFonts w:ascii="楷体" w:eastAsia="楷体" w:hAnsi="楷体" w:cs="宋体" w:hint="eastAsia"/>
                <w:sz w:val="24"/>
                <w:szCs w:val="24"/>
              </w:rPr>
              <w:t>2</w:t>
            </w:r>
            <w:r w:rsidR="000A37D6" w:rsidRPr="00EF7444">
              <w:rPr>
                <w:rFonts w:ascii="楷体" w:eastAsia="楷体" w:hAnsi="楷体" w:cs="宋体" w:hint="eastAsia"/>
                <w:sz w:val="24"/>
                <w:szCs w:val="24"/>
              </w:rPr>
              <w:t>.</w:t>
            </w:r>
            <w:r w:rsidR="00AE250B" w:rsidRPr="00EF7444">
              <w:rPr>
                <w:rFonts w:ascii="楷体" w:eastAsia="楷体" w:hAnsi="楷体" w:cs="宋体" w:hint="eastAsia"/>
                <w:sz w:val="24"/>
                <w:szCs w:val="24"/>
              </w:rPr>
              <w:t>5</w:t>
            </w:r>
            <w:r w:rsidR="000A37D6" w:rsidRPr="00EF7444">
              <w:rPr>
                <w:rFonts w:ascii="楷体" w:eastAsia="楷体" w:hAnsi="楷体" w:cs="宋体" w:hint="eastAsia"/>
                <w:sz w:val="24"/>
                <w:szCs w:val="24"/>
              </w:rPr>
              <w:t>.2</w:t>
            </w:r>
            <w:r w:rsidR="00AE250B" w:rsidRPr="00EF7444">
              <w:rPr>
                <w:rFonts w:ascii="楷体" w:eastAsia="楷体" w:hAnsi="楷体" w:cs="宋体" w:hint="eastAsia"/>
                <w:sz w:val="24"/>
                <w:szCs w:val="24"/>
              </w:rPr>
              <w:t xml:space="preserve">2         </w:t>
            </w:r>
            <w:r w:rsidR="00AE250B" w:rsidRPr="00EF7444">
              <w:rPr>
                <w:rFonts w:ascii="楷体" w:eastAsia="楷体" w:hAnsi="楷体" w:hint="eastAsia"/>
                <w:sz w:val="24"/>
                <w:szCs w:val="24"/>
              </w:rPr>
              <w:t>远程审核沟通工具：</w:t>
            </w:r>
            <w:proofErr w:type="gramStart"/>
            <w:r w:rsidR="00AE250B" w:rsidRPr="00EF7444">
              <w:rPr>
                <w:rFonts w:ascii="楷体" w:eastAsia="楷体" w:hAnsi="楷体" w:hint="eastAsia"/>
                <w:sz w:val="24"/>
                <w:szCs w:val="24"/>
              </w:rPr>
              <w:t>微信</w:t>
            </w:r>
            <w:proofErr w:type="gramEnd"/>
          </w:p>
        </w:tc>
        <w:tc>
          <w:tcPr>
            <w:tcW w:w="760" w:type="dxa"/>
            <w:vMerge/>
          </w:tcPr>
          <w:p w:rsidR="00642669" w:rsidRPr="00EF7444" w:rsidRDefault="00642669" w:rsidP="00EF7444">
            <w:pPr>
              <w:spacing w:line="360" w:lineRule="auto"/>
              <w:rPr>
                <w:rFonts w:ascii="楷体" w:eastAsia="楷体" w:hAnsi="楷体" w:cs="宋体"/>
                <w:sz w:val="24"/>
                <w:szCs w:val="24"/>
              </w:rPr>
            </w:pPr>
          </w:p>
        </w:tc>
      </w:tr>
      <w:tr w:rsidR="00642669" w:rsidRPr="00EF7444">
        <w:trPr>
          <w:trHeight w:val="516"/>
        </w:trPr>
        <w:tc>
          <w:tcPr>
            <w:tcW w:w="1707" w:type="dxa"/>
            <w:vMerge/>
            <w:vAlign w:val="center"/>
          </w:tcPr>
          <w:p w:rsidR="00642669" w:rsidRPr="00EF7444" w:rsidRDefault="00642669" w:rsidP="00EF7444">
            <w:pPr>
              <w:spacing w:line="360" w:lineRule="auto"/>
              <w:rPr>
                <w:rFonts w:ascii="楷体" w:eastAsia="楷体" w:hAnsi="楷体" w:cs="宋体"/>
                <w:sz w:val="24"/>
                <w:szCs w:val="24"/>
              </w:rPr>
            </w:pPr>
          </w:p>
        </w:tc>
        <w:tc>
          <w:tcPr>
            <w:tcW w:w="1019" w:type="dxa"/>
            <w:vMerge/>
            <w:vAlign w:val="center"/>
          </w:tcPr>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383CCB" w:rsidRPr="00EF7444" w:rsidRDefault="0084257F" w:rsidP="00EF7444">
            <w:pPr>
              <w:adjustRightInd w:val="0"/>
              <w:snapToGrid w:val="0"/>
              <w:spacing w:line="360" w:lineRule="auto"/>
              <w:ind w:rightChars="50" w:right="105"/>
              <w:jc w:val="left"/>
              <w:textAlignment w:val="baseline"/>
              <w:rPr>
                <w:rFonts w:ascii="楷体" w:eastAsia="楷体" w:hAnsi="楷体" w:cs="Arial"/>
                <w:spacing w:val="-6"/>
                <w:sz w:val="24"/>
                <w:szCs w:val="24"/>
              </w:rPr>
            </w:pPr>
            <w:r w:rsidRPr="00EF7444">
              <w:rPr>
                <w:rFonts w:ascii="楷体" w:eastAsia="楷体" w:hAnsi="楷体" w:hint="eastAsia"/>
                <w:color w:val="000000"/>
                <w:sz w:val="24"/>
                <w:szCs w:val="24"/>
              </w:rPr>
              <w:t>涉及标准条款：</w:t>
            </w:r>
            <w:r w:rsidR="00383CCB" w:rsidRPr="00EF7444">
              <w:rPr>
                <w:rFonts w:ascii="楷体" w:eastAsia="楷体" w:hAnsi="楷体" w:cs="Arial" w:hint="eastAsia"/>
                <w:spacing w:val="-6"/>
                <w:sz w:val="24"/>
                <w:szCs w:val="24"/>
              </w:rPr>
              <w:t>QEO:4.1理解组织及其环境、4.2理解相关方的需求和期望、4.3 确定管理体系的范围、4.4质量/环境/</w:t>
            </w:r>
            <w:r w:rsidR="00383CCB" w:rsidRPr="00EF7444">
              <w:rPr>
                <w:rFonts w:ascii="楷体" w:eastAsia="楷体" w:hAnsi="楷体" w:cs="Arial" w:hint="eastAsia"/>
                <w:sz w:val="24"/>
                <w:szCs w:val="24"/>
              </w:rPr>
              <w:t>职业健康</w:t>
            </w:r>
            <w:r w:rsidR="00383CCB" w:rsidRPr="00EF7444">
              <w:rPr>
                <w:rFonts w:ascii="楷体" w:eastAsia="楷体" w:hAnsi="楷体" w:cs="Arial" w:hint="eastAsia"/>
                <w:spacing w:val="-6"/>
                <w:sz w:val="24"/>
                <w:szCs w:val="24"/>
              </w:rPr>
              <w:t>安全管理体系及其过程、5.1领导作用和承诺、5.2质量/环境/</w:t>
            </w:r>
            <w:r w:rsidR="00383CCB" w:rsidRPr="00EF7444">
              <w:rPr>
                <w:rFonts w:ascii="楷体" w:eastAsia="楷体" w:hAnsi="楷体" w:cs="Arial" w:hint="eastAsia"/>
                <w:sz w:val="24"/>
                <w:szCs w:val="24"/>
              </w:rPr>
              <w:t>职业健康</w:t>
            </w:r>
            <w:r w:rsidR="00383CCB" w:rsidRPr="00EF7444">
              <w:rPr>
                <w:rFonts w:ascii="楷体" w:eastAsia="楷体" w:hAnsi="楷体" w:cs="Arial" w:hint="eastAsia"/>
                <w:spacing w:val="-6"/>
                <w:sz w:val="24"/>
                <w:szCs w:val="24"/>
              </w:rPr>
              <w:t>安全方针、5.3组织的岗位、职责和权限、O5.4协商与参与、6.1应对风险和机遇的措施、6.2质量/环境/</w:t>
            </w:r>
            <w:r w:rsidR="00383CCB" w:rsidRPr="00EF7444">
              <w:rPr>
                <w:rFonts w:ascii="楷体" w:eastAsia="楷体" w:hAnsi="楷体" w:cs="Arial" w:hint="eastAsia"/>
                <w:sz w:val="24"/>
                <w:szCs w:val="24"/>
              </w:rPr>
              <w:t>职业健康</w:t>
            </w:r>
            <w:r w:rsidR="00383CCB" w:rsidRPr="00EF7444">
              <w:rPr>
                <w:rFonts w:ascii="楷体" w:eastAsia="楷体" w:hAnsi="楷体" w:cs="Arial" w:hint="eastAsia"/>
                <w:spacing w:val="-6"/>
                <w:sz w:val="24"/>
                <w:szCs w:val="24"/>
              </w:rPr>
              <w:t>安全目标及其实现的策划、Q6.3变更的策划、7.1.1（EO7.1）资源总则、7.4沟通/信息交流、9.3管理评审、10.1改进、10.3</w:t>
            </w:r>
            <w:r w:rsidR="00A335ED" w:rsidRPr="00EF7444">
              <w:rPr>
                <w:rFonts w:ascii="楷体" w:eastAsia="楷体" w:hAnsi="楷体" w:cs="Arial" w:hint="eastAsia"/>
                <w:spacing w:val="-6"/>
                <w:sz w:val="24"/>
                <w:szCs w:val="24"/>
              </w:rPr>
              <w:t>持续改进；</w:t>
            </w:r>
          </w:p>
          <w:p w:rsidR="00642669" w:rsidRPr="00EF7444" w:rsidRDefault="00383CCB" w:rsidP="00EF7444">
            <w:pPr>
              <w:spacing w:line="360" w:lineRule="auto"/>
              <w:ind w:firstLineChars="200" w:firstLine="456"/>
              <w:jc w:val="left"/>
              <w:rPr>
                <w:rFonts w:ascii="楷体" w:eastAsia="楷体" w:hAnsi="楷体" w:cs="宋体"/>
                <w:sz w:val="24"/>
                <w:szCs w:val="24"/>
              </w:rPr>
            </w:pPr>
            <w:r w:rsidRPr="00EF7444">
              <w:rPr>
                <w:rFonts w:ascii="楷体" w:eastAsia="楷体" w:hAnsi="楷体" w:cs="Arial" w:hint="eastAsia"/>
                <w:spacing w:val="-6"/>
                <w:sz w:val="24"/>
                <w:szCs w:val="24"/>
              </w:rPr>
              <w:t>国家/地方监督抽查情况；顾客满意、相关</w:t>
            </w:r>
            <w:proofErr w:type="gramStart"/>
            <w:r w:rsidRPr="00EF7444">
              <w:rPr>
                <w:rFonts w:ascii="楷体" w:eastAsia="楷体" w:hAnsi="楷体" w:cs="Arial" w:hint="eastAsia"/>
                <w:spacing w:val="-6"/>
                <w:sz w:val="24"/>
                <w:szCs w:val="24"/>
              </w:rPr>
              <w:t>方投诉</w:t>
            </w:r>
            <w:proofErr w:type="gramEnd"/>
            <w:r w:rsidRPr="00EF7444">
              <w:rPr>
                <w:rFonts w:ascii="楷体" w:eastAsia="楷体" w:hAnsi="楷体" w:cs="Arial" w:hint="eastAsia"/>
                <w:spacing w:val="-6"/>
                <w:sz w:val="24"/>
                <w:szCs w:val="24"/>
              </w:rPr>
              <w:t>及处理情况；</w:t>
            </w:r>
            <w:r w:rsidR="00EF7444" w:rsidRPr="00EF7444">
              <w:rPr>
                <w:rFonts w:ascii="楷体" w:eastAsia="楷体" w:hAnsi="楷体" w:cs="Arial" w:hint="eastAsia"/>
                <w:spacing w:val="-6"/>
                <w:sz w:val="24"/>
                <w:szCs w:val="24"/>
              </w:rPr>
              <w:t>上次审核不符合</w:t>
            </w:r>
            <w:r w:rsidRPr="00EF7444">
              <w:rPr>
                <w:rFonts w:ascii="楷体" w:eastAsia="楷体" w:hAnsi="楷体" w:cs="Arial" w:hint="eastAsia"/>
                <w:spacing w:val="-6"/>
                <w:sz w:val="24"/>
                <w:szCs w:val="24"/>
              </w:rPr>
              <w:t>验证，</w:t>
            </w:r>
            <w:r w:rsidR="00EF7444" w:rsidRPr="00EF7444">
              <w:rPr>
                <w:rFonts w:ascii="楷体" w:eastAsia="楷体" w:hAnsi="楷体" w:cs="Arial" w:hint="eastAsia"/>
                <w:spacing w:val="-6"/>
                <w:sz w:val="24"/>
                <w:szCs w:val="24"/>
              </w:rPr>
              <w:t>变更，证书及标志使用，</w:t>
            </w:r>
            <w:r w:rsidRPr="00EF7444">
              <w:rPr>
                <w:rFonts w:ascii="楷体" w:eastAsia="楷体" w:hAnsi="楷体" w:cs="Arial" w:hint="eastAsia"/>
                <w:spacing w:val="-6"/>
                <w:sz w:val="24"/>
                <w:szCs w:val="24"/>
              </w:rPr>
              <w:t>验证企业相关资质证明的有效性；</w:t>
            </w:r>
          </w:p>
        </w:tc>
        <w:tc>
          <w:tcPr>
            <w:tcW w:w="760" w:type="dxa"/>
            <w:vMerge/>
          </w:tcPr>
          <w:p w:rsidR="00642669" w:rsidRPr="00EF7444" w:rsidRDefault="00642669" w:rsidP="00EF7444">
            <w:pPr>
              <w:spacing w:line="360" w:lineRule="auto"/>
              <w:rPr>
                <w:rFonts w:ascii="楷体" w:eastAsia="楷体" w:hAnsi="楷体" w:cs="宋体"/>
                <w:sz w:val="24"/>
                <w:szCs w:val="24"/>
              </w:rPr>
            </w:pPr>
          </w:p>
        </w:tc>
      </w:tr>
      <w:tr w:rsidR="00642669" w:rsidRPr="00EF7444" w:rsidTr="00CC782B">
        <w:trPr>
          <w:trHeight w:val="534"/>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理解组织及其环境</w:t>
            </w:r>
          </w:p>
          <w:p w:rsidR="00642669" w:rsidRPr="00EF7444" w:rsidRDefault="00642669" w:rsidP="00EF7444">
            <w:pPr>
              <w:spacing w:line="360" w:lineRule="auto"/>
              <w:rPr>
                <w:rFonts w:ascii="楷体" w:eastAsia="楷体" w:hAnsi="楷体" w:cs="宋体"/>
                <w:sz w:val="24"/>
                <w:szCs w:val="24"/>
              </w:rPr>
            </w:pP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QE</w:t>
            </w:r>
            <w:r w:rsidR="00142E83" w:rsidRPr="00EF7444">
              <w:rPr>
                <w:rFonts w:ascii="楷体" w:eastAsia="楷体" w:hAnsi="楷体" w:cs="宋体" w:hint="eastAsia"/>
                <w:sz w:val="24"/>
                <w:szCs w:val="24"/>
              </w:rPr>
              <w:t>O</w:t>
            </w:r>
            <w:r w:rsidR="00FC3688" w:rsidRPr="00EF7444">
              <w:rPr>
                <w:rFonts w:ascii="楷体" w:eastAsia="楷体" w:hAnsi="楷体" w:cs="宋体"/>
                <w:sz w:val="24"/>
                <w:szCs w:val="24"/>
              </w:rPr>
              <w:t xml:space="preserve"> </w:t>
            </w:r>
            <w:r w:rsidRPr="00EF7444">
              <w:rPr>
                <w:rFonts w:ascii="楷体" w:eastAsia="楷体" w:hAnsi="楷体" w:cs="宋体" w:hint="eastAsia"/>
                <w:sz w:val="24"/>
                <w:szCs w:val="24"/>
              </w:rPr>
              <w:t>4.1</w:t>
            </w: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64266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w:t>
            </w:r>
            <w:r w:rsidR="008F640C" w:rsidRPr="00EF7444">
              <w:rPr>
                <w:rFonts w:ascii="楷体" w:eastAsia="楷体" w:hAnsi="楷体" w:cs="宋体" w:hint="eastAsia"/>
                <w:sz w:val="24"/>
                <w:szCs w:val="24"/>
              </w:rPr>
              <w:t>高层领导，</w:t>
            </w:r>
            <w:r w:rsidRPr="00EF7444">
              <w:rPr>
                <w:rFonts w:ascii="楷体" w:eastAsia="楷体" w:hAnsi="楷体" w:cs="宋体" w:hint="eastAsia"/>
                <w:sz w:val="24"/>
                <w:szCs w:val="24"/>
              </w:rPr>
              <w:t>总经理：</w:t>
            </w:r>
            <w:r w:rsidR="00F61533" w:rsidRPr="00EF7444">
              <w:rPr>
                <w:rFonts w:ascii="楷体" w:eastAsia="楷体" w:hAnsi="楷体" w:cs="宋体" w:hint="eastAsia"/>
                <w:sz w:val="24"/>
                <w:szCs w:val="24"/>
              </w:rPr>
              <w:t>徐刚</w:t>
            </w:r>
            <w:r w:rsidR="009A457A" w:rsidRPr="00D07E3C">
              <w:rPr>
                <w:rFonts w:ascii="楷体" w:eastAsia="楷体" w:hAnsi="楷体" w:cs="宋体" w:hint="eastAsia"/>
                <w:sz w:val="24"/>
                <w:szCs w:val="24"/>
              </w:rPr>
              <w:t xml:space="preserve"> </w:t>
            </w:r>
            <w:r w:rsidR="00DC6B31" w:rsidRPr="00EF7444">
              <w:rPr>
                <w:rFonts w:ascii="楷体" w:eastAsia="楷体" w:hAnsi="楷体" w:cs="宋体" w:hint="eastAsia"/>
                <w:sz w:val="24"/>
                <w:szCs w:val="24"/>
              </w:rPr>
              <w:t xml:space="preserve"> </w:t>
            </w:r>
            <w:r w:rsidR="002E6CA1" w:rsidRPr="00EF7444">
              <w:rPr>
                <w:rFonts w:ascii="楷体" w:eastAsia="楷体" w:hAnsi="楷体" w:cs="宋体" w:hint="eastAsia"/>
                <w:sz w:val="24"/>
                <w:szCs w:val="24"/>
              </w:rPr>
              <w:t>管者代表：</w:t>
            </w:r>
            <w:r w:rsidR="008801E1">
              <w:rPr>
                <w:rFonts w:ascii="楷体" w:eastAsia="楷体" w:hAnsi="楷体" w:cs="宋体" w:hint="eastAsia"/>
                <w:sz w:val="24"/>
                <w:szCs w:val="24"/>
              </w:rPr>
              <w:t>徐嘉怡</w:t>
            </w:r>
            <w:r w:rsidRPr="00EF7444">
              <w:rPr>
                <w:rFonts w:ascii="楷体" w:eastAsia="楷体" w:hAnsi="楷体" w:cs="宋体" w:hint="eastAsia"/>
                <w:sz w:val="24"/>
                <w:szCs w:val="24"/>
              </w:rPr>
              <w:t>。</w:t>
            </w:r>
          </w:p>
          <w:p w:rsidR="00D07E3C" w:rsidRDefault="00627710" w:rsidP="00EF7444">
            <w:pPr>
              <w:spacing w:line="360" w:lineRule="auto"/>
              <w:ind w:firstLineChars="200" w:firstLine="480"/>
              <w:rPr>
                <w:rFonts w:ascii="楷体" w:eastAsia="楷体" w:hAnsi="楷体" w:cs="宋体" w:hint="eastAsia"/>
                <w:sz w:val="24"/>
                <w:szCs w:val="24"/>
              </w:rPr>
            </w:pPr>
            <w:r w:rsidRPr="00EF7444">
              <w:rPr>
                <w:rFonts w:ascii="楷体" w:eastAsia="楷体" w:hAnsi="楷体" w:cs="宋体" w:hint="eastAsia"/>
                <w:sz w:val="24"/>
                <w:szCs w:val="24"/>
              </w:rPr>
              <w:t>提供营业执照</w:t>
            </w:r>
            <w:r w:rsidR="00D07E3C">
              <w:rPr>
                <w:rFonts w:ascii="楷体" w:eastAsia="楷体" w:hAnsi="楷体" w:cs="宋体" w:hint="eastAsia"/>
                <w:sz w:val="24"/>
                <w:szCs w:val="24"/>
              </w:rPr>
              <w:t>，</w:t>
            </w:r>
            <w:r w:rsidR="00D07E3C" w:rsidRPr="00D07E3C">
              <w:rPr>
                <w:rFonts w:ascii="楷体" w:eastAsia="楷体" w:hAnsi="楷体" w:cs="宋体" w:hint="eastAsia"/>
                <w:sz w:val="24"/>
                <w:szCs w:val="24"/>
              </w:rPr>
              <w:t>统一社会信用代码91370281MA3MLRPF2W</w:t>
            </w:r>
            <w:r w:rsidR="00D07E3C">
              <w:rPr>
                <w:rFonts w:ascii="楷体" w:eastAsia="楷体" w:hAnsi="楷体" w:cs="宋体" w:hint="eastAsia"/>
                <w:sz w:val="24"/>
                <w:szCs w:val="24"/>
              </w:rPr>
              <w:t>，</w:t>
            </w:r>
            <w:r w:rsidR="00D07E3C" w:rsidRPr="00D07E3C">
              <w:rPr>
                <w:rFonts w:ascii="楷体" w:eastAsia="楷体" w:hAnsi="楷体" w:cs="宋体" w:hint="eastAsia"/>
                <w:sz w:val="24"/>
                <w:szCs w:val="24"/>
              </w:rPr>
              <w:t>营业期限2018年01月18日至2058年12月31日</w:t>
            </w:r>
            <w:r w:rsidR="00D07E3C">
              <w:rPr>
                <w:rFonts w:ascii="楷体" w:eastAsia="楷体" w:hAnsi="楷体" w:cs="宋体" w:hint="eastAsia"/>
                <w:sz w:val="24"/>
                <w:szCs w:val="24"/>
              </w:rPr>
              <w:t>，</w:t>
            </w:r>
            <w:r w:rsidRPr="00EF7444">
              <w:rPr>
                <w:rFonts w:ascii="楷体" w:eastAsia="楷体" w:hAnsi="楷体" w:cs="宋体" w:hint="eastAsia"/>
                <w:sz w:val="24"/>
                <w:szCs w:val="24"/>
              </w:rPr>
              <w:t>在有效期内</w:t>
            </w:r>
            <w:r w:rsidR="00D07E3C">
              <w:rPr>
                <w:rFonts w:ascii="楷体" w:eastAsia="楷体" w:hAnsi="楷体" w:cs="宋体" w:hint="eastAsia"/>
                <w:sz w:val="24"/>
                <w:szCs w:val="24"/>
              </w:rPr>
              <w:t>。</w:t>
            </w:r>
          </w:p>
          <w:p w:rsidR="00D07E3C" w:rsidRPr="00D07E3C" w:rsidRDefault="00D07E3C" w:rsidP="00D07E3C">
            <w:pPr>
              <w:spacing w:line="360" w:lineRule="auto"/>
              <w:ind w:firstLineChars="200" w:firstLine="480"/>
              <w:rPr>
                <w:rFonts w:ascii="楷体" w:eastAsia="楷体" w:hAnsi="楷体" w:cs="宋体" w:hint="eastAsia"/>
                <w:sz w:val="24"/>
                <w:szCs w:val="24"/>
              </w:rPr>
            </w:pPr>
            <w:r w:rsidRPr="00D07E3C">
              <w:rPr>
                <w:rFonts w:ascii="楷体" w:eastAsia="楷体" w:hAnsi="楷体" w:cs="宋体" w:hint="eastAsia"/>
                <w:sz w:val="24"/>
                <w:szCs w:val="24"/>
              </w:rPr>
              <w:t>注册地址</w:t>
            </w:r>
            <w:r w:rsidRPr="00D07E3C">
              <w:rPr>
                <w:rFonts w:ascii="楷体" w:eastAsia="楷体" w:hAnsi="楷体" w:cs="宋体" w:hint="eastAsia"/>
                <w:sz w:val="24"/>
                <w:szCs w:val="24"/>
              </w:rPr>
              <w:tab/>
              <w:t>山东省青岛市胶州市胶西街道办事处西外环路160号</w:t>
            </w:r>
            <w:r>
              <w:rPr>
                <w:rFonts w:ascii="楷体" w:eastAsia="楷体" w:hAnsi="楷体" w:cs="宋体" w:hint="eastAsia"/>
                <w:sz w:val="24"/>
                <w:szCs w:val="24"/>
              </w:rPr>
              <w:t>。</w:t>
            </w:r>
          </w:p>
          <w:p w:rsidR="00D07E3C" w:rsidRDefault="00D07E3C" w:rsidP="00D07E3C">
            <w:pPr>
              <w:spacing w:line="360" w:lineRule="auto"/>
              <w:ind w:firstLineChars="200" w:firstLine="480"/>
              <w:rPr>
                <w:rFonts w:ascii="楷体" w:eastAsia="楷体" w:hAnsi="楷体" w:cs="宋体" w:hint="eastAsia"/>
                <w:sz w:val="24"/>
                <w:szCs w:val="24"/>
              </w:rPr>
            </w:pPr>
            <w:r w:rsidRPr="00D07E3C">
              <w:rPr>
                <w:rFonts w:ascii="楷体" w:eastAsia="楷体" w:hAnsi="楷体" w:cs="宋体" w:hint="eastAsia"/>
                <w:sz w:val="24"/>
                <w:szCs w:val="24"/>
              </w:rPr>
              <w:t>经营地址</w:t>
            </w:r>
            <w:r w:rsidRPr="00D07E3C">
              <w:rPr>
                <w:rFonts w:ascii="楷体" w:eastAsia="楷体" w:hAnsi="楷体" w:cs="宋体" w:hint="eastAsia"/>
                <w:sz w:val="24"/>
                <w:szCs w:val="24"/>
              </w:rPr>
              <w:tab/>
              <w:t>山东省青岛市胶州市胶西街道办事处西外环路160号</w:t>
            </w:r>
            <w:r>
              <w:rPr>
                <w:rFonts w:ascii="楷体" w:eastAsia="楷体" w:hAnsi="楷体" w:cs="宋体" w:hint="eastAsia"/>
                <w:sz w:val="24"/>
                <w:szCs w:val="24"/>
              </w:rPr>
              <w:t>。</w:t>
            </w:r>
          </w:p>
          <w:p w:rsidR="00642669" w:rsidRDefault="00627710" w:rsidP="00EF7444">
            <w:pPr>
              <w:spacing w:line="360" w:lineRule="auto"/>
              <w:ind w:firstLineChars="200" w:firstLine="480"/>
              <w:rPr>
                <w:rFonts w:ascii="楷体" w:eastAsia="楷体" w:hAnsi="楷体" w:cs="宋体" w:hint="eastAsia"/>
                <w:sz w:val="24"/>
                <w:szCs w:val="24"/>
              </w:rPr>
            </w:pPr>
            <w:r w:rsidRPr="00EF7444">
              <w:rPr>
                <w:rFonts w:ascii="楷体" w:eastAsia="楷体" w:hAnsi="楷体" w:cs="宋体" w:hint="eastAsia"/>
                <w:sz w:val="24"/>
                <w:szCs w:val="24"/>
              </w:rPr>
              <w:t>经营地址与审计计划地址</w:t>
            </w:r>
            <w:r w:rsidR="004B10FD" w:rsidRPr="00EF7444">
              <w:rPr>
                <w:rFonts w:ascii="楷体" w:eastAsia="楷体" w:hAnsi="楷体" w:cs="宋体" w:hint="eastAsia"/>
                <w:sz w:val="24"/>
                <w:szCs w:val="24"/>
              </w:rPr>
              <w:t>和实际</w:t>
            </w:r>
            <w:r w:rsidRPr="00EF7444">
              <w:rPr>
                <w:rFonts w:ascii="楷体" w:eastAsia="楷体" w:hAnsi="楷体" w:cs="宋体" w:hint="eastAsia"/>
                <w:sz w:val="24"/>
                <w:szCs w:val="24"/>
              </w:rPr>
              <w:t>一致</w:t>
            </w:r>
            <w:r w:rsidR="00097899" w:rsidRPr="00EF7444">
              <w:rPr>
                <w:rFonts w:ascii="楷体" w:eastAsia="楷体" w:hAnsi="楷体" w:cs="宋体" w:hint="eastAsia"/>
                <w:sz w:val="24"/>
                <w:szCs w:val="24"/>
              </w:rPr>
              <w:t>，</w:t>
            </w:r>
            <w:r w:rsidR="00BB5C9E" w:rsidRPr="00EF7444">
              <w:rPr>
                <w:rFonts w:ascii="楷体" w:eastAsia="楷体" w:hAnsi="楷体" w:cs="宋体" w:hint="eastAsia"/>
                <w:sz w:val="24"/>
                <w:szCs w:val="24"/>
              </w:rPr>
              <w:t>提供</w:t>
            </w:r>
            <w:r w:rsidR="00660D3F">
              <w:rPr>
                <w:rFonts w:ascii="楷体" w:eastAsia="楷体" w:hAnsi="楷体" w:cs="宋体" w:hint="eastAsia"/>
                <w:sz w:val="24"/>
                <w:szCs w:val="24"/>
              </w:rPr>
              <w:t>有环评资料、环评验收资料，</w:t>
            </w:r>
            <w:r w:rsidR="00BB5C9E" w:rsidRPr="00EF7444">
              <w:rPr>
                <w:rFonts w:ascii="楷体" w:eastAsia="楷体" w:hAnsi="楷体" w:cs="宋体" w:hint="eastAsia"/>
                <w:sz w:val="24"/>
                <w:szCs w:val="24"/>
              </w:rPr>
              <w:t>固定污染源排污登记表及回执（有效期2020年7月27日-2025年7月26日）</w:t>
            </w:r>
            <w:r w:rsidR="0084257F" w:rsidRPr="00EF7444">
              <w:rPr>
                <w:rFonts w:ascii="楷体" w:eastAsia="楷体" w:hAnsi="楷体" w:cs="宋体" w:hint="eastAsia"/>
                <w:sz w:val="24"/>
                <w:szCs w:val="24"/>
              </w:rPr>
              <w:t>。</w:t>
            </w:r>
          </w:p>
          <w:p w:rsidR="005438C2" w:rsidRPr="00EF7444" w:rsidRDefault="005438C2" w:rsidP="005438C2">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环评：提供本公司及项目环境影响报告表的批复，包含申报范围，青岛市生态环境局胶州分局 时间</w:t>
            </w:r>
            <w:r w:rsidRPr="00EF7444">
              <w:rPr>
                <w:rFonts w:ascii="楷体" w:eastAsia="楷体" w:hAnsi="楷体" w:cs="宋体" w:hint="eastAsia"/>
                <w:sz w:val="24"/>
                <w:szCs w:val="24"/>
              </w:rPr>
              <w:lastRenderedPageBreak/>
              <w:t>2020年7月3日；在全国建设项目竣工环境保护验收信息系统中有批复公示2021</w:t>
            </w:r>
            <w:r w:rsidRPr="00EF7444">
              <w:rPr>
                <w:rFonts w:ascii="楷体" w:eastAsia="楷体" w:hAnsi="楷体" w:cs="宋体"/>
                <w:sz w:val="24"/>
                <w:szCs w:val="24"/>
              </w:rPr>
              <w:t>.03.28</w:t>
            </w:r>
            <w:r w:rsidRPr="00EF7444">
              <w:rPr>
                <w:rFonts w:ascii="楷体" w:eastAsia="楷体" w:hAnsi="楷体" w:cs="宋体" w:hint="eastAsia"/>
                <w:sz w:val="24"/>
                <w:szCs w:val="24"/>
              </w:rPr>
              <w:t>。</w:t>
            </w:r>
          </w:p>
          <w:p w:rsidR="005438C2" w:rsidRPr="00EF7444" w:rsidRDefault="005438C2" w:rsidP="005438C2">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安评：因只从事</w:t>
            </w:r>
            <w:r w:rsidRPr="00EF7444">
              <w:rPr>
                <w:rFonts w:ascii="楷体" w:eastAsia="楷体" w:hAnsi="楷体" w:cs="宋体"/>
                <w:sz w:val="24"/>
                <w:szCs w:val="24"/>
              </w:rPr>
              <w:t>一般工业固体废物的治理（收集、转运）</w:t>
            </w:r>
            <w:r w:rsidRPr="00EF7444">
              <w:rPr>
                <w:rFonts w:ascii="楷体" w:eastAsia="楷体" w:hAnsi="楷体" w:cs="宋体" w:hint="eastAsia"/>
                <w:sz w:val="24"/>
                <w:szCs w:val="24"/>
              </w:rPr>
              <w:t>，暂不需要。</w:t>
            </w:r>
          </w:p>
          <w:p w:rsidR="00642669" w:rsidRPr="00EF7444" w:rsidRDefault="00627710"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管理体系设置了管理层、</w:t>
            </w:r>
            <w:r w:rsidR="00714E4F" w:rsidRPr="00EF7444">
              <w:rPr>
                <w:rFonts w:ascii="楷体" w:eastAsia="楷体" w:hAnsi="楷体" w:cs="宋体" w:hint="eastAsia"/>
                <w:sz w:val="24"/>
                <w:szCs w:val="24"/>
              </w:rPr>
              <w:t>综合部</w:t>
            </w:r>
            <w:r w:rsidRPr="00EF7444">
              <w:rPr>
                <w:rFonts w:ascii="楷体" w:eastAsia="楷体" w:hAnsi="楷体" w:cs="宋体" w:hint="eastAsia"/>
                <w:sz w:val="24"/>
                <w:szCs w:val="24"/>
              </w:rPr>
              <w:t>、业务</w:t>
            </w:r>
            <w:r w:rsidR="0084257F" w:rsidRPr="00EF7444">
              <w:rPr>
                <w:rFonts w:ascii="楷体" w:eastAsia="楷体" w:hAnsi="楷体" w:cs="宋体" w:hint="eastAsia"/>
                <w:sz w:val="24"/>
                <w:szCs w:val="24"/>
              </w:rPr>
              <w:t>部、</w:t>
            </w:r>
            <w:r w:rsidR="00BB5C9E" w:rsidRPr="00EF7444">
              <w:rPr>
                <w:rFonts w:ascii="楷体" w:eastAsia="楷体" w:hAnsi="楷体" w:cs="宋体" w:hint="eastAsia"/>
                <w:sz w:val="24"/>
                <w:szCs w:val="24"/>
              </w:rPr>
              <w:t>生产部</w:t>
            </w:r>
            <w:r w:rsidR="0084257F" w:rsidRPr="00EF7444">
              <w:rPr>
                <w:rFonts w:ascii="楷体" w:eastAsia="楷体" w:hAnsi="楷体" w:cs="宋体" w:hint="eastAsia"/>
                <w:sz w:val="24"/>
                <w:szCs w:val="24"/>
              </w:rPr>
              <w:t>。各部门职责已确定并</w:t>
            </w:r>
            <w:r w:rsidRPr="00EF7444">
              <w:rPr>
                <w:rFonts w:ascii="楷体" w:eastAsia="楷体" w:hAnsi="楷体" w:cs="宋体" w:hint="eastAsia"/>
                <w:sz w:val="24"/>
                <w:szCs w:val="24"/>
              </w:rPr>
              <w:t>在手册中明确、</w:t>
            </w:r>
            <w:r w:rsidR="0084257F" w:rsidRPr="00EF7444">
              <w:rPr>
                <w:rFonts w:ascii="楷体" w:eastAsia="楷体" w:hAnsi="楷体" w:cs="宋体" w:hint="eastAsia"/>
                <w:sz w:val="24"/>
                <w:szCs w:val="24"/>
              </w:rPr>
              <w:t>发布、实施。</w:t>
            </w:r>
          </w:p>
          <w:p w:rsidR="00642669" w:rsidRPr="00EF7444" w:rsidRDefault="00627710"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认证主管部门：</w:t>
            </w:r>
            <w:r w:rsidR="00714E4F" w:rsidRPr="00EF7444">
              <w:rPr>
                <w:rFonts w:ascii="楷体" w:eastAsia="楷体" w:hAnsi="楷体" w:cs="宋体" w:hint="eastAsia"/>
                <w:sz w:val="24"/>
                <w:szCs w:val="24"/>
              </w:rPr>
              <w:t>综合部</w:t>
            </w:r>
          </w:p>
          <w:p w:rsidR="0064266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管理者代表：</w:t>
            </w:r>
            <w:r w:rsidR="008801E1">
              <w:rPr>
                <w:rFonts w:ascii="楷体" w:eastAsia="楷体" w:hAnsi="楷体" w:cs="宋体" w:hint="eastAsia"/>
                <w:sz w:val="24"/>
                <w:szCs w:val="24"/>
              </w:rPr>
              <w:t>徐嘉怡</w:t>
            </w:r>
            <w:r w:rsidR="00066794" w:rsidRPr="00EF7444">
              <w:rPr>
                <w:rFonts w:ascii="楷体" w:eastAsia="楷体" w:hAnsi="楷体" w:cs="宋体" w:hint="eastAsia"/>
                <w:sz w:val="24"/>
                <w:szCs w:val="24"/>
              </w:rPr>
              <w:t>；安全事务代表</w:t>
            </w:r>
            <w:r w:rsidR="00C80D84" w:rsidRPr="00EF7444">
              <w:rPr>
                <w:rFonts w:ascii="楷体" w:eastAsia="楷体" w:hAnsi="楷体" w:cs="宋体" w:hint="eastAsia"/>
                <w:sz w:val="24"/>
                <w:szCs w:val="24"/>
              </w:rPr>
              <w:t>：</w:t>
            </w:r>
            <w:r w:rsidR="00F61533" w:rsidRPr="00EF7444">
              <w:rPr>
                <w:rFonts w:ascii="楷体" w:eastAsia="楷体" w:hAnsi="楷体" w:cs="宋体" w:hint="eastAsia"/>
                <w:sz w:val="24"/>
                <w:szCs w:val="24"/>
              </w:rPr>
              <w:t>胡清</w:t>
            </w:r>
          </w:p>
          <w:p w:rsidR="00642669" w:rsidRPr="00EF7444" w:rsidRDefault="00097899"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总经理确定与</w:t>
            </w:r>
            <w:r w:rsidR="0084257F" w:rsidRPr="00EF7444">
              <w:rPr>
                <w:rFonts w:ascii="楷体" w:eastAsia="楷体" w:hAnsi="楷体" w:cs="宋体" w:hint="eastAsia"/>
                <w:sz w:val="24"/>
                <w:szCs w:val="24"/>
              </w:rPr>
              <w:t>公司管理目标和战略方向相关并影响实现管理体系预期结果的各种内部因</w:t>
            </w:r>
            <w:r w:rsidR="009C1EE2" w:rsidRPr="00EF7444">
              <w:rPr>
                <w:rFonts w:ascii="楷体" w:eastAsia="楷体" w:hAnsi="楷体" w:cs="宋体" w:hint="eastAsia"/>
                <w:sz w:val="24"/>
                <w:szCs w:val="24"/>
              </w:rPr>
              <w:t>素（公司的价值观、文化、知识、绩效等相关因素）和外部因素（</w:t>
            </w:r>
            <w:r w:rsidR="0084257F" w:rsidRPr="00EF7444">
              <w:rPr>
                <w:rFonts w:ascii="楷体" w:eastAsia="楷体" w:hAnsi="楷体" w:cs="宋体" w:hint="eastAsia"/>
                <w:sz w:val="24"/>
                <w:szCs w:val="24"/>
              </w:rPr>
              <w:t>国家、地区和当地的各种法律法规、技术、竞争、文化和社会因素等）。这些因素包括了需要考虑的正面和负面因素或条件。公司</w:t>
            </w:r>
            <w:r w:rsidR="009C1EE2" w:rsidRPr="00EF7444">
              <w:rPr>
                <w:rFonts w:ascii="楷体" w:eastAsia="楷体" w:hAnsi="楷体" w:cs="宋体" w:hint="eastAsia"/>
                <w:sz w:val="24"/>
                <w:szCs w:val="24"/>
              </w:rPr>
              <w:t>业务部</w:t>
            </w:r>
            <w:r w:rsidR="0084257F" w:rsidRPr="00EF7444">
              <w:rPr>
                <w:rFonts w:ascii="楷体" w:eastAsia="楷体" w:hAnsi="楷体" w:cs="宋体" w:hint="eastAsia"/>
                <w:sz w:val="24"/>
                <w:szCs w:val="24"/>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OK</w:t>
            </w:r>
          </w:p>
        </w:tc>
      </w:tr>
      <w:tr w:rsidR="00642669" w:rsidRPr="00EF7444" w:rsidTr="00FC3688">
        <w:trPr>
          <w:trHeight w:val="1539"/>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理解相关方的需求和期望</w:t>
            </w: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QE</w:t>
            </w:r>
            <w:r w:rsidR="00142E83" w:rsidRPr="00EF7444">
              <w:rPr>
                <w:rFonts w:ascii="楷体" w:eastAsia="楷体" w:hAnsi="楷体" w:cs="宋体" w:hint="eastAsia"/>
                <w:sz w:val="24"/>
                <w:szCs w:val="24"/>
              </w:rPr>
              <w:t>O</w:t>
            </w:r>
            <w:r w:rsidR="00FC3688" w:rsidRPr="00EF7444">
              <w:rPr>
                <w:rFonts w:ascii="楷体" w:eastAsia="楷体" w:hAnsi="楷体" w:cs="宋体"/>
                <w:sz w:val="24"/>
                <w:szCs w:val="24"/>
              </w:rPr>
              <w:t xml:space="preserve"> </w:t>
            </w:r>
            <w:r w:rsidRPr="00EF7444">
              <w:rPr>
                <w:rFonts w:ascii="楷体" w:eastAsia="楷体" w:hAnsi="楷体" w:cs="宋体" w:hint="eastAsia"/>
                <w:sz w:val="24"/>
                <w:szCs w:val="24"/>
              </w:rPr>
              <w:t>4.2</w:t>
            </w: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B43CE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公司为此确定了：</w:t>
            </w:r>
            <w:r w:rsidR="007D7047" w:rsidRPr="00EF7444">
              <w:rPr>
                <w:rFonts w:ascii="楷体" w:eastAsia="楷体" w:hAnsi="楷体" w:cs="宋体" w:hint="eastAsia"/>
                <w:sz w:val="24"/>
                <w:szCs w:val="24"/>
              </w:rPr>
              <w:t>与管理体系有关的相关方，</w:t>
            </w:r>
            <w:r w:rsidRPr="00EF7444">
              <w:rPr>
                <w:rFonts w:ascii="楷体" w:eastAsia="楷体" w:hAnsi="楷体" w:cs="宋体" w:hint="eastAsia"/>
                <w:sz w:val="24"/>
                <w:szCs w:val="24"/>
              </w:rPr>
              <w:t>公司特别是关注外</w:t>
            </w:r>
            <w:r w:rsidR="00CC782B" w:rsidRPr="00EF7444">
              <w:rPr>
                <w:rFonts w:ascii="楷体" w:eastAsia="楷体" w:hAnsi="楷体" w:cs="宋体" w:hint="eastAsia"/>
                <w:sz w:val="24"/>
                <w:szCs w:val="24"/>
              </w:rPr>
              <w:t>部</w:t>
            </w:r>
            <w:r w:rsidRPr="00EF7444">
              <w:rPr>
                <w:rFonts w:ascii="楷体" w:eastAsia="楷体" w:hAnsi="楷体" w:cs="宋体" w:hint="eastAsia"/>
                <w:sz w:val="24"/>
                <w:szCs w:val="24"/>
              </w:rPr>
              <w:t>供</w:t>
            </w:r>
            <w:r w:rsidR="00627710" w:rsidRPr="00EF7444">
              <w:rPr>
                <w:rFonts w:ascii="楷体" w:eastAsia="楷体" w:hAnsi="楷体" w:cs="宋体" w:hint="eastAsia"/>
                <w:sz w:val="24"/>
                <w:szCs w:val="24"/>
              </w:rPr>
              <w:t>方和顾客；这些相关方的要求；这些要求和期望中哪些会成为合</w:t>
            </w:r>
            <w:proofErr w:type="gramStart"/>
            <w:r w:rsidR="00627710" w:rsidRPr="00EF7444">
              <w:rPr>
                <w:rFonts w:ascii="楷体" w:eastAsia="楷体" w:hAnsi="楷体" w:cs="宋体" w:hint="eastAsia"/>
                <w:sz w:val="24"/>
                <w:szCs w:val="24"/>
              </w:rPr>
              <w:t>规</w:t>
            </w:r>
            <w:proofErr w:type="gramEnd"/>
            <w:r w:rsidR="00627710" w:rsidRPr="00EF7444">
              <w:rPr>
                <w:rFonts w:ascii="楷体" w:eastAsia="楷体" w:hAnsi="楷体" w:cs="宋体" w:hint="eastAsia"/>
                <w:sz w:val="24"/>
                <w:szCs w:val="24"/>
              </w:rPr>
              <w:t>义务，</w:t>
            </w:r>
            <w:r w:rsidRPr="00EF7444">
              <w:rPr>
                <w:rFonts w:ascii="楷体" w:eastAsia="楷体" w:hAnsi="楷体" w:cs="宋体" w:hint="eastAsia"/>
                <w:sz w:val="24"/>
                <w:szCs w:val="24"/>
              </w:rPr>
              <w:t>公司对这些相关方及其要求的相关信息进行监视和评审，以便于理解和持续满足相关方的需求和期望。</w:t>
            </w:r>
          </w:p>
          <w:p w:rsidR="00642669" w:rsidRPr="00EF7444" w:rsidRDefault="00B43CE9"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公司理解相关方的需求和期望，建立了管理方针和目标并分解落实，以满足相关方的要求并争取做到更高的期望值。</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OK</w:t>
            </w:r>
          </w:p>
        </w:tc>
      </w:tr>
      <w:tr w:rsidR="00642669" w:rsidRPr="00EF7444">
        <w:trPr>
          <w:trHeight w:val="1309"/>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确定管理体系的范围</w:t>
            </w: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QE</w:t>
            </w:r>
            <w:r w:rsidR="00142E83" w:rsidRPr="00EF7444">
              <w:rPr>
                <w:rFonts w:ascii="楷体" w:eastAsia="楷体" w:hAnsi="楷体" w:cs="宋体" w:hint="eastAsia"/>
                <w:sz w:val="24"/>
                <w:szCs w:val="24"/>
              </w:rPr>
              <w:t>O</w:t>
            </w:r>
            <w:r w:rsidRPr="00EF7444">
              <w:rPr>
                <w:rFonts w:ascii="楷体" w:eastAsia="楷体" w:hAnsi="楷体" w:cs="宋体" w:hint="eastAsia"/>
                <w:sz w:val="24"/>
                <w:szCs w:val="24"/>
              </w:rPr>
              <w:t xml:space="preserve"> 4.3</w:t>
            </w: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64266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确定管理体系范围时考</w:t>
            </w:r>
            <w:r w:rsidR="00252D43" w:rsidRPr="00EF7444">
              <w:rPr>
                <w:rFonts w:ascii="楷体" w:eastAsia="楷体" w:hAnsi="楷体" w:cs="宋体" w:hint="eastAsia"/>
                <w:sz w:val="24"/>
                <w:szCs w:val="24"/>
              </w:rPr>
              <w:t>虑</w:t>
            </w:r>
            <w:r w:rsidRPr="00EF7444">
              <w:rPr>
                <w:rFonts w:ascii="楷体" w:eastAsia="楷体" w:hAnsi="楷体" w:cs="宋体" w:hint="eastAsia"/>
                <w:sz w:val="24"/>
                <w:szCs w:val="24"/>
              </w:rPr>
              <w:t>内容：各种内部和外部因素；相关方的要求，包括相关合</w:t>
            </w:r>
            <w:proofErr w:type="gramStart"/>
            <w:r w:rsidRPr="00EF7444">
              <w:rPr>
                <w:rFonts w:ascii="楷体" w:eastAsia="楷体" w:hAnsi="楷体" w:cs="宋体" w:hint="eastAsia"/>
                <w:sz w:val="24"/>
                <w:szCs w:val="24"/>
              </w:rPr>
              <w:t>规</w:t>
            </w:r>
            <w:proofErr w:type="gramEnd"/>
            <w:r w:rsidRPr="00EF7444">
              <w:rPr>
                <w:rFonts w:ascii="楷体" w:eastAsia="楷体" w:hAnsi="楷体" w:cs="宋体" w:hint="eastAsia"/>
                <w:sz w:val="24"/>
                <w:szCs w:val="24"/>
              </w:rPr>
              <w:t>义务；组织的活动、产品和产品；其组织单元、职能和物理边界。</w:t>
            </w:r>
          </w:p>
          <w:p w:rsidR="0064266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公司管理体系范围</w:t>
            </w:r>
            <w:r w:rsidR="005438C2">
              <w:rPr>
                <w:rFonts w:ascii="楷体" w:eastAsia="楷体" w:hAnsi="楷体" w:cs="宋体" w:hint="eastAsia"/>
                <w:sz w:val="24"/>
                <w:szCs w:val="24"/>
              </w:rPr>
              <w:t>没有变化</w:t>
            </w:r>
            <w:r w:rsidRPr="00EF7444">
              <w:rPr>
                <w:rFonts w:ascii="楷体" w:eastAsia="楷体" w:hAnsi="楷体" w:cs="宋体" w:hint="eastAsia"/>
                <w:sz w:val="24"/>
                <w:szCs w:val="24"/>
              </w:rPr>
              <w:t>：</w:t>
            </w:r>
          </w:p>
          <w:p w:rsidR="00714E4F" w:rsidRPr="00EF7444" w:rsidRDefault="00714E4F" w:rsidP="00EF7444">
            <w:pPr>
              <w:spacing w:line="360" w:lineRule="auto"/>
              <w:ind w:firstLineChars="200" w:firstLine="480"/>
              <w:rPr>
                <w:rFonts w:ascii="楷体" w:eastAsia="楷体" w:hAnsi="楷体" w:cs="宋体"/>
                <w:sz w:val="24"/>
                <w:szCs w:val="24"/>
              </w:rPr>
            </w:pPr>
            <w:r w:rsidRPr="00EF7444">
              <w:rPr>
                <w:rFonts w:ascii="楷体" w:eastAsia="楷体" w:hAnsi="楷体" w:cs="宋体"/>
                <w:sz w:val="24"/>
                <w:szCs w:val="24"/>
              </w:rPr>
              <w:lastRenderedPageBreak/>
              <w:t>Q：许可范围内一般工业固体废物的治理（收集、转运）</w:t>
            </w:r>
            <w:r w:rsidR="00B822D5">
              <w:rPr>
                <w:rFonts w:ascii="楷体" w:eastAsia="楷体" w:hAnsi="楷体" w:cs="宋体" w:hint="eastAsia"/>
                <w:sz w:val="24"/>
                <w:szCs w:val="24"/>
              </w:rPr>
              <w:t>；</w:t>
            </w:r>
          </w:p>
          <w:p w:rsidR="00714E4F" w:rsidRPr="00EF7444" w:rsidRDefault="00714E4F" w:rsidP="00EF7444">
            <w:pPr>
              <w:spacing w:line="360" w:lineRule="auto"/>
              <w:ind w:firstLineChars="200" w:firstLine="480"/>
              <w:rPr>
                <w:rFonts w:ascii="楷体" w:eastAsia="楷体" w:hAnsi="楷体" w:cs="宋体"/>
                <w:sz w:val="24"/>
                <w:szCs w:val="24"/>
              </w:rPr>
            </w:pPr>
            <w:r w:rsidRPr="00EF7444">
              <w:rPr>
                <w:rFonts w:ascii="楷体" w:eastAsia="楷体" w:hAnsi="楷体" w:cs="宋体"/>
                <w:sz w:val="24"/>
                <w:szCs w:val="24"/>
              </w:rPr>
              <w:t>E：许可范围内一般工业固体废物的治理（收集、转运）所涉及场所的相关环境管理活动</w:t>
            </w:r>
            <w:r w:rsidR="00B822D5">
              <w:rPr>
                <w:rFonts w:ascii="楷体" w:eastAsia="楷体" w:hAnsi="楷体" w:cs="宋体" w:hint="eastAsia"/>
                <w:sz w:val="24"/>
                <w:szCs w:val="24"/>
              </w:rPr>
              <w:t>；</w:t>
            </w:r>
          </w:p>
          <w:p w:rsidR="00D07E3C" w:rsidRDefault="00714E4F" w:rsidP="00EF7444">
            <w:pPr>
              <w:spacing w:line="360" w:lineRule="auto"/>
              <w:ind w:firstLineChars="200" w:firstLine="480"/>
              <w:rPr>
                <w:rFonts w:ascii="楷体" w:eastAsia="楷体" w:hAnsi="楷体" w:cs="宋体" w:hint="eastAsia"/>
                <w:sz w:val="24"/>
                <w:szCs w:val="24"/>
              </w:rPr>
            </w:pPr>
            <w:r w:rsidRPr="00EF7444">
              <w:rPr>
                <w:rFonts w:ascii="楷体" w:eastAsia="楷体" w:hAnsi="楷体" w:cs="宋体"/>
                <w:sz w:val="24"/>
                <w:szCs w:val="24"/>
              </w:rPr>
              <w:t>O：许可范围内一般工业固体废物的治理（收集、转运）所涉及场所的相关职业健康安全管理活动</w:t>
            </w:r>
            <w:r w:rsidR="00B822D5">
              <w:rPr>
                <w:rFonts w:ascii="楷体" w:eastAsia="楷体" w:hAnsi="楷体" w:cs="宋体" w:hint="eastAsia"/>
                <w:sz w:val="24"/>
                <w:szCs w:val="24"/>
              </w:rPr>
              <w:t>；</w:t>
            </w:r>
          </w:p>
          <w:p w:rsidR="00DC39C3" w:rsidRPr="00EF7444" w:rsidRDefault="00D07E3C" w:rsidP="00EF7444">
            <w:pPr>
              <w:spacing w:line="360" w:lineRule="auto"/>
              <w:ind w:firstLineChars="200" w:firstLine="480"/>
              <w:rPr>
                <w:rFonts w:ascii="楷体" w:eastAsia="楷体" w:hAnsi="楷体" w:cs="宋体"/>
                <w:sz w:val="24"/>
                <w:szCs w:val="24"/>
              </w:rPr>
            </w:pPr>
            <w:r w:rsidRPr="00D07E3C">
              <w:rPr>
                <w:rFonts w:ascii="楷体" w:eastAsia="楷体" w:hAnsi="楷体" w:cs="宋体" w:hint="eastAsia"/>
                <w:sz w:val="24"/>
                <w:szCs w:val="24"/>
              </w:rPr>
              <w:t>许可范围内一般工业废弃物收集、转运所涉及的相关管理活动按照国家标准和客户要求进行服务，不适合</w:t>
            </w:r>
            <w:r w:rsidRPr="00D07E3C">
              <w:rPr>
                <w:rFonts w:ascii="楷体" w:eastAsia="楷体" w:hAnsi="楷体" w:cs="宋体" w:hint="eastAsia"/>
                <w:sz w:val="24"/>
                <w:szCs w:val="24"/>
              </w:rPr>
              <w:t>Q</w:t>
            </w:r>
            <w:r w:rsidRPr="00D07E3C">
              <w:rPr>
                <w:rFonts w:ascii="楷体" w:eastAsia="楷体" w:hAnsi="楷体" w:cs="宋体" w:hint="eastAsia"/>
                <w:sz w:val="24"/>
                <w:szCs w:val="24"/>
              </w:rPr>
              <w:t>8.3条款，故删减此条款</w:t>
            </w:r>
            <w:r w:rsidR="00BD23EC" w:rsidRPr="00EF7444">
              <w:rPr>
                <w:rFonts w:ascii="楷体" w:eastAsia="楷体" w:hAnsi="楷体" w:cs="宋体" w:hint="eastAsia"/>
                <w:sz w:val="24"/>
                <w:szCs w:val="24"/>
              </w:rPr>
              <w:t>；</w:t>
            </w:r>
          </w:p>
          <w:p w:rsidR="00642669" w:rsidRPr="00EF7444" w:rsidRDefault="00BD23EC"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外包情况：</w:t>
            </w:r>
            <w:r w:rsidR="00B43CE9" w:rsidRPr="00EF7444">
              <w:rPr>
                <w:rFonts w:ascii="楷体" w:eastAsia="楷体" w:hAnsi="楷体" w:cs="宋体" w:hint="eastAsia"/>
                <w:sz w:val="24"/>
                <w:szCs w:val="24"/>
              </w:rPr>
              <w:t>物流运输</w:t>
            </w:r>
            <w:r w:rsidR="006017B5" w:rsidRPr="00EF7444">
              <w:rPr>
                <w:rFonts w:ascii="楷体" w:eastAsia="楷体" w:hAnsi="楷体" w:cs="宋体" w:hint="eastAsia"/>
                <w:sz w:val="24"/>
                <w:szCs w:val="24"/>
              </w:rPr>
              <w:t>为</w:t>
            </w:r>
            <w:r w:rsidR="005441E5" w:rsidRPr="00EF7444">
              <w:rPr>
                <w:rFonts w:ascii="楷体" w:eastAsia="楷体" w:hAnsi="楷体" w:cs="宋体" w:hint="eastAsia"/>
                <w:sz w:val="24"/>
                <w:szCs w:val="24"/>
              </w:rPr>
              <w:t>外包</w:t>
            </w:r>
            <w:r w:rsidR="00B43CE9" w:rsidRPr="00EF7444">
              <w:rPr>
                <w:rFonts w:ascii="楷体" w:eastAsia="楷体" w:hAnsi="楷体" w:cs="宋体" w:hint="eastAsia"/>
                <w:sz w:val="24"/>
                <w:szCs w:val="24"/>
              </w:rPr>
              <w:t>过程</w:t>
            </w:r>
            <w:r w:rsidR="0084257F" w:rsidRPr="00EF7444">
              <w:rPr>
                <w:rFonts w:ascii="楷体" w:eastAsia="楷体" w:hAnsi="楷体" w:cs="宋体" w:hint="eastAsia"/>
                <w:sz w:val="24"/>
                <w:szCs w:val="24"/>
              </w:rPr>
              <w:t>。</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OK</w:t>
            </w:r>
          </w:p>
        </w:tc>
      </w:tr>
      <w:tr w:rsidR="00642669" w:rsidRPr="00EF7444">
        <w:trPr>
          <w:trHeight w:val="90"/>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管理体系及其过程</w:t>
            </w: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QE</w:t>
            </w:r>
            <w:r w:rsidR="00142E83" w:rsidRPr="00EF7444">
              <w:rPr>
                <w:rFonts w:ascii="楷体" w:eastAsia="楷体" w:hAnsi="楷体" w:cs="宋体" w:hint="eastAsia"/>
                <w:sz w:val="24"/>
                <w:szCs w:val="24"/>
              </w:rPr>
              <w:t>O</w:t>
            </w:r>
            <w:r w:rsidR="00FC3688" w:rsidRPr="00EF7444">
              <w:rPr>
                <w:rFonts w:ascii="楷体" w:eastAsia="楷体" w:hAnsi="楷体" w:cs="宋体"/>
                <w:sz w:val="24"/>
                <w:szCs w:val="24"/>
              </w:rPr>
              <w:t xml:space="preserve"> </w:t>
            </w:r>
            <w:r w:rsidRPr="00EF7444">
              <w:rPr>
                <w:rFonts w:ascii="楷体" w:eastAsia="楷体" w:hAnsi="楷体" w:cs="宋体" w:hint="eastAsia"/>
                <w:sz w:val="24"/>
                <w:szCs w:val="24"/>
              </w:rPr>
              <w:t>4.4</w:t>
            </w: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E057B5" w:rsidRPr="00EF7444" w:rsidRDefault="00FF2314"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公司确定管理体系及其过程</w:t>
            </w:r>
            <w:r w:rsidR="00E057B5" w:rsidRPr="00EF7444">
              <w:rPr>
                <w:rFonts w:ascii="楷体" w:eastAsia="楷体" w:hAnsi="楷体" w:cs="宋体" w:hint="eastAsia"/>
                <w:sz w:val="24"/>
                <w:szCs w:val="24"/>
              </w:rPr>
              <w:t>；</w:t>
            </w:r>
            <w:r w:rsidR="0084257F" w:rsidRPr="00EF7444">
              <w:rPr>
                <w:rFonts w:ascii="楷体" w:eastAsia="楷体" w:hAnsi="楷体" w:cs="宋体" w:hint="eastAsia"/>
                <w:sz w:val="24"/>
                <w:szCs w:val="24"/>
              </w:rPr>
              <w:t>公司确保按照质量、环境、职业健康安全管理体系标准要求建立、实施、保持和持续改进质量、环境、职业健康安全管理体系，包括所需过程及其相互作用。</w:t>
            </w:r>
          </w:p>
          <w:p w:rsidR="00B43CE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公司确定质量、环境、职业健康安全管理体系所需的过程及其在整个组织中的应</w:t>
            </w:r>
            <w:r w:rsidR="00E057B5" w:rsidRPr="00EF7444">
              <w:rPr>
                <w:rFonts w:ascii="楷体" w:eastAsia="楷体" w:hAnsi="楷体" w:cs="宋体" w:hint="eastAsia"/>
                <w:sz w:val="24"/>
                <w:szCs w:val="24"/>
              </w:rPr>
              <w:t>用。</w:t>
            </w:r>
          </w:p>
          <w:p w:rsidR="00642669" w:rsidRPr="00EF7444" w:rsidRDefault="00E057B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公司按照标准建立了文件化的管理体系，编制了新版的管理手册，</w:t>
            </w:r>
            <w:r w:rsidR="0084257F" w:rsidRPr="00EF7444">
              <w:rPr>
                <w:rFonts w:ascii="楷体" w:eastAsia="楷体" w:hAnsi="楷体" w:cs="宋体" w:hint="eastAsia"/>
                <w:sz w:val="24"/>
                <w:szCs w:val="24"/>
              </w:rPr>
              <w:t>程</w:t>
            </w:r>
            <w:r w:rsidRPr="00EF7444">
              <w:rPr>
                <w:rFonts w:ascii="楷体" w:eastAsia="楷体" w:hAnsi="楷体" w:cs="宋体" w:hint="eastAsia"/>
                <w:sz w:val="24"/>
                <w:szCs w:val="24"/>
              </w:rPr>
              <w:t>序</w:t>
            </w:r>
            <w:r w:rsidR="004B10FD" w:rsidRPr="00EF7444">
              <w:rPr>
                <w:rFonts w:ascii="楷体" w:eastAsia="楷体" w:hAnsi="楷体" w:cs="宋体" w:hint="eastAsia"/>
                <w:sz w:val="24"/>
                <w:szCs w:val="24"/>
              </w:rPr>
              <w:t>文件、管理制度</w:t>
            </w:r>
            <w:r w:rsidR="0084257F" w:rsidRPr="00EF7444">
              <w:rPr>
                <w:rFonts w:ascii="楷体" w:eastAsia="楷体" w:hAnsi="楷体" w:cs="宋体" w:hint="eastAsia"/>
                <w:sz w:val="24"/>
                <w:szCs w:val="24"/>
              </w:rPr>
              <w:t>，形成了相关文件化信息，为过程运行提供了支持，以证实过程按照策划执行。</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OK</w:t>
            </w:r>
          </w:p>
        </w:tc>
      </w:tr>
      <w:tr w:rsidR="00642669" w:rsidRPr="00EF7444" w:rsidTr="00BD23EC">
        <w:trPr>
          <w:trHeight w:val="1796"/>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领导作用与承诺</w:t>
            </w: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QE</w:t>
            </w:r>
            <w:r w:rsidR="00142E83" w:rsidRPr="00EF7444">
              <w:rPr>
                <w:rFonts w:ascii="楷体" w:eastAsia="楷体" w:hAnsi="楷体" w:cs="宋体" w:hint="eastAsia"/>
                <w:sz w:val="24"/>
                <w:szCs w:val="24"/>
              </w:rPr>
              <w:t>O</w:t>
            </w:r>
          </w:p>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5.1</w:t>
            </w: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642669" w:rsidRPr="00EF7444" w:rsidRDefault="00E057B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公司领导</w:t>
            </w:r>
            <w:r w:rsidR="0084257F" w:rsidRPr="00EF7444">
              <w:rPr>
                <w:rFonts w:ascii="楷体" w:eastAsia="楷体" w:hAnsi="楷体" w:cs="宋体" w:hint="eastAsia"/>
                <w:sz w:val="24"/>
                <w:szCs w:val="24"/>
              </w:rPr>
              <w:t>主要承诺有：</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1)对管理体系的有效性要承担责任；</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2)建立公司管理体系的方针和目标并确保与公司的环境相适应，与公司战略方向保持一致以及方针在公司内得到沟通理解和有效实施；</w:t>
            </w:r>
            <w:r w:rsidRPr="00EF7444">
              <w:rPr>
                <w:rFonts w:ascii="宋体" w:hAnsi="宋体" w:cs="宋体" w:hint="eastAsia"/>
                <w:sz w:val="24"/>
                <w:szCs w:val="24"/>
              </w:rPr>
              <w:t> </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3）确保管理体系要求融入公司的销售、服务各过程。</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4）促进使用过程方法和机遇风险的思维。</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5)</w:t>
            </w:r>
            <w:r w:rsidR="00527E26" w:rsidRPr="00EF7444">
              <w:rPr>
                <w:rFonts w:ascii="楷体" w:eastAsia="楷体" w:hAnsi="楷体" w:cs="宋体"/>
                <w:sz w:val="24"/>
                <w:szCs w:val="24"/>
              </w:rPr>
              <w:t xml:space="preserve"> </w:t>
            </w:r>
            <w:r w:rsidRPr="00EF7444">
              <w:rPr>
                <w:rFonts w:ascii="楷体" w:eastAsia="楷体" w:hAnsi="楷体" w:cs="宋体" w:hint="eastAsia"/>
                <w:sz w:val="24"/>
                <w:szCs w:val="24"/>
              </w:rPr>
              <w:t>建立合理的公司组织结构,确保管理体系所需资源能被获得；</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lastRenderedPageBreak/>
              <w:t>6)</w:t>
            </w:r>
            <w:r w:rsidR="00527E26" w:rsidRPr="00EF7444">
              <w:rPr>
                <w:rFonts w:ascii="楷体" w:eastAsia="楷体" w:hAnsi="楷体" w:cs="宋体"/>
                <w:sz w:val="24"/>
                <w:szCs w:val="24"/>
              </w:rPr>
              <w:t xml:space="preserve"> </w:t>
            </w:r>
            <w:r w:rsidRPr="00EF7444">
              <w:rPr>
                <w:rFonts w:ascii="楷体" w:eastAsia="楷体" w:hAnsi="楷体" w:cs="宋体" w:hint="eastAsia"/>
                <w:sz w:val="24"/>
                <w:szCs w:val="24"/>
              </w:rPr>
              <w:t>建立良好的沟通机制，杜绝因沟通影响管理体系运行有效性；</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7）确保管理体系实现其预期的结果。</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8)</w:t>
            </w:r>
            <w:r w:rsidR="00527E26" w:rsidRPr="00EF7444">
              <w:rPr>
                <w:rFonts w:ascii="楷体" w:eastAsia="楷体" w:hAnsi="楷体" w:cs="宋体"/>
                <w:sz w:val="24"/>
                <w:szCs w:val="24"/>
              </w:rPr>
              <w:t xml:space="preserve"> </w:t>
            </w:r>
            <w:r w:rsidR="00FC3688" w:rsidRPr="00EF7444">
              <w:rPr>
                <w:rFonts w:ascii="楷体" w:eastAsia="楷体" w:hAnsi="楷体" w:cs="宋体" w:hint="eastAsia"/>
                <w:sz w:val="24"/>
                <w:szCs w:val="24"/>
              </w:rPr>
              <w:t>促使员工积极参与，指导和支持他们为公司管理体系的有效性做</w:t>
            </w:r>
            <w:r w:rsidR="00527E26" w:rsidRPr="00EF7444">
              <w:rPr>
                <w:rFonts w:ascii="楷体" w:eastAsia="楷体" w:hAnsi="楷体" w:cs="宋体" w:hint="eastAsia"/>
                <w:sz w:val="24"/>
                <w:szCs w:val="24"/>
              </w:rPr>
              <w:t>出贡献；</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9）推动公司改进和创新；</w:t>
            </w:r>
          </w:p>
          <w:p w:rsidR="00642669" w:rsidRPr="00EF7444" w:rsidRDefault="0084257F" w:rsidP="00EF7444">
            <w:pPr>
              <w:spacing w:line="360" w:lineRule="auto"/>
              <w:ind w:leftChars="200" w:left="420"/>
              <w:rPr>
                <w:rFonts w:ascii="楷体" w:eastAsia="楷体" w:hAnsi="楷体" w:cs="宋体"/>
                <w:sz w:val="24"/>
                <w:szCs w:val="24"/>
              </w:rPr>
            </w:pPr>
            <w:r w:rsidRPr="00EF7444">
              <w:rPr>
                <w:rFonts w:ascii="楷体" w:eastAsia="楷体" w:hAnsi="楷体" w:cs="宋体" w:hint="eastAsia"/>
                <w:sz w:val="24"/>
                <w:szCs w:val="24"/>
              </w:rPr>
              <w:t>10)做好管理岗位的任命，公司内部公开发布任命书，以支持其他管理者在其负责领域证实其领导作用；</w:t>
            </w:r>
          </w:p>
          <w:p w:rsidR="0064266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公司对全体员工进行了产品质量以及顾客关注焦点的</w:t>
            </w:r>
            <w:r w:rsidR="00E057B5" w:rsidRPr="00EF7444">
              <w:rPr>
                <w:rFonts w:ascii="楷体" w:eastAsia="楷体" w:hAnsi="楷体" w:cs="宋体" w:hint="eastAsia"/>
                <w:sz w:val="24"/>
                <w:szCs w:val="24"/>
              </w:rPr>
              <w:t>宣传和培训，制定了管理文件和管理目标并按规定进行了管理评审，</w:t>
            </w:r>
            <w:r w:rsidRPr="00EF7444">
              <w:rPr>
                <w:rFonts w:ascii="楷体" w:eastAsia="楷体" w:hAnsi="楷体" w:cs="宋体" w:hint="eastAsia"/>
                <w:sz w:val="24"/>
                <w:szCs w:val="24"/>
              </w:rPr>
              <w:t>该公司的管理体系基本得到了落实。管理层通过制定方针和目标并通过会议、</w:t>
            </w:r>
            <w:r w:rsidR="00E057B5" w:rsidRPr="00EF7444">
              <w:rPr>
                <w:rFonts w:ascii="楷体" w:eastAsia="楷体" w:hAnsi="楷体" w:cs="宋体" w:hint="eastAsia"/>
                <w:sz w:val="24"/>
                <w:szCs w:val="24"/>
              </w:rPr>
              <w:t>文件、</w:t>
            </w:r>
            <w:r w:rsidRPr="00EF7444">
              <w:rPr>
                <w:rFonts w:ascii="楷体" w:eastAsia="楷体" w:hAnsi="楷体" w:cs="宋体" w:hint="eastAsia"/>
                <w:sz w:val="24"/>
                <w:szCs w:val="24"/>
              </w:rPr>
              <w:t>培训等形式</w:t>
            </w:r>
            <w:r w:rsidR="00E057B5" w:rsidRPr="00EF7444">
              <w:rPr>
                <w:rFonts w:ascii="楷体" w:eastAsia="楷体" w:hAnsi="楷体" w:cs="宋体" w:hint="eastAsia"/>
                <w:sz w:val="24"/>
                <w:szCs w:val="24"/>
              </w:rPr>
              <w:t>，</w:t>
            </w:r>
            <w:r w:rsidRPr="00EF7444">
              <w:rPr>
                <w:rFonts w:ascii="楷体" w:eastAsia="楷体" w:hAnsi="楷体" w:cs="宋体" w:hint="eastAsia"/>
                <w:sz w:val="24"/>
                <w:szCs w:val="24"/>
              </w:rPr>
              <w:t>要求员工理解企业的方针目标</w:t>
            </w:r>
            <w:r w:rsidR="00E057B5" w:rsidRPr="00EF7444">
              <w:rPr>
                <w:rFonts w:ascii="楷体" w:eastAsia="楷体" w:hAnsi="楷体" w:cs="宋体" w:hint="eastAsia"/>
                <w:sz w:val="24"/>
                <w:szCs w:val="24"/>
              </w:rPr>
              <w:t>，以及遵守法律法规的重要性及顾客满意的重要性，并形成制度化，</w:t>
            </w:r>
            <w:r w:rsidRPr="00EF7444">
              <w:rPr>
                <w:rFonts w:ascii="楷体" w:eastAsia="楷体" w:hAnsi="楷体" w:cs="宋体" w:hint="eastAsia"/>
                <w:sz w:val="24"/>
                <w:szCs w:val="24"/>
              </w:rPr>
              <w:t>强调企业实施管理体系的重要性。资源提供充分并通过定期进行管理评审发现过程中存在的问题并加以改进，承诺基本有效。</w:t>
            </w:r>
            <w:r w:rsidR="00E057B5" w:rsidRPr="00EF7444">
              <w:rPr>
                <w:rFonts w:ascii="楷体" w:eastAsia="楷体" w:hAnsi="楷体" w:cs="宋体" w:hint="eastAsia"/>
                <w:sz w:val="24"/>
                <w:szCs w:val="24"/>
              </w:rPr>
              <w:t>定期检查落实的情况，并有具体要求，承诺基本实现，没有违反的情况发生。</w:t>
            </w:r>
          </w:p>
          <w:p w:rsidR="00642669" w:rsidRPr="00EF7444" w:rsidRDefault="00E057B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公司管理体系通过内审、管评及实施不符合纠正、改进措施等方法来完善和持续发展公司的管理体系。</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OK</w:t>
            </w:r>
          </w:p>
        </w:tc>
      </w:tr>
      <w:tr w:rsidR="00642669" w:rsidRPr="00EF7444" w:rsidTr="005438C2">
        <w:trPr>
          <w:trHeight w:val="972"/>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方针</w:t>
            </w: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QE</w:t>
            </w:r>
            <w:r w:rsidR="00E23D5B" w:rsidRPr="00EF7444">
              <w:rPr>
                <w:rFonts w:ascii="楷体" w:eastAsia="楷体" w:hAnsi="楷体" w:cs="宋体" w:hint="eastAsia"/>
                <w:sz w:val="24"/>
                <w:szCs w:val="24"/>
              </w:rPr>
              <w:t>O</w:t>
            </w:r>
            <w:r w:rsidR="00FC3688" w:rsidRPr="00EF7444">
              <w:rPr>
                <w:rFonts w:ascii="楷体" w:eastAsia="楷体" w:hAnsi="楷体" w:cs="宋体"/>
                <w:sz w:val="24"/>
                <w:szCs w:val="24"/>
              </w:rPr>
              <w:t xml:space="preserve"> </w:t>
            </w:r>
            <w:r w:rsidRPr="00EF7444">
              <w:rPr>
                <w:rFonts w:ascii="楷体" w:eastAsia="楷体" w:hAnsi="楷体" w:cs="宋体" w:hint="eastAsia"/>
                <w:sz w:val="24"/>
                <w:szCs w:val="24"/>
              </w:rPr>
              <w:t>5.2</w:t>
            </w:r>
          </w:p>
          <w:p w:rsidR="00642669" w:rsidRPr="00EF7444" w:rsidRDefault="00642669" w:rsidP="00EF7444">
            <w:pPr>
              <w:snapToGrid w:val="0"/>
              <w:spacing w:line="360" w:lineRule="auto"/>
              <w:rPr>
                <w:rFonts w:ascii="楷体" w:eastAsia="楷体" w:hAnsi="楷体"/>
                <w:sz w:val="24"/>
                <w:szCs w:val="24"/>
              </w:rPr>
            </w:pPr>
          </w:p>
          <w:p w:rsidR="00642669" w:rsidRPr="00EF7444" w:rsidRDefault="00642669" w:rsidP="00EF7444">
            <w:pPr>
              <w:spacing w:line="360" w:lineRule="auto"/>
              <w:rPr>
                <w:rFonts w:ascii="楷体" w:eastAsia="楷体" w:hAnsi="楷体" w:cs="宋体"/>
                <w:sz w:val="24"/>
                <w:szCs w:val="24"/>
              </w:rPr>
            </w:pP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5438C2" w:rsidRDefault="005438C2" w:rsidP="00EF7444">
            <w:pPr>
              <w:spacing w:line="360" w:lineRule="auto"/>
              <w:ind w:firstLineChars="200" w:firstLine="480"/>
              <w:rPr>
                <w:rFonts w:ascii="楷体" w:eastAsia="楷体" w:hAnsi="楷体" w:cs="宋体" w:hint="eastAsia"/>
                <w:sz w:val="24"/>
                <w:szCs w:val="24"/>
              </w:rPr>
            </w:pPr>
            <w:r>
              <w:rPr>
                <w:rFonts w:ascii="楷体" w:eastAsia="楷体" w:hAnsi="楷体" w:cs="宋体"/>
                <w:sz w:val="24"/>
                <w:szCs w:val="24"/>
              </w:rPr>
              <w:t>管理方针没有变化</w:t>
            </w:r>
            <w:r>
              <w:rPr>
                <w:rFonts w:ascii="楷体" w:eastAsia="楷体" w:hAnsi="楷体" w:cs="宋体" w:hint="eastAsia"/>
                <w:sz w:val="24"/>
                <w:szCs w:val="24"/>
              </w:rPr>
              <w:t>：</w:t>
            </w:r>
          </w:p>
          <w:p w:rsidR="006E454A" w:rsidRPr="00EF7444" w:rsidRDefault="006E454A" w:rsidP="00EF7444">
            <w:pPr>
              <w:spacing w:line="360" w:lineRule="auto"/>
              <w:ind w:firstLineChars="200" w:firstLine="480"/>
              <w:rPr>
                <w:rFonts w:ascii="楷体" w:eastAsia="楷体" w:hAnsi="楷体" w:cs="宋体"/>
                <w:sz w:val="24"/>
                <w:szCs w:val="24"/>
              </w:rPr>
            </w:pPr>
            <w:r w:rsidRPr="00EF7444">
              <w:rPr>
                <w:rFonts w:ascii="楷体" w:eastAsia="楷体" w:hAnsi="楷体" w:cs="宋体"/>
                <w:sz w:val="24"/>
                <w:szCs w:val="24"/>
              </w:rPr>
              <w:t>质量方针：</w:t>
            </w:r>
            <w:r w:rsidR="00B82EA5" w:rsidRPr="00EF7444">
              <w:rPr>
                <w:rFonts w:ascii="楷体" w:eastAsia="楷体" w:hAnsi="楷体" w:cs="宋体" w:hint="eastAsia"/>
                <w:sz w:val="24"/>
                <w:szCs w:val="24"/>
              </w:rPr>
              <w:t>质量第一，精益求精，及时周到，顾客满意；</w:t>
            </w:r>
          </w:p>
          <w:p w:rsidR="006E454A" w:rsidRPr="00EF7444" w:rsidRDefault="006E454A"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环境方针</w:t>
            </w:r>
            <w:r w:rsidR="00194234" w:rsidRPr="00EF7444">
              <w:rPr>
                <w:rFonts w:ascii="楷体" w:eastAsia="楷体" w:hAnsi="楷体" w:cs="宋体" w:hint="eastAsia"/>
                <w:sz w:val="24"/>
                <w:szCs w:val="24"/>
              </w:rPr>
              <w:t>：</w:t>
            </w:r>
            <w:r w:rsidR="00B82EA5" w:rsidRPr="00EF7444">
              <w:rPr>
                <w:rFonts w:ascii="楷体" w:eastAsia="楷体" w:hAnsi="楷体" w:cs="宋体" w:hint="eastAsia"/>
                <w:sz w:val="24"/>
                <w:szCs w:val="24"/>
              </w:rPr>
              <w:t>保护环境，诚信守法，珍惜资源，持续发展；</w:t>
            </w:r>
          </w:p>
          <w:p w:rsidR="00B82EA5" w:rsidRPr="00EF7444" w:rsidRDefault="006E454A"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职业健康安全方针</w:t>
            </w:r>
            <w:r w:rsidR="00194234" w:rsidRPr="00EF7444">
              <w:rPr>
                <w:rFonts w:ascii="楷体" w:eastAsia="楷体" w:hAnsi="楷体" w:cs="宋体" w:hint="eastAsia"/>
                <w:sz w:val="24"/>
                <w:szCs w:val="24"/>
              </w:rPr>
              <w:t>：</w:t>
            </w:r>
            <w:r w:rsidR="00B82EA5" w:rsidRPr="00EF7444">
              <w:rPr>
                <w:rFonts w:ascii="楷体" w:eastAsia="楷体" w:hAnsi="楷体" w:cs="宋体" w:hint="eastAsia"/>
                <w:sz w:val="24"/>
                <w:szCs w:val="24"/>
              </w:rPr>
              <w:t>以人为本，保障健康，关爱员工，服务全员。</w:t>
            </w:r>
          </w:p>
          <w:p w:rsidR="00642669" w:rsidRPr="00EF7444" w:rsidRDefault="0019177B"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总经理对方针内涵</w:t>
            </w:r>
            <w:r w:rsidR="005438C2">
              <w:rPr>
                <w:rFonts w:ascii="楷体" w:eastAsia="楷体" w:hAnsi="楷体" w:cs="宋体" w:hint="eastAsia"/>
                <w:sz w:val="24"/>
                <w:szCs w:val="24"/>
              </w:rPr>
              <w:t>有</w:t>
            </w:r>
            <w:r w:rsidRPr="00EF7444">
              <w:rPr>
                <w:rFonts w:ascii="楷体" w:eastAsia="楷体" w:hAnsi="楷体" w:cs="宋体" w:hint="eastAsia"/>
                <w:sz w:val="24"/>
                <w:szCs w:val="24"/>
              </w:rPr>
              <w:t>理解</w:t>
            </w:r>
            <w:r w:rsidR="005438C2">
              <w:rPr>
                <w:rFonts w:ascii="楷体" w:eastAsia="楷体" w:hAnsi="楷体" w:cs="宋体" w:hint="eastAsia"/>
                <w:sz w:val="24"/>
                <w:szCs w:val="24"/>
              </w:rPr>
              <w:t>，</w:t>
            </w:r>
            <w:r w:rsidR="0084257F" w:rsidRPr="00EF7444">
              <w:rPr>
                <w:rFonts w:ascii="楷体" w:eastAsia="楷体" w:hAnsi="楷体" w:cs="宋体" w:hint="eastAsia"/>
                <w:sz w:val="24"/>
                <w:szCs w:val="24"/>
              </w:rPr>
              <w:t>方针能为制定目标提供框架，方针基本符合标准的要求。</w:t>
            </w:r>
          </w:p>
          <w:p w:rsidR="00B90A0E"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总经理用会议、文件</w:t>
            </w:r>
            <w:r w:rsidR="00B90A0E" w:rsidRPr="00EF7444">
              <w:rPr>
                <w:rFonts w:ascii="楷体" w:eastAsia="楷体" w:hAnsi="楷体" w:cs="宋体" w:hint="eastAsia"/>
                <w:sz w:val="24"/>
                <w:szCs w:val="24"/>
              </w:rPr>
              <w:t>、宣传栏或资料等方法确保管理方针传达给所有为公司工作或代表公司的人员或相关方，并理解得到贯彻。</w:t>
            </w:r>
          </w:p>
          <w:p w:rsidR="00642669" w:rsidRPr="00EF7444" w:rsidRDefault="00B90A0E"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lastRenderedPageBreak/>
              <w:t>每年结合管理评审</w:t>
            </w:r>
            <w:r w:rsidR="0084257F" w:rsidRPr="00EF7444">
              <w:rPr>
                <w:rFonts w:ascii="楷体" w:eastAsia="楷体" w:hAnsi="楷体" w:cs="宋体" w:hint="eastAsia"/>
                <w:sz w:val="24"/>
                <w:szCs w:val="24"/>
              </w:rPr>
              <w:t>对方针的持续适宜性进行了评审继续保持，有评审记录。</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OK</w:t>
            </w:r>
          </w:p>
        </w:tc>
      </w:tr>
      <w:tr w:rsidR="00642669" w:rsidRPr="00EF7444">
        <w:trPr>
          <w:trHeight w:val="2110"/>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组织的岗位、职责和权限</w:t>
            </w: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sz w:val="24"/>
                <w:szCs w:val="24"/>
              </w:rPr>
              <w:t>QE</w:t>
            </w:r>
            <w:r w:rsidR="00E23D5B" w:rsidRPr="00EF7444">
              <w:rPr>
                <w:rFonts w:ascii="楷体" w:eastAsia="楷体" w:hAnsi="楷体" w:cs="宋体" w:hint="eastAsia"/>
                <w:sz w:val="24"/>
                <w:szCs w:val="24"/>
              </w:rPr>
              <w:t>O</w:t>
            </w:r>
            <w:r w:rsidR="00FC3688" w:rsidRPr="00EF7444">
              <w:rPr>
                <w:rFonts w:ascii="楷体" w:eastAsia="楷体" w:hAnsi="楷体" w:cs="宋体"/>
                <w:sz w:val="24"/>
                <w:szCs w:val="24"/>
              </w:rPr>
              <w:t xml:space="preserve"> </w:t>
            </w:r>
            <w:r w:rsidRPr="00EF7444">
              <w:rPr>
                <w:rFonts w:ascii="楷体" w:eastAsia="楷体" w:hAnsi="楷体" w:cs="宋体"/>
                <w:sz w:val="24"/>
                <w:szCs w:val="24"/>
              </w:rPr>
              <w:t>5.3</w:t>
            </w: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B90A0E" w:rsidRPr="00EF7444" w:rsidRDefault="00B90A0E"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公司组织结构设置，</w:t>
            </w:r>
            <w:r w:rsidR="0084257F" w:rsidRPr="00EF7444">
              <w:rPr>
                <w:rFonts w:ascii="楷体" w:eastAsia="楷体" w:hAnsi="楷体" w:cs="宋体" w:hint="eastAsia"/>
                <w:sz w:val="24"/>
                <w:szCs w:val="24"/>
              </w:rPr>
              <w:t>各</w:t>
            </w:r>
            <w:r w:rsidRPr="00EF7444">
              <w:rPr>
                <w:rFonts w:ascii="楷体" w:eastAsia="楷体" w:hAnsi="楷体" w:cs="宋体" w:hint="eastAsia"/>
                <w:sz w:val="24"/>
                <w:szCs w:val="24"/>
              </w:rPr>
              <w:t>部门</w:t>
            </w:r>
            <w:r w:rsidR="00194234" w:rsidRPr="00EF7444">
              <w:rPr>
                <w:rFonts w:ascii="楷体" w:eastAsia="楷体" w:hAnsi="楷体" w:cs="宋体" w:hint="eastAsia"/>
                <w:sz w:val="24"/>
                <w:szCs w:val="24"/>
              </w:rPr>
              <w:t>职责、权限和相互关系文件化，通过会议、培训、文件确保各相关部门及人员明确</w:t>
            </w:r>
            <w:r w:rsidR="0084257F" w:rsidRPr="00EF7444">
              <w:rPr>
                <w:rFonts w:ascii="楷体" w:eastAsia="楷体" w:hAnsi="楷体" w:cs="宋体" w:hint="eastAsia"/>
                <w:sz w:val="24"/>
                <w:szCs w:val="24"/>
              </w:rPr>
              <w:t>。</w:t>
            </w:r>
          </w:p>
          <w:p w:rsidR="00642669" w:rsidRPr="00EF7444" w:rsidRDefault="004B10FD"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公司建立、实施和保持公司管理体系所需</w:t>
            </w:r>
            <w:r w:rsidR="00B90A0E" w:rsidRPr="00EF7444">
              <w:rPr>
                <w:rFonts w:ascii="楷体" w:eastAsia="楷体" w:hAnsi="楷体" w:cs="宋体" w:hint="eastAsia"/>
                <w:sz w:val="24"/>
                <w:szCs w:val="24"/>
              </w:rPr>
              <w:t>过程，公司</w:t>
            </w:r>
            <w:r w:rsidR="0084257F" w:rsidRPr="00EF7444">
              <w:rPr>
                <w:rFonts w:ascii="楷体" w:eastAsia="楷体" w:hAnsi="楷体" w:cs="宋体" w:hint="eastAsia"/>
                <w:sz w:val="24"/>
                <w:szCs w:val="24"/>
              </w:rPr>
              <w:t>任命</w:t>
            </w:r>
            <w:r w:rsidR="008801E1">
              <w:rPr>
                <w:rFonts w:ascii="楷体" w:eastAsia="楷体" w:hAnsi="楷体" w:cs="宋体" w:hint="eastAsia"/>
                <w:sz w:val="24"/>
                <w:szCs w:val="24"/>
              </w:rPr>
              <w:t>徐嘉怡</w:t>
            </w:r>
            <w:r w:rsidR="00B90A0E" w:rsidRPr="00EF7444">
              <w:rPr>
                <w:rFonts w:ascii="楷体" w:eastAsia="楷体" w:hAnsi="楷体" w:cs="宋体" w:hint="eastAsia"/>
                <w:sz w:val="24"/>
                <w:szCs w:val="24"/>
              </w:rPr>
              <w:t>为管理体系管理者代表，与其交谈明确职责和权限</w:t>
            </w:r>
            <w:r w:rsidR="0084257F" w:rsidRPr="00EF7444">
              <w:rPr>
                <w:rFonts w:ascii="楷体" w:eastAsia="楷体" w:hAnsi="楷体" w:cs="宋体" w:hint="eastAsia"/>
                <w:sz w:val="24"/>
                <w:szCs w:val="24"/>
              </w:rPr>
              <w:t>：</w:t>
            </w:r>
          </w:p>
          <w:p w:rsidR="00642669" w:rsidRPr="00EF7444" w:rsidRDefault="0084257F" w:rsidP="00EF7444">
            <w:pPr>
              <w:pStyle w:val="a9"/>
              <w:numPr>
                <w:ilvl w:val="0"/>
                <w:numId w:val="5"/>
              </w:numPr>
              <w:spacing w:line="360" w:lineRule="auto"/>
              <w:ind w:firstLineChars="0"/>
              <w:rPr>
                <w:rFonts w:ascii="楷体" w:eastAsia="楷体" w:hAnsi="楷体" w:cs="宋体"/>
                <w:sz w:val="24"/>
                <w:szCs w:val="24"/>
              </w:rPr>
            </w:pPr>
            <w:r w:rsidRPr="00EF7444">
              <w:rPr>
                <w:rFonts w:ascii="楷体" w:eastAsia="楷体" w:hAnsi="楷体" w:cs="宋体" w:hint="eastAsia"/>
                <w:sz w:val="24"/>
                <w:szCs w:val="24"/>
              </w:rPr>
              <w:t>确保本公司管理体系所需的过程得到建立、实施和保持，代表总经理行使职权；</w:t>
            </w:r>
          </w:p>
          <w:p w:rsidR="0073640D" w:rsidRPr="00EF7444" w:rsidRDefault="0084257F" w:rsidP="00EF7444">
            <w:pPr>
              <w:pStyle w:val="a9"/>
              <w:numPr>
                <w:ilvl w:val="0"/>
                <w:numId w:val="5"/>
              </w:numPr>
              <w:spacing w:line="360" w:lineRule="auto"/>
              <w:ind w:firstLineChars="0"/>
              <w:rPr>
                <w:rFonts w:ascii="楷体" w:eastAsia="楷体" w:hAnsi="楷体" w:cs="宋体"/>
                <w:sz w:val="24"/>
                <w:szCs w:val="24"/>
              </w:rPr>
            </w:pPr>
            <w:r w:rsidRPr="00EF7444">
              <w:rPr>
                <w:rFonts w:ascii="楷体" w:eastAsia="楷体" w:hAnsi="楷体" w:cs="宋体" w:hint="eastAsia"/>
                <w:sz w:val="24"/>
                <w:szCs w:val="24"/>
              </w:rPr>
              <w:t>向最高管理者报告管理体系的运行、管理业绩情况以供评审，并提出管理体系改进方面的建议；</w:t>
            </w:r>
          </w:p>
          <w:p w:rsidR="0073640D" w:rsidRPr="00EF7444" w:rsidRDefault="0084257F" w:rsidP="00EF7444">
            <w:pPr>
              <w:pStyle w:val="a9"/>
              <w:numPr>
                <w:ilvl w:val="0"/>
                <w:numId w:val="5"/>
              </w:numPr>
              <w:spacing w:line="360" w:lineRule="auto"/>
              <w:ind w:firstLineChars="0"/>
              <w:rPr>
                <w:rFonts w:ascii="楷体" w:eastAsia="楷体" w:hAnsi="楷体" w:cs="宋体"/>
                <w:sz w:val="24"/>
                <w:szCs w:val="24"/>
              </w:rPr>
            </w:pPr>
            <w:r w:rsidRPr="00EF7444">
              <w:rPr>
                <w:rFonts w:ascii="楷体" w:eastAsia="楷体" w:hAnsi="楷体" w:cs="宋体" w:hint="eastAsia"/>
                <w:sz w:val="24"/>
                <w:szCs w:val="24"/>
              </w:rPr>
              <w:t>确保在整个组织内提高满足顾客、相关方要求和适用法律法规要求的意识；</w:t>
            </w:r>
          </w:p>
          <w:p w:rsidR="0073640D" w:rsidRPr="00EF7444" w:rsidRDefault="0084257F" w:rsidP="00EF7444">
            <w:pPr>
              <w:pStyle w:val="a9"/>
              <w:numPr>
                <w:ilvl w:val="0"/>
                <w:numId w:val="5"/>
              </w:numPr>
              <w:spacing w:line="360" w:lineRule="auto"/>
              <w:ind w:firstLineChars="0"/>
              <w:rPr>
                <w:rFonts w:ascii="楷体" w:eastAsia="楷体" w:hAnsi="楷体" w:cs="宋体"/>
                <w:sz w:val="24"/>
                <w:szCs w:val="24"/>
              </w:rPr>
            </w:pPr>
            <w:r w:rsidRPr="00EF7444">
              <w:rPr>
                <w:rFonts w:ascii="楷体" w:eastAsia="楷体" w:hAnsi="楷体" w:cs="宋体" w:hint="eastAsia"/>
                <w:sz w:val="24"/>
                <w:szCs w:val="24"/>
              </w:rPr>
              <w:t>组织落实公司管理体系的管理评审和内部审核；</w:t>
            </w:r>
          </w:p>
          <w:p w:rsidR="0073640D" w:rsidRPr="00EF7444" w:rsidRDefault="0084257F" w:rsidP="00EF7444">
            <w:pPr>
              <w:pStyle w:val="a9"/>
              <w:numPr>
                <w:ilvl w:val="0"/>
                <w:numId w:val="5"/>
              </w:numPr>
              <w:spacing w:line="360" w:lineRule="auto"/>
              <w:ind w:firstLineChars="0"/>
              <w:rPr>
                <w:rFonts w:ascii="楷体" w:eastAsia="楷体" w:hAnsi="楷体" w:cs="宋体"/>
                <w:sz w:val="24"/>
                <w:szCs w:val="24"/>
              </w:rPr>
            </w:pPr>
            <w:r w:rsidRPr="00EF7444">
              <w:rPr>
                <w:rFonts w:ascii="楷体" w:eastAsia="楷体" w:hAnsi="楷体" w:cs="宋体" w:hint="eastAsia"/>
                <w:sz w:val="24"/>
                <w:szCs w:val="24"/>
              </w:rPr>
              <w:t>及时处理影响公司管理体系正常运行的有关问题；</w:t>
            </w:r>
          </w:p>
          <w:p w:rsidR="00642669" w:rsidRPr="00EF7444" w:rsidRDefault="0084257F" w:rsidP="00EF7444">
            <w:pPr>
              <w:pStyle w:val="a9"/>
              <w:numPr>
                <w:ilvl w:val="0"/>
                <w:numId w:val="5"/>
              </w:numPr>
              <w:spacing w:line="360" w:lineRule="auto"/>
              <w:ind w:firstLineChars="0"/>
              <w:rPr>
                <w:rFonts w:ascii="楷体" w:eastAsia="楷体" w:hAnsi="楷体" w:cs="宋体"/>
                <w:sz w:val="24"/>
                <w:szCs w:val="24"/>
              </w:rPr>
            </w:pPr>
            <w:r w:rsidRPr="00EF7444">
              <w:rPr>
                <w:rFonts w:ascii="楷体" w:eastAsia="楷体" w:hAnsi="楷体" w:cs="宋体" w:hint="eastAsia"/>
                <w:sz w:val="24"/>
                <w:szCs w:val="24"/>
              </w:rPr>
              <w:t>负责公司管理体系有关事宜的对外联络等。</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OK</w:t>
            </w:r>
          </w:p>
        </w:tc>
      </w:tr>
      <w:tr w:rsidR="00AB6F50" w:rsidRPr="00EF7444">
        <w:trPr>
          <w:trHeight w:val="518"/>
        </w:trPr>
        <w:tc>
          <w:tcPr>
            <w:tcW w:w="1707" w:type="dxa"/>
          </w:tcPr>
          <w:p w:rsidR="00AB6F50" w:rsidRPr="00EF7444" w:rsidRDefault="00AB6F50"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协商与参与</w:t>
            </w:r>
          </w:p>
        </w:tc>
        <w:tc>
          <w:tcPr>
            <w:tcW w:w="1019" w:type="dxa"/>
          </w:tcPr>
          <w:p w:rsidR="00AB6F50" w:rsidRPr="00EF7444" w:rsidRDefault="00AB6F50" w:rsidP="00EF7444">
            <w:pPr>
              <w:spacing w:line="360" w:lineRule="auto"/>
              <w:rPr>
                <w:rFonts w:ascii="楷体" w:eastAsia="楷体" w:hAnsi="楷体"/>
                <w:sz w:val="24"/>
                <w:szCs w:val="24"/>
              </w:rPr>
            </w:pPr>
            <w:r w:rsidRPr="00EF7444">
              <w:rPr>
                <w:rFonts w:ascii="楷体" w:eastAsia="楷体" w:hAnsi="楷体" w:hint="eastAsia"/>
                <w:sz w:val="24"/>
                <w:szCs w:val="24"/>
              </w:rPr>
              <w:t>O</w:t>
            </w:r>
            <w:r w:rsidR="00046C5E" w:rsidRPr="00EF7444">
              <w:rPr>
                <w:rFonts w:ascii="楷体" w:eastAsia="楷体" w:hAnsi="楷体"/>
                <w:sz w:val="24"/>
                <w:szCs w:val="24"/>
              </w:rPr>
              <w:t xml:space="preserve"> </w:t>
            </w:r>
            <w:r w:rsidRPr="00EF7444">
              <w:rPr>
                <w:rFonts w:ascii="楷体" w:eastAsia="楷体" w:hAnsi="楷体" w:cs="宋体"/>
                <w:sz w:val="24"/>
                <w:szCs w:val="24"/>
              </w:rPr>
              <w:t>5.4</w:t>
            </w:r>
          </w:p>
        </w:tc>
        <w:tc>
          <w:tcPr>
            <w:tcW w:w="11223" w:type="dxa"/>
            <w:vAlign w:val="center"/>
          </w:tcPr>
          <w:p w:rsidR="004B10FD" w:rsidRPr="00EF7444" w:rsidRDefault="009E0E6E"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本公司</w:t>
            </w:r>
            <w:r w:rsidRPr="00EF7444">
              <w:rPr>
                <w:rFonts w:ascii="楷体" w:eastAsia="楷体" w:hAnsi="楷体" w:cs="宋体"/>
                <w:sz w:val="24"/>
                <w:szCs w:val="24"/>
              </w:rPr>
              <w:t xml:space="preserve">建立、实施并保持过程， 用于在职业健康安全管理体系的开发、策划、实施、绩效评价和改进措施中， </w:t>
            </w:r>
            <w:r w:rsidR="00DC39C3" w:rsidRPr="00EF7444">
              <w:rPr>
                <w:rFonts w:ascii="楷体" w:eastAsia="楷体" w:hAnsi="楷体" w:cs="宋体"/>
                <w:sz w:val="24"/>
                <w:szCs w:val="24"/>
              </w:rPr>
              <w:t>与所有适用的层次和职能中的员工及员工代表（</w:t>
            </w:r>
            <w:r w:rsidR="005438C2">
              <w:rPr>
                <w:rFonts w:ascii="楷体" w:eastAsia="楷体" w:hAnsi="楷体" w:cs="宋体" w:hint="eastAsia"/>
                <w:sz w:val="24"/>
                <w:szCs w:val="24"/>
              </w:rPr>
              <w:t>王军</w:t>
            </w:r>
            <w:r w:rsidRPr="00EF7444">
              <w:rPr>
                <w:rFonts w:ascii="楷体" w:eastAsia="楷体" w:hAnsi="楷体" w:cs="宋体"/>
                <w:sz w:val="24"/>
                <w:szCs w:val="24"/>
              </w:rPr>
              <w:t>）的参与和协商，</w:t>
            </w:r>
            <w:r w:rsidRPr="00EF7444">
              <w:rPr>
                <w:rFonts w:ascii="楷体" w:eastAsia="楷体" w:hAnsi="楷体" w:cs="宋体" w:hint="eastAsia"/>
                <w:sz w:val="24"/>
                <w:szCs w:val="24"/>
              </w:rPr>
              <w:t>并规定参与协调内容和要求。</w:t>
            </w:r>
          </w:p>
        </w:tc>
        <w:tc>
          <w:tcPr>
            <w:tcW w:w="760" w:type="dxa"/>
          </w:tcPr>
          <w:p w:rsidR="00AB6F50"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OK</w:t>
            </w:r>
          </w:p>
        </w:tc>
      </w:tr>
      <w:tr w:rsidR="00642669" w:rsidRPr="00EF7444">
        <w:trPr>
          <w:trHeight w:val="518"/>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应对风险和机遇的措施</w:t>
            </w:r>
          </w:p>
          <w:p w:rsidR="00642669" w:rsidRPr="00EF7444" w:rsidRDefault="00642669" w:rsidP="00EF7444">
            <w:pPr>
              <w:spacing w:line="360" w:lineRule="auto"/>
              <w:rPr>
                <w:rFonts w:ascii="楷体" w:eastAsia="楷体" w:hAnsi="楷体" w:cs="宋体"/>
                <w:sz w:val="24"/>
                <w:szCs w:val="24"/>
              </w:rPr>
            </w:pPr>
          </w:p>
        </w:tc>
        <w:tc>
          <w:tcPr>
            <w:tcW w:w="1019"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Q</w:t>
            </w:r>
            <w:r w:rsidR="00E23D5B" w:rsidRPr="00EF7444">
              <w:rPr>
                <w:rFonts w:ascii="楷体" w:eastAsia="楷体" w:hAnsi="楷体" w:cs="宋体" w:hint="eastAsia"/>
                <w:sz w:val="24"/>
                <w:szCs w:val="24"/>
              </w:rPr>
              <w:t>EO</w:t>
            </w:r>
            <w:r w:rsidR="00FC3688" w:rsidRPr="00EF7444">
              <w:rPr>
                <w:rFonts w:ascii="楷体" w:eastAsia="楷体" w:hAnsi="楷体" w:cs="宋体"/>
                <w:sz w:val="24"/>
                <w:szCs w:val="24"/>
              </w:rPr>
              <w:t xml:space="preserve"> </w:t>
            </w:r>
            <w:r w:rsidRPr="00EF7444">
              <w:rPr>
                <w:rFonts w:ascii="楷体" w:eastAsia="楷体" w:hAnsi="楷体" w:cs="宋体" w:hint="eastAsia"/>
                <w:sz w:val="24"/>
                <w:szCs w:val="24"/>
              </w:rPr>
              <w:t>6.1</w:t>
            </w:r>
          </w:p>
          <w:p w:rsidR="00642669" w:rsidRPr="00EF7444" w:rsidRDefault="00642669" w:rsidP="00EF7444">
            <w:pPr>
              <w:spacing w:line="360" w:lineRule="auto"/>
              <w:rPr>
                <w:rFonts w:ascii="楷体" w:eastAsia="楷体" w:hAnsi="楷体" w:cs="宋体"/>
                <w:sz w:val="24"/>
                <w:szCs w:val="24"/>
              </w:rPr>
            </w:pPr>
          </w:p>
          <w:p w:rsidR="00642669" w:rsidRPr="00EF7444" w:rsidRDefault="00642669" w:rsidP="00EF7444">
            <w:pPr>
              <w:spacing w:line="360" w:lineRule="auto"/>
              <w:rPr>
                <w:rFonts w:ascii="楷体" w:eastAsia="楷体" w:hAnsi="楷体" w:cs="宋体"/>
                <w:sz w:val="24"/>
                <w:szCs w:val="24"/>
              </w:rPr>
            </w:pPr>
          </w:p>
          <w:p w:rsidR="00642669" w:rsidRPr="00EF7444" w:rsidRDefault="00642669" w:rsidP="00EF7444">
            <w:pPr>
              <w:spacing w:line="360" w:lineRule="auto"/>
              <w:rPr>
                <w:rFonts w:ascii="楷体" w:eastAsia="楷体" w:hAnsi="楷体" w:cs="宋体"/>
                <w:sz w:val="24"/>
                <w:szCs w:val="24"/>
              </w:rPr>
            </w:pPr>
          </w:p>
        </w:tc>
        <w:tc>
          <w:tcPr>
            <w:tcW w:w="11223" w:type="dxa"/>
            <w:vAlign w:val="center"/>
          </w:tcPr>
          <w:p w:rsidR="00334C0C" w:rsidRPr="00EF7444" w:rsidRDefault="00334C0C"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lastRenderedPageBreak/>
              <w:t>指定</w:t>
            </w:r>
            <w:r w:rsidR="00714E4F" w:rsidRPr="00EF7444">
              <w:rPr>
                <w:rFonts w:ascii="楷体" w:eastAsia="楷体" w:hAnsi="楷体" w:cs="宋体" w:hint="eastAsia"/>
                <w:sz w:val="24"/>
                <w:szCs w:val="24"/>
              </w:rPr>
              <w:t>综合部</w:t>
            </w:r>
            <w:r w:rsidRPr="00EF7444">
              <w:rPr>
                <w:rFonts w:ascii="楷体" w:eastAsia="楷体" w:hAnsi="楷体" w:cs="宋体" w:hint="eastAsia"/>
                <w:sz w:val="24"/>
                <w:szCs w:val="24"/>
              </w:rPr>
              <w:t>负责组织公司风险和机遇识别和控制措施制定</w:t>
            </w:r>
            <w:r w:rsidR="00A1110F" w:rsidRPr="00EF7444">
              <w:rPr>
                <w:rFonts w:ascii="楷体" w:eastAsia="楷体" w:hAnsi="楷体" w:cs="宋体" w:hint="eastAsia"/>
                <w:sz w:val="24"/>
                <w:szCs w:val="24"/>
              </w:rPr>
              <w:t>，建立并执行《风</w:t>
            </w:r>
            <w:r w:rsidR="00AB0334" w:rsidRPr="00EF7444">
              <w:rPr>
                <w:rFonts w:ascii="楷体" w:eastAsia="楷体" w:hAnsi="楷体" w:cs="宋体" w:hint="eastAsia"/>
                <w:sz w:val="24"/>
                <w:szCs w:val="24"/>
              </w:rPr>
              <w:t>险和机遇控制程序》</w:t>
            </w:r>
            <w:r w:rsidR="00C662F4" w:rsidRPr="00EF7444">
              <w:rPr>
                <w:rFonts w:ascii="楷体" w:eastAsia="楷体" w:hAnsi="楷体" w:cs="宋体"/>
                <w:sz w:val="24"/>
                <w:szCs w:val="24"/>
              </w:rPr>
              <w:t>HL-P-01</w:t>
            </w:r>
            <w:r w:rsidRPr="00EF7444">
              <w:rPr>
                <w:rFonts w:ascii="楷体" w:eastAsia="楷体" w:hAnsi="楷体" w:cs="宋体" w:hint="eastAsia"/>
                <w:sz w:val="24"/>
                <w:szCs w:val="24"/>
              </w:rPr>
              <w:t>。</w:t>
            </w:r>
          </w:p>
          <w:p w:rsidR="00E30F8C" w:rsidRPr="00EF7444" w:rsidRDefault="0084257F" w:rsidP="00EF7444">
            <w:pPr>
              <w:pStyle w:val="a9"/>
              <w:numPr>
                <w:ilvl w:val="0"/>
                <w:numId w:val="6"/>
              </w:numPr>
              <w:spacing w:line="360" w:lineRule="auto"/>
              <w:ind w:firstLineChars="0"/>
              <w:jc w:val="left"/>
              <w:rPr>
                <w:rFonts w:ascii="楷体" w:eastAsia="楷体" w:hAnsi="楷体" w:cs="宋体"/>
                <w:sz w:val="24"/>
                <w:szCs w:val="24"/>
              </w:rPr>
            </w:pPr>
            <w:r w:rsidRPr="00EF7444">
              <w:rPr>
                <w:rFonts w:ascii="楷体" w:eastAsia="楷体" w:hAnsi="楷体" w:cs="宋体" w:hint="eastAsia"/>
                <w:sz w:val="24"/>
                <w:szCs w:val="24"/>
              </w:rPr>
              <w:t>外部因素主要有：社会和文化、政治、法律、监管、金融、技术、经济、自然环境和市场竞争环</w:t>
            </w:r>
            <w:r w:rsidRPr="00EF7444">
              <w:rPr>
                <w:rFonts w:ascii="楷体" w:eastAsia="楷体" w:hAnsi="楷体" w:cs="宋体" w:hint="eastAsia"/>
                <w:sz w:val="24"/>
                <w:szCs w:val="24"/>
              </w:rPr>
              <w:lastRenderedPageBreak/>
              <w:t>境；</w:t>
            </w:r>
            <w:r w:rsidR="00334C0C" w:rsidRPr="00EF7444">
              <w:rPr>
                <w:rFonts w:ascii="楷体" w:eastAsia="楷体" w:hAnsi="楷体" w:cs="宋体" w:hint="eastAsia"/>
                <w:sz w:val="24"/>
                <w:szCs w:val="24"/>
              </w:rPr>
              <w:t>影响公司</w:t>
            </w:r>
          </w:p>
          <w:p w:rsidR="00642669" w:rsidRPr="00EF7444" w:rsidRDefault="00334C0C" w:rsidP="00EF7444">
            <w:pPr>
              <w:spacing w:line="360" w:lineRule="auto"/>
              <w:jc w:val="left"/>
              <w:rPr>
                <w:rFonts w:ascii="楷体" w:eastAsia="楷体" w:hAnsi="楷体" w:cs="宋体"/>
                <w:sz w:val="24"/>
                <w:szCs w:val="24"/>
              </w:rPr>
            </w:pPr>
            <w:r w:rsidRPr="00EF7444">
              <w:rPr>
                <w:rFonts w:ascii="楷体" w:eastAsia="楷体" w:hAnsi="楷体" w:cs="宋体" w:hint="eastAsia"/>
                <w:sz w:val="24"/>
                <w:szCs w:val="24"/>
              </w:rPr>
              <w:t>管理目标的主要驱动和趋势；</w:t>
            </w:r>
            <w:r w:rsidR="0084257F" w:rsidRPr="00EF7444">
              <w:rPr>
                <w:rFonts w:ascii="楷体" w:eastAsia="楷体" w:hAnsi="楷体" w:cs="宋体" w:hint="eastAsia"/>
                <w:sz w:val="24"/>
                <w:szCs w:val="24"/>
              </w:rPr>
              <w:t>与外部利益相关者的价值观的关系。如国家政策、标准、法律法规及其他要求的变动等</w:t>
            </w:r>
          </w:p>
          <w:p w:rsidR="00E30F8C" w:rsidRPr="00EF7444" w:rsidRDefault="0084257F" w:rsidP="00EF7444">
            <w:pPr>
              <w:pStyle w:val="a9"/>
              <w:numPr>
                <w:ilvl w:val="0"/>
                <w:numId w:val="6"/>
              </w:numPr>
              <w:spacing w:line="360" w:lineRule="auto"/>
              <w:ind w:firstLineChars="0"/>
              <w:jc w:val="left"/>
              <w:rPr>
                <w:rFonts w:ascii="楷体" w:eastAsia="楷体" w:hAnsi="楷体" w:cs="宋体"/>
                <w:sz w:val="24"/>
                <w:szCs w:val="24"/>
              </w:rPr>
            </w:pPr>
            <w:r w:rsidRPr="00EF7444">
              <w:rPr>
                <w:rFonts w:ascii="楷体" w:eastAsia="楷体" w:hAnsi="楷体" w:cs="宋体" w:hint="eastAsia"/>
                <w:sz w:val="24"/>
                <w:szCs w:val="24"/>
              </w:rPr>
              <w:t>内部因素包括：组织机构，角色和责任；政策、目标、实现目标的战略；能力、资源和知识（资本、时间、人、</w:t>
            </w:r>
          </w:p>
          <w:p w:rsidR="00642669" w:rsidRPr="00EF7444" w:rsidRDefault="0084257F" w:rsidP="00EF7444">
            <w:pPr>
              <w:spacing w:line="360" w:lineRule="auto"/>
              <w:jc w:val="left"/>
              <w:rPr>
                <w:rFonts w:ascii="楷体" w:eastAsia="楷体" w:hAnsi="楷体" w:cs="宋体"/>
                <w:sz w:val="24"/>
                <w:szCs w:val="24"/>
              </w:rPr>
            </w:pPr>
            <w:r w:rsidRPr="00EF7444">
              <w:rPr>
                <w:rFonts w:ascii="楷体" w:eastAsia="楷体" w:hAnsi="楷体" w:cs="宋体" w:hint="eastAsia"/>
                <w:sz w:val="24"/>
                <w:szCs w:val="24"/>
              </w:rPr>
              <w:t>能力、流程、系统和技术等）；内部利益相关者的价值观与组织文化之间的关系；信息系统、信息流和决策流程；控制过程。</w:t>
            </w:r>
          </w:p>
          <w:p w:rsidR="00E30F8C" w:rsidRPr="00EF7444" w:rsidRDefault="0084257F" w:rsidP="00EF7444">
            <w:pPr>
              <w:pStyle w:val="a9"/>
              <w:numPr>
                <w:ilvl w:val="0"/>
                <w:numId w:val="6"/>
              </w:numPr>
              <w:spacing w:line="360" w:lineRule="auto"/>
              <w:ind w:firstLineChars="0"/>
              <w:jc w:val="left"/>
              <w:rPr>
                <w:rFonts w:ascii="楷体" w:eastAsia="楷体" w:hAnsi="楷体" w:cs="宋体"/>
                <w:sz w:val="24"/>
                <w:szCs w:val="24"/>
              </w:rPr>
            </w:pPr>
            <w:r w:rsidRPr="00EF7444">
              <w:rPr>
                <w:rFonts w:ascii="楷体" w:eastAsia="楷体" w:hAnsi="楷体" w:cs="宋体" w:hint="eastAsia"/>
                <w:sz w:val="24"/>
                <w:szCs w:val="24"/>
              </w:rPr>
              <w:t>在策划管理体系时考虑了风险和机遇以及相应的应对措施，制定了《风险和机遇的应对控制程序》，明确风险</w:t>
            </w:r>
          </w:p>
          <w:p w:rsidR="00334C0C" w:rsidRPr="00EF7444" w:rsidRDefault="0084257F" w:rsidP="00EF7444">
            <w:pPr>
              <w:spacing w:line="360" w:lineRule="auto"/>
              <w:jc w:val="left"/>
              <w:rPr>
                <w:rFonts w:ascii="楷体" w:eastAsia="楷体" w:hAnsi="楷体" w:cs="宋体"/>
                <w:sz w:val="24"/>
                <w:szCs w:val="24"/>
              </w:rPr>
            </w:pPr>
            <w:r w:rsidRPr="00EF7444">
              <w:rPr>
                <w:rFonts w:ascii="楷体" w:eastAsia="楷体" w:hAnsi="楷体" w:cs="宋体" w:hint="eastAsia"/>
                <w:sz w:val="24"/>
                <w:szCs w:val="24"/>
              </w:rPr>
              <w:t>和机遇事件的识别方法/途径、风险和机遇事件的评估方式、制定主要风险和机遇事件的应对措施的要求、评价这些措施有效性的方法。</w:t>
            </w:r>
          </w:p>
          <w:p w:rsidR="00642669"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提供了</w:t>
            </w:r>
            <w:r w:rsidR="00AB45AC" w:rsidRPr="00EF7444">
              <w:rPr>
                <w:rFonts w:ascii="楷体" w:eastAsia="楷体" w:hAnsi="楷体" w:cs="宋体" w:hint="eastAsia"/>
                <w:sz w:val="24"/>
                <w:szCs w:val="24"/>
              </w:rPr>
              <w:t>内外因素识别清单、风险及机遇识别评价表</w:t>
            </w:r>
            <w:r w:rsidRPr="00EF7444">
              <w:rPr>
                <w:rFonts w:ascii="楷体" w:eastAsia="楷体" w:hAnsi="楷体" w:cs="宋体" w:hint="eastAsia"/>
                <w:sz w:val="24"/>
                <w:szCs w:val="24"/>
              </w:rPr>
              <w:t>，将需要应对的风险和机遇进行风险分析确定风险级别（</w:t>
            </w:r>
            <w:r w:rsidR="00AB45AC" w:rsidRPr="00EF7444">
              <w:rPr>
                <w:rFonts w:ascii="楷体" w:eastAsia="楷体" w:hAnsi="楷体" w:cs="宋体" w:hint="eastAsia"/>
                <w:sz w:val="24"/>
                <w:szCs w:val="24"/>
              </w:rPr>
              <w:t>采用打分法</w:t>
            </w:r>
            <w:r w:rsidRPr="00EF7444">
              <w:rPr>
                <w:rFonts w:ascii="楷体" w:eastAsia="楷体" w:hAnsi="楷体" w:cs="宋体" w:hint="eastAsia"/>
                <w:sz w:val="24"/>
                <w:szCs w:val="24"/>
              </w:rPr>
              <w:t>），在管理体系所确定的过程中，整合制定针对性管理措施。</w:t>
            </w:r>
          </w:p>
          <w:p w:rsidR="00770AC4" w:rsidRPr="00EF7444" w:rsidRDefault="00610889"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建立风险对策及跟进表，明确责任部门负责跟踪风险对策实施和完成时间。</w:t>
            </w:r>
          </w:p>
        </w:tc>
        <w:tc>
          <w:tcPr>
            <w:tcW w:w="760" w:type="dxa"/>
          </w:tcPr>
          <w:p w:rsidR="00642669" w:rsidRPr="00EF7444" w:rsidRDefault="005D4F59"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OK</w:t>
            </w:r>
          </w:p>
        </w:tc>
      </w:tr>
      <w:tr w:rsidR="00642669" w:rsidRPr="00EF7444">
        <w:trPr>
          <w:trHeight w:val="1125"/>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目标及其实现的策划</w:t>
            </w:r>
          </w:p>
          <w:p w:rsidR="00642669" w:rsidRPr="00EF7444" w:rsidRDefault="00642669" w:rsidP="00EF7444">
            <w:pPr>
              <w:spacing w:line="360" w:lineRule="auto"/>
              <w:rPr>
                <w:rFonts w:ascii="楷体" w:eastAsia="楷体" w:hAnsi="楷体"/>
                <w:sz w:val="24"/>
                <w:szCs w:val="24"/>
              </w:rPr>
            </w:pPr>
          </w:p>
        </w:tc>
        <w:tc>
          <w:tcPr>
            <w:tcW w:w="1019" w:type="dxa"/>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hint="eastAsia"/>
                <w:sz w:val="24"/>
                <w:szCs w:val="24"/>
              </w:rPr>
              <w:t>QE</w:t>
            </w:r>
            <w:r w:rsidR="00E23D5B" w:rsidRPr="00EF7444">
              <w:rPr>
                <w:rFonts w:ascii="楷体" w:eastAsia="楷体" w:hAnsi="楷体" w:hint="eastAsia"/>
                <w:sz w:val="24"/>
                <w:szCs w:val="24"/>
              </w:rPr>
              <w:t>O</w:t>
            </w:r>
            <w:r w:rsidR="00FC3688" w:rsidRPr="00EF7444">
              <w:rPr>
                <w:rFonts w:ascii="楷体" w:eastAsia="楷体" w:hAnsi="楷体"/>
                <w:sz w:val="24"/>
                <w:szCs w:val="24"/>
              </w:rPr>
              <w:t xml:space="preserve"> </w:t>
            </w:r>
            <w:r w:rsidRPr="00EF7444">
              <w:rPr>
                <w:rFonts w:ascii="楷体" w:eastAsia="楷体" w:hAnsi="楷体" w:hint="eastAsia"/>
                <w:sz w:val="24"/>
                <w:szCs w:val="24"/>
              </w:rPr>
              <w:t>6.2</w:t>
            </w:r>
          </w:p>
          <w:p w:rsidR="00642669" w:rsidRPr="00EF7444" w:rsidRDefault="00642669" w:rsidP="00EF7444">
            <w:pPr>
              <w:spacing w:line="360" w:lineRule="auto"/>
              <w:rPr>
                <w:rFonts w:ascii="楷体" w:eastAsia="楷体" w:hAnsi="楷体"/>
                <w:sz w:val="24"/>
                <w:szCs w:val="24"/>
              </w:rPr>
            </w:pPr>
          </w:p>
          <w:p w:rsidR="00642669" w:rsidRPr="00EF7444" w:rsidRDefault="00642669" w:rsidP="00EF7444">
            <w:pPr>
              <w:spacing w:line="360" w:lineRule="auto"/>
              <w:rPr>
                <w:rFonts w:ascii="楷体" w:eastAsia="楷体" w:hAnsi="楷体"/>
                <w:sz w:val="24"/>
                <w:szCs w:val="24"/>
              </w:rPr>
            </w:pPr>
          </w:p>
        </w:tc>
        <w:tc>
          <w:tcPr>
            <w:tcW w:w="11223" w:type="dxa"/>
            <w:vAlign w:val="center"/>
          </w:tcPr>
          <w:p w:rsidR="00061775" w:rsidRPr="00EF7444" w:rsidRDefault="001F346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提供公司管理目标</w:t>
            </w:r>
            <w:r w:rsidR="005438C2">
              <w:rPr>
                <w:rFonts w:ascii="楷体" w:eastAsia="楷体" w:hAnsi="楷体" w:cs="宋体" w:hint="eastAsia"/>
                <w:sz w:val="24"/>
                <w:szCs w:val="24"/>
              </w:rPr>
              <w:t>没有变化</w:t>
            </w:r>
            <w:r w:rsidR="00061775" w:rsidRPr="00EF7444">
              <w:rPr>
                <w:rFonts w:ascii="楷体" w:eastAsia="楷体" w:hAnsi="楷体" w:cs="宋体" w:hint="eastAsia"/>
                <w:sz w:val="24"/>
                <w:szCs w:val="24"/>
              </w:rPr>
              <w:t>：</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一、质量目标</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1. 产品交付合格率100%；</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2、顾客满意率≥93%</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lastRenderedPageBreak/>
              <w:t>二、环境目标</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1、重大火灾事故为零；</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2、环境污染事故为零；</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3、危险固废合</w:t>
            </w:r>
            <w:proofErr w:type="gramStart"/>
            <w:r w:rsidRPr="00EF7444">
              <w:rPr>
                <w:rFonts w:ascii="楷体" w:eastAsia="楷体" w:hAnsi="楷体" w:cs="宋体" w:hint="eastAsia"/>
                <w:sz w:val="24"/>
                <w:szCs w:val="24"/>
              </w:rPr>
              <w:t>规</w:t>
            </w:r>
            <w:proofErr w:type="gramEnd"/>
            <w:r w:rsidRPr="00EF7444">
              <w:rPr>
                <w:rFonts w:ascii="楷体" w:eastAsia="楷体" w:hAnsi="楷体" w:cs="宋体" w:hint="eastAsia"/>
                <w:sz w:val="24"/>
                <w:szCs w:val="24"/>
              </w:rPr>
              <w:t>处置率100%</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三、职业健康安全目标</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1、工 伤 事 故 发 生 率 ≤ 0.5%，重伤事故为0；</w:t>
            </w:r>
          </w:p>
          <w:p w:rsidR="00061775" w:rsidRPr="00EF7444" w:rsidRDefault="00061775"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2、全年职业伤害病例为零</w:t>
            </w:r>
          </w:p>
          <w:p w:rsidR="00D222CA" w:rsidRPr="00EF7444" w:rsidRDefault="00D222CA"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与公司管理方针一致</w:t>
            </w:r>
            <w:r w:rsidR="009A457A" w:rsidRPr="00EF7444">
              <w:rPr>
                <w:rFonts w:ascii="楷体" w:eastAsia="楷体" w:hAnsi="楷体" w:cs="宋体" w:hint="eastAsia"/>
                <w:sz w:val="24"/>
                <w:szCs w:val="24"/>
              </w:rPr>
              <w:t>；可测量</w:t>
            </w:r>
            <w:r w:rsidRPr="00EF7444">
              <w:rPr>
                <w:rFonts w:ascii="楷体" w:eastAsia="楷体" w:hAnsi="楷体" w:cs="宋体" w:hint="eastAsia"/>
                <w:sz w:val="24"/>
                <w:szCs w:val="24"/>
              </w:rPr>
              <w:t>。并对</w:t>
            </w:r>
            <w:r w:rsidR="0084257F" w:rsidRPr="00EF7444">
              <w:rPr>
                <w:rFonts w:ascii="楷体" w:eastAsia="楷体" w:hAnsi="楷体" w:cs="宋体" w:hint="eastAsia"/>
                <w:sz w:val="24"/>
                <w:szCs w:val="24"/>
              </w:rPr>
              <w:t>管理体系所需的相关职能、层次和过程设定管理目标。</w:t>
            </w:r>
          </w:p>
          <w:p w:rsidR="00D222CA"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考虑适用的要求；与提供合格产品和服务以及增强顾客满意相关；予以监视；予以沟通；适时更新。</w:t>
            </w:r>
          </w:p>
          <w:p w:rsidR="00E260ED" w:rsidRPr="00EF7444" w:rsidRDefault="009A457A"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提供</w:t>
            </w:r>
            <w:r w:rsidR="003F23E7">
              <w:rPr>
                <w:rFonts w:ascii="楷体" w:eastAsia="楷体" w:hAnsi="楷体" w:cs="宋体" w:hint="eastAsia"/>
                <w:sz w:val="24"/>
                <w:szCs w:val="24"/>
              </w:rPr>
              <w:t>各部门</w:t>
            </w:r>
            <w:r w:rsidR="00E260ED" w:rsidRPr="00EF7444">
              <w:rPr>
                <w:rFonts w:ascii="楷体" w:eastAsia="楷体" w:hAnsi="楷体" w:cs="宋体" w:hint="eastAsia"/>
                <w:sz w:val="24"/>
                <w:szCs w:val="24"/>
              </w:rPr>
              <w:t>目标分解文件，</w:t>
            </w:r>
            <w:r w:rsidR="009865DD" w:rsidRPr="00EF7444">
              <w:rPr>
                <w:rFonts w:ascii="楷体" w:eastAsia="楷体" w:hAnsi="楷体" w:cs="宋体" w:hint="eastAsia"/>
                <w:sz w:val="24"/>
                <w:szCs w:val="24"/>
              </w:rPr>
              <w:t>明确考核方法、周期和考核人；</w:t>
            </w:r>
            <w:r w:rsidR="00E260ED" w:rsidRPr="00EF7444">
              <w:rPr>
                <w:rFonts w:ascii="楷体" w:eastAsia="楷体" w:hAnsi="楷体" w:cs="宋体" w:hint="eastAsia"/>
                <w:sz w:val="24"/>
                <w:szCs w:val="24"/>
              </w:rPr>
              <w:t>有202</w:t>
            </w:r>
            <w:r w:rsidR="00710E05">
              <w:rPr>
                <w:rFonts w:ascii="楷体" w:eastAsia="楷体" w:hAnsi="楷体" w:cs="宋体" w:hint="eastAsia"/>
                <w:sz w:val="24"/>
                <w:szCs w:val="24"/>
              </w:rPr>
              <w:t>1</w:t>
            </w:r>
            <w:r w:rsidR="00E260ED" w:rsidRPr="00EF7444">
              <w:rPr>
                <w:rFonts w:ascii="楷体" w:eastAsia="楷体" w:hAnsi="楷体" w:cs="宋体" w:hint="eastAsia"/>
                <w:sz w:val="24"/>
                <w:szCs w:val="24"/>
              </w:rPr>
              <w:t>年第</w:t>
            </w:r>
            <w:r w:rsidR="00710E05">
              <w:rPr>
                <w:rFonts w:ascii="楷体" w:eastAsia="楷体" w:hAnsi="楷体" w:cs="宋体" w:hint="eastAsia"/>
                <w:sz w:val="24"/>
                <w:szCs w:val="24"/>
              </w:rPr>
              <w:t>2-</w:t>
            </w:r>
            <w:r w:rsidR="00E260ED" w:rsidRPr="00EF7444">
              <w:rPr>
                <w:rFonts w:ascii="楷体" w:eastAsia="楷体" w:hAnsi="楷体" w:cs="宋体" w:hint="eastAsia"/>
                <w:sz w:val="24"/>
                <w:szCs w:val="24"/>
              </w:rPr>
              <w:t>4季度、202</w:t>
            </w:r>
            <w:r w:rsidR="00710E05">
              <w:rPr>
                <w:rFonts w:ascii="楷体" w:eastAsia="楷体" w:hAnsi="楷体" w:cs="宋体" w:hint="eastAsia"/>
                <w:sz w:val="24"/>
                <w:szCs w:val="24"/>
              </w:rPr>
              <w:t>2</w:t>
            </w:r>
            <w:r w:rsidR="00E260ED" w:rsidRPr="00EF7444">
              <w:rPr>
                <w:rFonts w:ascii="楷体" w:eastAsia="楷体" w:hAnsi="楷体" w:cs="宋体" w:hint="eastAsia"/>
                <w:sz w:val="24"/>
                <w:szCs w:val="24"/>
              </w:rPr>
              <w:t>年一季度完成情况记录，目标、指示达成；</w:t>
            </w:r>
          </w:p>
          <w:p w:rsidR="000E4D68" w:rsidRPr="00EF7444" w:rsidRDefault="006613AE" w:rsidP="00EF744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制定了</w:t>
            </w:r>
            <w:r w:rsidR="009865DD" w:rsidRPr="00EF7444">
              <w:rPr>
                <w:rFonts w:ascii="楷体" w:eastAsia="楷体" w:hAnsi="楷体" w:cs="宋体" w:hint="eastAsia"/>
                <w:sz w:val="24"/>
                <w:szCs w:val="24"/>
              </w:rPr>
              <w:t>202</w:t>
            </w:r>
            <w:r>
              <w:rPr>
                <w:rFonts w:ascii="楷体" w:eastAsia="楷体" w:hAnsi="楷体" w:cs="宋体" w:hint="eastAsia"/>
                <w:sz w:val="24"/>
                <w:szCs w:val="24"/>
              </w:rPr>
              <w:t>2</w:t>
            </w:r>
            <w:r w:rsidR="005D488A" w:rsidRPr="00EF7444">
              <w:rPr>
                <w:rFonts w:ascii="楷体" w:eastAsia="楷体" w:hAnsi="楷体" w:cs="宋体" w:hint="eastAsia"/>
                <w:sz w:val="24"/>
                <w:szCs w:val="24"/>
              </w:rPr>
              <w:t>年度</w:t>
            </w:r>
            <w:r w:rsidR="000E4D68" w:rsidRPr="00EF7444">
              <w:rPr>
                <w:rFonts w:ascii="楷体" w:eastAsia="楷体" w:hAnsi="楷体" w:cs="宋体" w:hint="eastAsia"/>
                <w:sz w:val="24"/>
                <w:szCs w:val="24"/>
              </w:rPr>
              <w:t>环境、职业健康安全目标</w:t>
            </w:r>
            <w:r w:rsidR="009865DD" w:rsidRPr="00EF7444">
              <w:rPr>
                <w:rFonts w:ascii="楷体" w:eastAsia="楷体" w:hAnsi="楷体" w:cs="宋体" w:hint="eastAsia"/>
                <w:sz w:val="24"/>
                <w:szCs w:val="24"/>
              </w:rPr>
              <w:t>提标</w:t>
            </w:r>
            <w:r w:rsidR="000E4D68" w:rsidRPr="00EF7444">
              <w:rPr>
                <w:rFonts w:ascii="楷体" w:eastAsia="楷体" w:hAnsi="楷体" w:cs="宋体" w:hint="eastAsia"/>
                <w:sz w:val="24"/>
                <w:szCs w:val="24"/>
              </w:rPr>
              <w:t>和</w:t>
            </w:r>
            <w:r w:rsidR="009A457A" w:rsidRPr="00EF7444">
              <w:rPr>
                <w:rFonts w:ascii="楷体" w:eastAsia="楷体" w:hAnsi="楷体" w:cs="宋体" w:hint="eastAsia"/>
                <w:sz w:val="24"/>
                <w:szCs w:val="24"/>
              </w:rPr>
              <w:t>管理方案</w:t>
            </w:r>
            <w:r w:rsidR="009865DD" w:rsidRPr="00EF7444">
              <w:rPr>
                <w:rFonts w:ascii="楷体" w:eastAsia="楷体" w:hAnsi="楷体" w:cs="宋体" w:hint="eastAsia"/>
                <w:sz w:val="24"/>
                <w:szCs w:val="24"/>
              </w:rPr>
              <w:t>：</w:t>
            </w:r>
          </w:p>
          <w:p w:rsidR="006613AE" w:rsidRDefault="006613AE" w:rsidP="006613AE">
            <w:pPr>
              <w:spacing w:line="360" w:lineRule="auto"/>
              <w:ind w:firstLineChars="200" w:firstLine="480"/>
              <w:rPr>
                <w:rFonts w:ascii="楷体" w:eastAsia="楷体" w:hAnsi="楷体" w:cs="宋体" w:hint="eastAsia"/>
                <w:sz w:val="24"/>
                <w:szCs w:val="24"/>
              </w:rPr>
            </w:pPr>
            <w:proofErr w:type="gramStart"/>
            <w:r>
              <w:rPr>
                <w:rFonts w:ascii="楷体" w:eastAsia="楷体" w:hAnsi="楷体" w:cs="宋体" w:hint="eastAsia"/>
                <w:sz w:val="24"/>
                <w:szCs w:val="24"/>
              </w:rPr>
              <w:t>查</w:t>
            </w:r>
            <w:r w:rsidR="009A457A" w:rsidRPr="00EF7444">
              <w:rPr>
                <w:rFonts w:ascii="楷体" w:eastAsia="楷体" w:hAnsi="楷体" w:cs="宋体" w:hint="eastAsia"/>
                <w:sz w:val="24"/>
                <w:szCs w:val="24"/>
              </w:rPr>
              <w:t>环境</w:t>
            </w:r>
            <w:proofErr w:type="gramEnd"/>
            <w:r w:rsidR="009A457A" w:rsidRPr="00EF7444">
              <w:rPr>
                <w:rFonts w:ascii="楷体" w:eastAsia="楷体" w:hAnsi="楷体" w:cs="宋体" w:hint="eastAsia"/>
                <w:sz w:val="24"/>
                <w:szCs w:val="24"/>
              </w:rPr>
              <w:t>方案</w:t>
            </w:r>
            <w:r>
              <w:rPr>
                <w:rFonts w:ascii="楷体" w:eastAsia="楷体" w:hAnsi="楷体" w:cs="宋体" w:hint="eastAsia"/>
                <w:sz w:val="24"/>
                <w:szCs w:val="24"/>
              </w:rPr>
              <w:t>针对目标：</w:t>
            </w:r>
            <w:r w:rsidRPr="006613AE">
              <w:rPr>
                <w:rFonts w:ascii="楷体" w:eastAsia="楷体" w:hAnsi="楷体" w:cs="宋体" w:hint="eastAsia"/>
                <w:sz w:val="24"/>
                <w:szCs w:val="24"/>
              </w:rPr>
              <w:t>重大火灾事故为零</w:t>
            </w:r>
            <w:r>
              <w:rPr>
                <w:rFonts w:ascii="楷体" w:eastAsia="楷体" w:hAnsi="楷体" w:cs="宋体" w:hint="eastAsia"/>
                <w:sz w:val="24"/>
                <w:szCs w:val="24"/>
              </w:rPr>
              <w:t>、</w:t>
            </w:r>
            <w:r w:rsidRPr="006613AE">
              <w:rPr>
                <w:rFonts w:ascii="楷体" w:eastAsia="楷体" w:hAnsi="楷体" w:cs="宋体" w:hint="eastAsia"/>
                <w:sz w:val="24"/>
                <w:szCs w:val="24"/>
              </w:rPr>
              <w:t>环境污染事故为零</w:t>
            </w:r>
            <w:r>
              <w:rPr>
                <w:rFonts w:ascii="楷体" w:eastAsia="楷体" w:hAnsi="楷体" w:cs="宋体" w:hint="eastAsia"/>
                <w:sz w:val="24"/>
                <w:szCs w:val="24"/>
              </w:rPr>
              <w:t>、</w:t>
            </w:r>
            <w:r w:rsidRPr="006613AE">
              <w:rPr>
                <w:rFonts w:ascii="楷体" w:eastAsia="楷体" w:hAnsi="楷体" w:cs="宋体" w:hint="eastAsia"/>
                <w:sz w:val="24"/>
                <w:szCs w:val="24"/>
              </w:rPr>
              <w:t>危险固废合</w:t>
            </w:r>
            <w:proofErr w:type="gramStart"/>
            <w:r w:rsidRPr="006613AE">
              <w:rPr>
                <w:rFonts w:ascii="楷体" w:eastAsia="楷体" w:hAnsi="楷体" w:cs="宋体" w:hint="eastAsia"/>
                <w:sz w:val="24"/>
                <w:szCs w:val="24"/>
              </w:rPr>
              <w:t>规</w:t>
            </w:r>
            <w:proofErr w:type="gramEnd"/>
            <w:r w:rsidRPr="006613AE">
              <w:rPr>
                <w:rFonts w:ascii="楷体" w:eastAsia="楷体" w:hAnsi="楷体" w:cs="宋体" w:hint="eastAsia"/>
                <w:sz w:val="24"/>
                <w:szCs w:val="24"/>
              </w:rPr>
              <w:t>处置率100%</w:t>
            </w:r>
            <w:r>
              <w:rPr>
                <w:rFonts w:ascii="楷体" w:eastAsia="楷体" w:hAnsi="楷体" w:cs="宋体" w:hint="eastAsia"/>
                <w:sz w:val="24"/>
                <w:szCs w:val="24"/>
              </w:rPr>
              <w:t>，制定了方法措施，2022.4.29日检查能完成。</w:t>
            </w:r>
          </w:p>
          <w:p w:rsidR="00642669" w:rsidRPr="00EF7444" w:rsidRDefault="006613AE" w:rsidP="006613AE">
            <w:pPr>
              <w:spacing w:line="360" w:lineRule="auto"/>
              <w:ind w:firstLineChars="200" w:firstLine="480"/>
              <w:rPr>
                <w:rFonts w:ascii="楷体" w:eastAsia="楷体" w:hAnsi="楷体"/>
                <w:sz w:val="24"/>
                <w:szCs w:val="24"/>
              </w:rPr>
            </w:pPr>
            <w:proofErr w:type="gramStart"/>
            <w:r>
              <w:rPr>
                <w:rFonts w:ascii="楷体" w:eastAsia="楷体" w:hAnsi="楷体" w:cs="宋体" w:hint="eastAsia"/>
                <w:sz w:val="24"/>
                <w:szCs w:val="24"/>
              </w:rPr>
              <w:t>查</w:t>
            </w:r>
            <w:r w:rsidRPr="00EF7444">
              <w:rPr>
                <w:rFonts w:ascii="楷体" w:eastAsia="楷体" w:hAnsi="楷体" w:cs="宋体" w:hint="eastAsia"/>
                <w:sz w:val="24"/>
                <w:szCs w:val="24"/>
              </w:rPr>
              <w:t>职业</w:t>
            </w:r>
            <w:proofErr w:type="gramEnd"/>
            <w:r w:rsidRPr="00EF7444">
              <w:rPr>
                <w:rFonts w:ascii="楷体" w:eastAsia="楷体" w:hAnsi="楷体" w:cs="宋体" w:hint="eastAsia"/>
                <w:sz w:val="24"/>
                <w:szCs w:val="24"/>
              </w:rPr>
              <w:t>健康安全方案</w:t>
            </w:r>
            <w:r>
              <w:rPr>
                <w:rFonts w:ascii="楷体" w:eastAsia="楷体" w:hAnsi="楷体" w:cs="宋体" w:hint="eastAsia"/>
                <w:sz w:val="24"/>
                <w:szCs w:val="24"/>
              </w:rPr>
              <w:t>针对目标：</w:t>
            </w:r>
            <w:r w:rsidRPr="006613AE">
              <w:rPr>
                <w:rFonts w:ascii="楷体" w:eastAsia="楷体" w:hAnsi="楷体" w:cs="宋体" w:hint="eastAsia"/>
                <w:sz w:val="24"/>
                <w:szCs w:val="24"/>
              </w:rPr>
              <w:t>本年度工伤事故发生率为0</w:t>
            </w:r>
            <w:r>
              <w:rPr>
                <w:rFonts w:ascii="楷体" w:eastAsia="楷体" w:hAnsi="楷体" w:cs="宋体" w:hint="eastAsia"/>
                <w:sz w:val="24"/>
                <w:szCs w:val="24"/>
              </w:rPr>
              <w:t>、</w:t>
            </w:r>
            <w:r w:rsidRPr="006613AE">
              <w:rPr>
                <w:rFonts w:ascii="楷体" w:eastAsia="楷体" w:hAnsi="楷体" w:cs="宋体" w:hint="eastAsia"/>
                <w:sz w:val="24"/>
                <w:szCs w:val="24"/>
              </w:rPr>
              <w:t>本年度职业伤害病例为零</w:t>
            </w:r>
            <w:r>
              <w:rPr>
                <w:rFonts w:ascii="楷体" w:eastAsia="楷体" w:hAnsi="楷体" w:cs="宋体" w:hint="eastAsia"/>
                <w:sz w:val="24"/>
                <w:szCs w:val="24"/>
              </w:rPr>
              <w:t>、</w:t>
            </w:r>
            <w:r w:rsidRPr="006613AE">
              <w:rPr>
                <w:rFonts w:ascii="楷体" w:eastAsia="楷体" w:hAnsi="楷体" w:cs="宋体" w:hint="eastAsia"/>
                <w:sz w:val="24"/>
                <w:szCs w:val="24"/>
              </w:rPr>
              <w:t>本年度新冠疫情为0</w:t>
            </w:r>
            <w:r>
              <w:rPr>
                <w:rFonts w:ascii="楷体" w:eastAsia="楷体" w:hAnsi="楷体" w:cs="宋体" w:hint="eastAsia"/>
                <w:sz w:val="24"/>
                <w:szCs w:val="24"/>
              </w:rPr>
              <w:t>，制定了方法措施，2022.4.29日检查能完成。</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lastRenderedPageBreak/>
              <w:t>OK</w:t>
            </w:r>
          </w:p>
        </w:tc>
      </w:tr>
      <w:tr w:rsidR="00642669" w:rsidRPr="00EF7444">
        <w:trPr>
          <w:trHeight w:val="1125"/>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变更的策划</w:t>
            </w:r>
          </w:p>
          <w:p w:rsidR="00642669" w:rsidRPr="00EF7444" w:rsidRDefault="00642669" w:rsidP="00EF7444">
            <w:pPr>
              <w:spacing w:line="360" w:lineRule="auto"/>
              <w:rPr>
                <w:rFonts w:ascii="楷体" w:eastAsia="楷体" w:hAnsi="楷体"/>
                <w:sz w:val="24"/>
                <w:szCs w:val="24"/>
              </w:rPr>
            </w:pPr>
          </w:p>
        </w:tc>
        <w:tc>
          <w:tcPr>
            <w:tcW w:w="1019" w:type="dxa"/>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hint="eastAsia"/>
                <w:sz w:val="24"/>
                <w:szCs w:val="24"/>
              </w:rPr>
              <w:t>Q</w:t>
            </w:r>
            <w:r w:rsidR="00FC3688" w:rsidRPr="00EF7444">
              <w:rPr>
                <w:rFonts w:ascii="楷体" w:eastAsia="楷体" w:hAnsi="楷体"/>
                <w:sz w:val="24"/>
                <w:szCs w:val="24"/>
              </w:rPr>
              <w:t xml:space="preserve"> </w:t>
            </w:r>
            <w:r w:rsidRPr="00EF7444">
              <w:rPr>
                <w:rFonts w:ascii="楷体" w:eastAsia="楷体" w:hAnsi="楷体" w:hint="eastAsia"/>
                <w:sz w:val="24"/>
                <w:szCs w:val="24"/>
              </w:rPr>
              <w:t>6.3</w:t>
            </w:r>
          </w:p>
          <w:p w:rsidR="00642669" w:rsidRPr="00EF7444" w:rsidRDefault="00642669" w:rsidP="00EF7444">
            <w:pPr>
              <w:spacing w:line="360" w:lineRule="auto"/>
              <w:rPr>
                <w:rFonts w:ascii="楷体" w:eastAsia="楷体" w:hAnsi="楷体"/>
                <w:sz w:val="24"/>
                <w:szCs w:val="24"/>
              </w:rPr>
            </w:pPr>
          </w:p>
        </w:tc>
        <w:tc>
          <w:tcPr>
            <w:tcW w:w="11223" w:type="dxa"/>
            <w:vAlign w:val="center"/>
          </w:tcPr>
          <w:p w:rsidR="004336AB" w:rsidRPr="00EF7444" w:rsidRDefault="0084257F" w:rsidP="00EF7444">
            <w:pPr>
              <w:spacing w:line="360" w:lineRule="auto"/>
              <w:rPr>
                <w:rFonts w:ascii="楷体" w:eastAsia="楷体" w:hAnsi="楷体"/>
                <w:sz w:val="24"/>
                <w:szCs w:val="24"/>
              </w:rPr>
            </w:pPr>
            <w:r w:rsidRPr="00EF7444">
              <w:rPr>
                <w:rFonts w:ascii="楷体" w:eastAsia="楷体" w:hAnsi="楷体" w:hint="eastAsia"/>
                <w:sz w:val="24"/>
                <w:szCs w:val="24"/>
              </w:rPr>
              <w:t xml:space="preserve">  </w:t>
            </w:r>
            <w:r w:rsidR="004D488C">
              <w:rPr>
                <w:rFonts w:ascii="楷体" w:eastAsia="楷体" w:hAnsi="楷体" w:hint="eastAsia"/>
                <w:sz w:val="24"/>
                <w:szCs w:val="24"/>
              </w:rPr>
              <w:t>公司</w:t>
            </w:r>
            <w:r w:rsidR="000D311D" w:rsidRPr="00EF7444">
              <w:rPr>
                <w:rFonts w:ascii="楷体" w:eastAsia="楷体" w:hAnsi="楷体" w:hint="eastAsia"/>
                <w:sz w:val="24"/>
                <w:szCs w:val="24"/>
              </w:rPr>
              <w:t>建立三体系</w:t>
            </w:r>
            <w:r w:rsidR="004336AB" w:rsidRPr="00EF7444">
              <w:rPr>
                <w:rFonts w:ascii="楷体" w:eastAsia="楷体" w:hAnsi="楷体" w:hint="eastAsia"/>
                <w:sz w:val="24"/>
                <w:szCs w:val="24"/>
              </w:rPr>
              <w:t>管理体系</w:t>
            </w:r>
            <w:r w:rsidR="000D311D" w:rsidRPr="00EF7444">
              <w:rPr>
                <w:rFonts w:ascii="楷体" w:eastAsia="楷体" w:hAnsi="楷体" w:hint="eastAsia"/>
                <w:sz w:val="24"/>
                <w:szCs w:val="24"/>
              </w:rPr>
              <w:t>，</w:t>
            </w:r>
            <w:proofErr w:type="gramStart"/>
            <w:r w:rsidR="004D488C">
              <w:rPr>
                <w:rFonts w:ascii="楷体" w:eastAsia="楷体" w:hAnsi="楷体" w:hint="eastAsia"/>
                <w:sz w:val="24"/>
                <w:szCs w:val="24"/>
              </w:rPr>
              <w:t>管代变更</w:t>
            </w:r>
            <w:proofErr w:type="gramEnd"/>
            <w:r w:rsidR="004D488C">
              <w:rPr>
                <w:rFonts w:ascii="楷体" w:eastAsia="楷体" w:hAnsi="楷体" w:hint="eastAsia"/>
                <w:sz w:val="24"/>
                <w:szCs w:val="24"/>
              </w:rPr>
              <w:t>为</w:t>
            </w:r>
            <w:r w:rsidR="004D488C" w:rsidRPr="004D488C">
              <w:rPr>
                <w:rFonts w:ascii="楷体" w:eastAsia="楷体" w:hAnsi="楷体" w:hint="eastAsia"/>
                <w:sz w:val="24"/>
                <w:szCs w:val="24"/>
              </w:rPr>
              <w:t>徐嘉怡</w:t>
            </w:r>
            <w:r w:rsidR="004D488C" w:rsidRPr="004D488C">
              <w:rPr>
                <w:rFonts w:ascii="楷体" w:eastAsia="楷体" w:hAnsi="楷体" w:hint="eastAsia"/>
                <w:sz w:val="24"/>
                <w:szCs w:val="24"/>
              </w:rPr>
              <w:t>，其他</w:t>
            </w:r>
            <w:r w:rsidR="004336AB" w:rsidRPr="00EF7444">
              <w:rPr>
                <w:rFonts w:ascii="楷体" w:eastAsia="楷体" w:hAnsi="楷体" w:hint="eastAsia"/>
                <w:sz w:val="24"/>
                <w:szCs w:val="24"/>
              </w:rPr>
              <w:t>暂无</w:t>
            </w:r>
            <w:r w:rsidR="000D67A5" w:rsidRPr="00EF7444">
              <w:rPr>
                <w:rFonts w:ascii="楷体" w:eastAsia="楷体" w:hAnsi="楷体" w:hint="eastAsia"/>
                <w:sz w:val="24"/>
                <w:szCs w:val="24"/>
              </w:rPr>
              <w:t>重大</w:t>
            </w:r>
            <w:r w:rsidR="004336AB" w:rsidRPr="00EF7444">
              <w:rPr>
                <w:rFonts w:ascii="楷体" w:eastAsia="楷体" w:hAnsi="楷体" w:hint="eastAsia"/>
                <w:sz w:val="24"/>
                <w:szCs w:val="24"/>
              </w:rPr>
              <w:t>变更。</w:t>
            </w:r>
          </w:p>
          <w:p w:rsidR="00642669" w:rsidRPr="00EF7444" w:rsidRDefault="004336AB" w:rsidP="00EF7444">
            <w:pPr>
              <w:spacing w:line="360" w:lineRule="auto"/>
              <w:ind w:firstLineChars="100" w:firstLine="240"/>
              <w:rPr>
                <w:rFonts w:ascii="楷体" w:eastAsia="楷体" w:hAnsi="楷体"/>
                <w:sz w:val="24"/>
                <w:szCs w:val="24"/>
              </w:rPr>
            </w:pPr>
            <w:r w:rsidRPr="00EF7444">
              <w:rPr>
                <w:rFonts w:ascii="楷体" w:eastAsia="楷体" w:hAnsi="楷体" w:hint="eastAsia"/>
                <w:sz w:val="24"/>
                <w:szCs w:val="24"/>
              </w:rPr>
              <w:t>负责人明确</w:t>
            </w:r>
            <w:r w:rsidR="0084257F" w:rsidRPr="00EF7444">
              <w:rPr>
                <w:rFonts w:ascii="楷体" w:eastAsia="楷体" w:hAnsi="楷体" w:hint="eastAsia"/>
                <w:sz w:val="24"/>
                <w:szCs w:val="24"/>
              </w:rPr>
              <w:t>公司确定需要对管理体系进行变更时，应经策划并系统的实施</w:t>
            </w:r>
            <w:r w:rsidR="004F4C01" w:rsidRPr="00EF7444">
              <w:rPr>
                <w:rFonts w:ascii="楷体" w:eastAsia="楷体" w:hAnsi="楷体" w:hint="eastAsia"/>
                <w:sz w:val="24"/>
                <w:szCs w:val="24"/>
              </w:rPr>
              <w:t>，</w:t>
            </w:r>
            <w:r w:rsidRPr="00EF7444">
              <w:rPr>
                <w:rFonts w:ascii="楷体" w:eastAsia="楷体" w:hAnsi="楷体" w:hint="eastAsia"/>
                <w:sz w:val="24"/>
                <w:szCs w:val="24"/>
              </w:rPr>
              <w:t>考虑</w:t>
            </w:r>
            <w:r w:rsidR="0084257F" w:rsidRPr="00EF7444">
              <w:rPr>
                <w:rFonts w:ascii="楷体" w:eastAsia="楷体" w:hAnsi="楷体" w:hint="eastAsia"/>
                <w:sz w:val="24"/>
                <w:szCs w:val="24"/>
              </w:rPr>
              <w:t>变更目的及其潜在后果；</w:t>
            </w:r>
            <w:r w:rsidR="0084257F" w:rsidRPr="00EF7444">
              <w:rPr>
                <w:rFonts w:ascii="楷体" w:eastAsia="楷体" w:hAnsi="楷体" w:hint="eastAsia"/>
                <w:sz w:val="24"/>
                <w:szCs w:val="24"/>
              </w:rPr>
              <w:lastRenderedPageBreak/>
              <w:t>管理体系的完</w:t>
            </w:r>
            <w:r w:rsidRPr="00EF7444">
              <w:rPr>
                <w:rFonts w:ascii="楷体" w:eastAsia="楷体" w:hAnsi="楷体" w:hint="eastAsia"/>
                <w:sz w:val="24"/>
                <w:szCs w:val="24"/>
              </w:rPr>
              <w:t>整性；</w:t>
            </w:r>
            <w:r w:rsidR="0084257F" w:rsidRPr="00EF7444">
              <w:rPr>
                <w:rFonts w:ascii="楷体" w:eastAsia="楷体" w:hAnsi="楷体" w:hint="eastAsia"/>
                <w:sz w:val="24"/>
                <w:szCs w:val="24"/>
              </w:rPr>
              <w:t>资源的可获得性；责任和权限的分配与再分配。</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lastRenderedPageBreak/>
              <w:t>OK</w:t>
            </w:r>
          </w:p>
        </w:tc>
      </w:tr>
      <w:tr w:rsidR="00E23D5B" w:rsidRPr="00EF7444">
        <w:trPr>
          <w:trHeight w:val="1125"/>
        </w:trPr>
        <w:tc>
          <w:tcPr>
            <w:tcW w:w="1707" w:type="dxa"/>
          </w:tcPr>
          <w:p w:rsidR="00E23D5B" w:rsidRPr="00EF7444" w:rsidRDefault="00E23D5B" w:rsidP="00EF7444">
            <w:pPr>
              <w:spacing w:line="360" w:lineRule="auto"/>
              <w:rPr>
                <w:rFonts w:ascii="楷体" w:eastAsia="楷体" w:hAnsi="楷体" w:cs="Arial"/>
                <w:spacing w:val="-6"/>
                <w:sz w:val="24"/>
                <w:szCs w:val="24"/>
              </w:rPr>
            </w:pPr>
            <w:r w:rsidRPr="00EF7444">
              <w:rPr>
                <w:rFonts w:ascii="楷体" w:eastAsia="楷体" w:hAnsi="楷体" w:cs="Arial" w:hint="eastAsia"/>
                <w:spacing w:val="-6"/>
                <w:sz w:val="24"/>
                <w:szCs w:val="24"/>
              </w:rPr>
              <w:lastRenderedPageBreak/>
              <w:t>资源总则</w:t>
            </w:r>
          </w:p>
        </w:tc>
        <w:tc>
          <w:tcPr>
            <w:tcW w:w="1019" w:type="dxa"/>
          </w:tcPr>
          <w:p w:rsidR="000D311D" w:rsidRPr="00EF7444" w:rsidRDefault="00027F84" w:rsidP="00EF7444">
            <w:pPr>
              <w:spacing w:line="360" w:lineRule="auto"/>
              <w:rPr>
                <w:rFonts w:ascii="楷体" w:eastAsia="楷体" w:hAnsi="楷体"/>
                <w:sz w:val="24"/>
                <w:szCs w:val="24"/>
              </w:rPr>
            </w:pPr>
            <w:r w:rsidRPr="00EF7444">
              <w:rPr>
                <w:rFonts w:ascii="楷体" w:eastAsia="楷体" w:hAnsi="楷体" w:hint="eastAsia"/>
                <w:sz w:val="24"/>
                <w:szCs w:val="24"/>
              </w:rPr>
              <w:t>Q</w:t>
            </w:r>
            <w:r w:rsidR="00E23D5B" w:rsidRPr="00EF7444">
              <w:rPr>
                <w:rFonts w:ascii="楷体" w:eastAsia="楷体" w:hAnsi="楷体" w:hint="eastAsia"/>
                <w:sz w:val="24"/>
                <w:szCs w:val="24"/>
              </w:rPr>
              <w:t>EO</w:t>
            </w:r>
          </w:p>
          <w:p w:rsidR="00E23D5B" w:rsidRPr="00EF7444" w:rsidRDefault="000D311D" w:rsidP="00EF7444">
            <w:pPr>
              <w:spacing w:line="360" w:lineRule="auto"/>
              <w:rPr>
                <w:rFonts w:ascii="楷体" w:eastAsia="楷体" w:hAnsi="楷体" w:cs="Arial"/>
                <w:spacing w:val="-6"/>
                <w:sz w:val="24"/>
                <w:szCs w:val="24"/>
              </w:rPr>
            </w:pPr>
            <w:r w:rsidRPr="00EF7444">
              <w:rPr>
                <w:rFonts w:ascii="楷体" w:eastAsia="楷体" w:hAnsi="楷体" w:hint="eastAsia"/>
                <w:sz w:val="24"/>
                <w:szCs w:val="24"/>
              </w:rPr>
              <w:t>7.1.1（EO7.1）</w:t>
            </w:r>
          </w:p>
        </w:tc>
        <w:tc>
          <w:tcPr>
            <w:tcW w:w="11223" w:type="dxa"/>
            <w:vAlign w:val="center"/>
          </w:tcPr>
          <w:p w:rsidR="00E23D5B" w:rsidRDefault="00027F84" w:rsidP="00EF7444">
            <w:pPr>
              <w:spacing w:line="360" w:lineRule="auto"/>
              <w:ind w:firstLineChars="200" w:firstLine="480"/>
              <w:rPr>
                <w:rFonts w:ascii="楷体" w:eastAsia="楷体" w:hAnsi="楷体" w:cs="宋体" w:hint="eastAsia"/>
                <w:sz w:val="24"/>
                <w:szCs w:val="24"/>
              </w:rPr>
            </w:pPr>
            <w:r w:rsidRPr="00EF7444">
              <w:rPr>
                <w:rFonts w:ascii="楷体" w:eastAsia="楷体" w:hAnsi="楷体" w:cs="宋体" w:hint="eastAsia"/>
                <w:sz w:val="24"/>
                <w:szCs w:val="24"/>
              </w:rPr>
              <w:t>本公司确定并提供为建立、实施、保持和持续改进质量、环境、职业健康安全管理体系所需的资源，考虑本公司现有内部资源的能力和约束；需要从外部供方获得的资源。</w:t>
            </w:r>
          </w:p>
          <w:p w:rsidR="006E500E" w:rsidRDefault="006E500E" w:rsidP="006E500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6E500E" w:rsidRDefault="006E500E" w:rsidP="006E500E">
            <w:pPr>
              <w:snapToGrid w:val="0"/>
              <w:spacing w:line="360" w:lineRule="auto"/>
              <w:ind w:firstLineChars="200" w:firstLine="480"/>
              <w:rPr>
                <w:rFonts w:ascii="楷体" w:eastAsia="楷体" w:hAnsi="楷体" w:hint="eastAsia"/>
                <w:sz w:val="24"/>
                <w:szCs w:val="24"/>
              </w:rPr>
            </w:pPr>
            <w:r>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6E500E" w:rsidRPr="00EF7444" w:rsidRDefault="006E500E" w:rsidP="006E500E">
            <w:pPr>
              <w:spacing w:line="360" w:lineRule="auto"/>
              <w:ind w:firstLineChars="200" w:firstLine="480"/>
              <w:rPr>
                <w:rFonts w:ascii="楷体" w:eastAsia="楷体" w:hAnsi="楷体"/>
                <w:sz w:val="24"/>
                <w:szCs w:val="24"/>
              </w:rPr>
            </w:pPr>
            <w:r>
              <w:rPr>
                <w:rFonts w:ascii="楷体" w:eastAsia="楷体" w:hAnsi="楷体" w:hint="eastAsia"/>
                <w:sz w:val="24"/>
                <w:szCs w:val="24"/>
              </w:rPr>
              <w:t>公司目前的基础设施，能够满足当前三体系的要求。公司将依据经营发展的需要，会不断补充与增加。</w:t>
            </w:r>
          </w:p>
        </w:tc>
        <w:tc>
          <w:tcPr>
            <w:tcW w:w="760" w:type="dxa"/>
          </w:tcPr>
          <w:p w:rsidR="00E23D5B"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642669" w:rsidRPr="00EF7444" w:rsidTr="000D67A5">
        <w:trPr>
          <w:trHeight w:val="803"/>
        </w:trPr>
        <w:tc>
          <w:tcPr>
            <w:tcW w:w="1707" w:type="dxa"/>
          </w:tcPr>
          <w:p w:rsidR="00642669" w:rsidRPr="00EF7444" w:rsidRDefault="006E2FE5" w:rsidP="00EF7444">
            <w:pPr>
              <w:spacing w:line="360" w:lineRule="auto"/>
              <w:rPr>
                <w:rFonts w:ascii="楷体" w:eastAsia="楷体" w:hAnsi="楷体"/>
                <w:sz w:val="24"/>
                <w:szCs w:val="24"/>
              </w:rPr>
            </w:pPr>
            <w:r w:rsidRPr="00EF7444">
              <w:rPr>
                <w:rFonts w:ascii="楷体" w:eastAsia="楷体" w:hAnsi="楷体" w:cs="Arial" w:hint="eastAsia"/>
                <w:spacing w:val="-6"/>
                <w:sz w:val="24"/>
                <w:szCs w:val="24"/>
              </w:rPr>
              <w:t>沟通/信息交流</w:t>
            </w:r>
          </w:p>
        </w:tc>
        <w:tc>
          <w:tcPr>
            <w:tcW w:w="1019" w:type="dxa"/>
          </w:tcPr>
          <w:p w:rsidR="00642669" w:rsidRPr="00EF7444" w:rsidRDefault="006E2FE5" w:rsidP="00EF7444">
            <w:pPr>
              <w:spacing w:line="360" w:lineRule="auto"/>
              <w:rPr>
                <w:rFonts w:ascii="楷体" w:eastAsia="楷体" w:hAnsi="楷体"/>
                <w:sz w:val="24"/>
                <w:szCs w:val="24"/>
              </w:rPr>
            </w:pPr>
            <w:r w:rsidRPr="00EF7444">
              <w:rPr>
                <w:rFonts w:ascii="楷体" w:eastAsia="楷体" w:hAnsi="楷体" w:cs="Arial" w:hint="eastAsia"/>
                <w:spacing w:val="-6"/>
                <w:sz w:val="24"/>
                <w:szCs w:val="24"/>
              </w:rPr>
              <w:t>QEO</w:t>
            </w:r>
            <w:r w:rsidR="00FC3688" w:rsidRPr="00EF7444">
              <w:rPr>
                <w:rFonts w:ascii="楷体" w:eastAsia="楷体" w:hAnsi="楷体" w:cs="Arial"/>
                <w:spacing w:val="-6"/>
                <w:sz w:val="24"/>
                <w:szCs w:val="24"/>
              </w:rPr>
              <w:t xml:space="preserve"> </w:t>
            </w:r>
            <w:r w:rsidRPr="00EF7444">
              <w:rPr>
                <w:rFonts w:ascii="楷体" w:eastAsia="楷体" w:hAnsi="楷体" w:cs="Arial"/>
                <w:spacing w:val="-6"/>
                <w:sz w:val="24"/>
                <w:szCs w:val="24"/>
              </w:rPr>
              <w:t>7.4</w:t>
            </w:r>
          </w:p>
        </w:tc>
        <w:tc>
          <w:tcPr>
            <w:tcW w:w="11223" w:type="dxa"/>
            <w:vAlign w:val="center"/>
          </w:tcPr>
          <w:p w:rsidR="00642669" w:rsidRPr="00EF7444" w:rsidRDefault="002B6C2A"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公司建立并实施</w:t>
            </w:r>
            <w:r w:rsidR="0084257F" w:rsidRPr="00EF7444">
              <w:rPr>
                <w:rFonts w:ascii="楷体" w:eastAsia="楷体" w:hAnsi="楷体" w:hint="eastAsia"/>
                <w:sz w:val="24"/>
                <w:szCs w:val="24"/>
              </w:rPr>
              <w:t>《</w:t>
            </w:r>
            <w:r w:rsidR="00C662F4" w:rsidRPr="00EF7444">
              <w:rPr>
                <w:rFonts w:ascii="楷体" w:eastAsia="楷体" w:hAnsi="楷体" w:hint="eastAsia"/>
                <w:sz w:val="24"/>
                <w:szCs w:val="24"/>
              </w:rPr>
              <w:t>内部沟通</w:t>
            </w:r>
            <w:r w:rsidR="00E70666" w:rsidRPr="00EF7444">
              <w:rPr>
                <w:rFonts w:ascii="楷体" w:eastAsia="楷体" w:hAnsi="楷体" w:hint="eastAsia"/>
                <w:sz w:val="24"/>
                <w:szCs w:val="24"/>
              </w:rPr>
              <w:t>管理</w:t>
            </w:r>
            <w:r w:rsidR="001359C9" w:rsidRPr="00EF7444">
              <w:rPr>
                <w:rFonts w:ascii="楷体" w:eastAsia="楷体" w:hAnsi="楷体" w:hint="eastAsia"/>
                <w:sz w:val="24"/>
                <w:szCs w:val="24"/>
              </w:rPr>
              <w:t>程序</w:t>
            </w:r>
            <w:r w:rsidR="0084257F" w:rsidRPr="00EF7444">
              <w:rPr>
                <w:rFonts w:ascii="楷体" w:eastAsia="楷体" w:hAnsi="楷体" w:hint="eastAsia"/>
                <w:sz w:val="24"/>
                <w:szCs w:val="24"/>
              </w:rPr>
              <w:t>》</w:t>
            </w:r>
            <w:r w:rsidR="00C662F4" w:rsidRPr="00EF7444">
              <w:rPr>
                <w:rFonts w:ascii="楷体" w:eastAsia="楷体" w:hAnsi="楷体"/>
                <w:sz w:val="24"/>
                <w:szCs w:val="24"/>
              </w:rPr>
              <w:t>HL-P-08</w:t>
            </w:r>
            <w:r w:rsidR="0084257F" w:rsidRPr="00EF7444">
              <w:rPr>
                <w:rFonts w:ascii="楷体" w:eastAsia="楷体" w:hAnsi="楷体" w:hint="eastAsia"/>
                <w:sz w:val="24"/>
                <w:szCs w:val="24"/>
              </w:rPr>
              <w:t>，规定了职责、工作流程，包括内部沟通和外部沟通的方法和要求。</w:t>
            </w:r>
          </w:p>
          <w:p w:rsidR="00F315A7" w:rsidRPr="00EF7444" w:rsidRDefault="0084257F"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公司确定了质量、环境、职业健康安全管理体系相关的内部和外部沟通，包括：沟通什么；何时沟通；与谁沟通；如何沟通；由谁负责，内外部沟通具体体现在公司内部工</w:t>
            </w:r>
            <w:r w:rsidR="00F315A7" w:rsidRPr="00EF7444">
              <w:rPr>
                <w:rFonts w:ascii="楷体" w:eastAsia="楷体" w:hAnsi="楷体" w:hint="eastAsia"/>
                <w:sz w:val="24"/>
                <w:szCs w:val="24"/>
              </w:rPr>
              <w:t>作会议、质量、环境、职业健康安全会议、员工的培训、公司宣传栏等；</w:t>
            </w:r>
          </w:p>
          <w:p w:rsidR="00642669" w:rsidRPr="00EF7444" w:rsidRDefault="0084257F"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与外部的沟通具体体现在合同签订、满意度调查。与质检、环保、安监及顾客和供方等进行沟通。</w:t>
            </w:r>
          </w:p>
          <w:p w:rsidR="00642669" w:rsidRPr="00EF7444" w:rsidRDefault="0084257F"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现场查阅内部交流：方针、目标完成情况、内审和管理评审报告、不符合信息等。</w:t>
            </w:r>
          </w:p>
          <w:p w:rsidR="00642669" w:rsidRPr="00EF7444" w:rsidRDefault="001F5605"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lastRenderedPageBreak/>
              <w:t>外部交流：通过发放《告相关方书》与相关方就相关质量、环境、职业健康安全信息进行相互沟通，</w:t>
            </w:r>
            <w:r w:rsidR="00BD23EC" w:rsidRPr="00EF7444">
              <w:rPr>
                <w:rFonts w:ascii="楷体" w:eastAsia="楷体" w:hAnsi="楷体" w:hint="eastAsia"/>
                <w:sz w:val="24"/>
                <w:szCs w:val="24"/>
              </w:rPr>
              <w:t>建立</w:t>
            </w:r>
            <w:r w:rsidRPr="00EF7444">
              <w:rPr>
                <w:rFonts w:ascii="楷体" w:eastAsia="楷体" w:hAnsi="楷体" w:hint="eastAsia"/>
                <w:sz w:val="24"/>
                <w:szCs w:val="24"/>
              </w:rPr>
              <w:t>相关方环</w:t>
            </w:r>
            <w:r w:rsidR="00BD23EC" w:rsidRPr="00EF7444">
              <w:rPr>
                <w:rFonts w:ascii="楷体" w:eastAsia="楷体" w:hAnsi="楷体" w:hint="eastAsia"/>
                <w:sz w:val="24"/>
                <w:szCs w:val="24"/>
              </w:rPr>
              <w:t>境管理文件发放清单</w:t>
            </w:r>
            <w:r w:rsidRPr="00EF7444">
              <w:rPr>
                <w:rFonts w:ascii="楷体" w:eastAsia="楷体" w:hAnsi="楷体" w:hint="eastAsia"/>
                <w:sz w:val="24"/>
                <w:szCs w:val="24"/>
              </w:rPr>
              <w:t>。</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lastRenderedPageBreak/>
              <w:t>OK</w:t>
            </w:r>
          </w:p>
        </w:tc>
      </w:tr>
      <w:tr w:rsidR="00642669" w:rsidRPr="00EF7444">
        <w:trPr>
          <w:trHeight w:val="1125"/>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管理评审</w:t>
            </w:r>
          </w:p>
          <w:p w:rsidR="00642669" w:rsidRPr="00EF7444" w:rsidRDefault="00642669" w:rsidP="00EF7444">
            <w:pPr>
              <w:spacing w:line="360" w:lineRule="auto"/>
              <w:rPr>
                <w:rFonts w:ascii="楷体" w:eastAsia="楷体" w:hAnsi="楷体"/>
                <w:sz w:val="24"/>
                <w:szCs w:val="24"/>
              </w:rPr>
            </w:pPr>
          </w:p>
        </w:tc>
        <w:tc>
          <w:tcPr>
            <w:tcW w:w="1019" w:type="dxa"/>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hint="eastAsia"/>
                <w:sz w:val="24"/>
                <w:szCs w:val="24"/>
              </w:rPr>
              <w:t>QE</w:t>
            </w:r>
            <w:r w:rsidR="006E2FE5" w:rsidRPr="00EF7444">
              <w:rPr>
                <w:rFonts w:ascii="楷体" w:eastAsia="楷体" w:hAnsi="楷体" w:hint="eastAsia"/>
                <w:sz w:val="24"/>
                <w:szCs w:val="24"/>
              </w:rPr>
              <w:t>O</w:t>
            </w:r>
            <w:r w:rsidR="00FC3688" w:rsidRPr="00EF7444">
              <w:rPr>
                <w:rFonts w:ascii="楷体" w:eastAsia="楷体" w:hAnsi="楷体"/>
                <w:sz w:val="24"/>
                <w:szCs w:val="24"/>
              </w:rPr>
              <w:t xml:space="preserve"> </w:t>
            </w:r>
            <w:r w:rsidRPr="00EF7444">
              <w:rPr>
                <w:rFonts w:ascii="楷体" w:eastAsia="楷体" w:hAnsi="楷体" w:hint="eastAsia"/>
                <w:sz w:val="24"/>
                <w:szCs w:val="24"/>
              </w:rPr>
              <w:t>9.3</w:t>
            </w:r>
          </w:p>
          <w:p w:rsidR="00642669" w:rsidRPr="00EF7444" w:rsidRDefault="00642669" w:rsidP="00EF7444">
            <w:pPr>
              <w:spacing w:line="360" w:lineRule="auto"/>
              <w:rPr>
                <w:rFonts w:ascii="楷体" w:eastAsia="楷体" w:hAnsi="楷体"/>
                <w:sz w:val="24"/>
                <w:szCs w:val="24"/>
              </w:rPr>
            </w:pPr>
          </w:p>
          <w:p w:rsidR="00642669" w:rsidRPr="00EF7444" w:rsidRDefault="00642669" w:rsidP="00EF7444">
            <w:pPr>
              <w:spacing w:line="360" w:lineRule="auto"/>
              <w:rPr>
                <w:rFonts w:ascii="楷体" w:eastAsia="楷体" w:hAnsi="楷体"/>
                <w:sz w:val="24"/>
                <w:szCs w:val="24"/>
              </w:rPr>
            </w:pPr>
          </w:p>
        </w:tc>
        <w:tc>
          <w:tcPr>
            <w:tcW w:w="11223" w:type="dxa"/>
            <w:vAlign w:val="center"/>
          </w:tcPr>
          <w:p w:rsidR="00642669" w:rsidRPr="00EF7444" w:rsidRDefault="002B6C2A"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公司建立</w:t>
            </w:r>
            <w:r w:rsidR="0084257F" w:rsidRPr="00EF7444">
              <w:rPr>
                <w:rFonts w:ascii="楷体" w:eastAsia="楷体" w:hAnsi="楷体" w:hint="eastAsia"/>
                <w:sz w:val="24"/>
                <w:szCs w:val="24"/>
              </w:rPr>
              <w:t>并实施《管理评审</w:t>
            </w:r>
            <w:r w:rsidR="009D20CD" w:rsidRPr="00EF7444">
              <w:rPr>
                <w:rFonts w:ascii="楷体" w:eastAsia="楷体" w:hAnsi="楷体" w:hint="eastAsia"/>
                <w:sz w:val="24"/>
                <w:szCs w:val="24"/>
              </w:rPr>
              <w:t>控制</w:t>
            </w:r>
            <w:r w:rsidR="0084257F" w:rsidRPr="00EF7444">
              <w:rPr>
                <w:rFonts w:ascii="楷体" w:eastAsia="楷体" w:hAnsi="楷体" w:hint="eastAsia"/>
                <w:sz w:val="24"/>
                <w:szCs w:val="24"/>
              </w:rPr>
              <w:t>程序》</w:t>
            </w:r>
            <w:r w:rsidR="00C662F4" w:rsidRPr="00EF7444">
              <w:rPr>
                <w:rFonts w:ascii="楷体" w:eastAsia="楷体" w:hAnsi="楷体"/>
                <w:sz w:val="24"/>
                <w:szCs w:val="24"/>
              </w:rPr>
              <w:t>HL-P-30</w:t>
            </w:r>
            <w:r w:rsidR="0084257F" w:rsidRPr="00EF7444">
              <w:rPr>
                <w:rFonts w:ascii="楷体" w:eastAsia="楷体" w:hAnsi="楷体" w:hint="eastAsia"/>
                <w:sz w:val="24"/>
                <w:szCs w:val="24"/>
              </w:rPr>
              <w:t>，规定管理评审每年进行一次，由总经理决定是否增加管理评审的频次</w:t>
            </w:r>
            <w:r w:rsidRPr="00EF7444">
              <w:rPr>
                <w:rFonts w:ascii="楷体" w:eastAsia="楷体" w:hAnsi="楷体" w:hint="eastAsia"/>
                <w:sz w:val="24"/>
                <w:szCs w:val="24"/>
              </w:rPr>
              <w:t>，</w:t>
            </w:r>
            <w:r w:rsidR="0084257F" w:rsidRPr="00EF7444">
              <w:rPr>
                <w:rFonts w:ascii="楷体" w:eastAsia="楷体" w:hAnsi="楷体" w:hint="eastAsia"/>
                <w:sz w:val="24"/>
                <w:szCs w:val="24"/>
              </w:rPr>
              <w:t>间隔不超过12个月。</w:t>
            </w:r>
          </w:p>
          <w:p w:rsidR="00642669" w:rsidRPr="00EF7444" w:rsidRDefault="0084257F"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查阅公司管理评审资料，提供：</w:t>
            </w:r>
          </w:p>
          <w:p w:rsidR="00642669" w:rsidRPr="00EF7444" w:rsidRDefault="0084257F"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1.管理评审计划</w:t>
            </w:r>
          </w:p>
          <w:p w:rsidR="00642669" w:rsidRPr="00EF7444" w:rsidRDefault="00AA543E"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评审时间：</w:t>
            </w:r>
            <w:r w:rsidR="0073317D" w:rsidRPr="00EF7444">
              <w:rPr>
                <w:rFonts w:ascii="楷体" w:eastAsia="楷体" w:hAnsi="楷体" w:hint="eastAsia"/>
                <w:sz w:val="24"/>
                <w:szCs w:val="24"/>
              </w:rPr>
              <w:t>202</w:t>
            </w:r>
            <w:r w:rsidR="00591519">
              <w:rPr>
                <w:rFonts w:ascii="楷体" w:eastAsia="楷体" w:hAnsi="楷体" w:hint="eastAsia"/>
                <w:sz w:val="24"/>
                <w:szCs w:val="24"/>
              </w:rPr>
              <w:t>2</w:t>
            </w:r>
            <w:r w:rsidR="0084257F" w:rsidRPr="00EF7444">
              <w:rPr>
                <w:rFonts w:ascii="楷体" w:eastAsia="楷体" w:hAnsi="楷体" w:hint="eastAsia"/>
                <w:sz w:val="24"/>
                <w:szCs w:val="24"/>
              </w:rPr>
              <w:t>年</w:t>
            </w:r>
            <w:r w:rsidR="003736F9" w:rsidRPr="00EF7444">
              <w:rPr>
                <w:rFonts w:ascii="楷体" w:eastAsia="楷体" w:hAnsi="楷体" w:hint="eastAsia"/>
                <w:sz w:val="24"/>
                <w:szCs w:val="24"/>
              </w:rPr>
              <w:t>3</w:t>
            </w:r>
            <w:r w:rsidR="0084257F" w:rsidRPr="00EF7444">
              <w:rPr>
                <w:rFonts w:ascii="楷体" w:eastAsia="楷体" w:hAnsi="楷体" w:hint="eastAsia"/>
                <w:sz w:val="24"/>
                <w:szCs w:val="24"/>
              </w:rPr>
              <w:t>月</w:t>
            </w:r>
            <w:r w:rsidR="00591519">
              <w:rPr>
                <w:rFonts w:ascii="楷体" w:eastAsia="楷体" w:hAnsi="楷体" w:hint="eastAsia"/>
                <w:sz w:val="24"/>
                <w:szCs w:val="24"/>
              </w:rPr>
              <w:t>17</w:t>
            </w:r>
            <w:r w:rsidR="0084257F" w:rsidRPr="00EF7444">
              <w:rPr>
                <w:rFonts w:ascii="楷体" w:eastAsia="楷体" w:hAnsi="楷体" w:hint="eastAsia"/>
                <w:sz w:val="24"/>
                <w:szCs w:val="24"/>
              </w:rPr>
              <w:t xml:space="preserve">日进行， </w:t>
            </w:r>
            <w:r w:rsidR="0073317D" w:rsidRPr="00EF7444">
              <w:rPr>
                <w:rFonts w:ascii="楷体" w:eastAsia="楷体" w:hAnsi="楷体" w:hint="eastAsia"/>
                <w:sz w:val="24"/>
                <w:szCs w:val="24"/>
              </w:rPr>
              <w:t>评审方式：会议评审，编制：</w:t>
            </w:r>
            <w:r w:rsidR="00591519">
              <w:rPr>
                <w:rFonts w:ascii="楷体" w:eastAsia="楷体" w:hAnsi="楷体" w:hint="eastAsia"/>
                <w:sz w:val="24"/>
                <w:szCs w:val="24"/>
              </w:rPr>
              <w:t>徐嘉怡</w:t>
            </w:r>
            <w:r w:rsidR="00DB131E" w:rsidRPr="00EF7444">
              <w:rPr>
                <w:rFonts w:ascii="楷体" w:eastAsia="楷体" w:hAnsi="楷体" w:hint="eastAsia"/>
                <w:sz w:val="24"/>
                <w:szCs w:val="24"/>
              </w:rPr>
              <w:t>、审批：</w:t>
            </w:r>
            <w:r w:rsidR="00591519">
              <w:rPr>
                <w:rFonts w:ascii="楷体_GB2312" w:eastAsia="楷体_GB2312" w:hint="eastAsia"/>
                <w:kern w:val="0"/>
                <w:sz w:val="24"/>
              </w:rPr>
              <w:t>徐刚</w:t>
            </w:r>
            <w:r w:rsidRPr="00EF7444">
              <w:rPr>
                <w:rFonts w:ascii="楷体" w:eastAsia="楷体" w:hAnsi="楷体" w:hint="eastAsia"/>
                <w:sz w:val="24"/>
                <w:szCs w:val="24"/>
              </w:rPr>
              <w:t>，</w:t>
            </w:r>
            <w:r w:rsidR="004F4C01" w:rsidRPr="00EF7444">
              <w:rPr>
                <w:rFonts w:ascii="楷体" w:eastAsia="楷体" w:hAnsi="楷体" w:hint="eastAsia"/>
                <w:sz w:val="24"/>
                <w:szCs w:val="24"/>
              </w:rPr>
              <w:t xml:space="preserve"> </w:t>
            </w:r>
            <w:r w:rsidR="0084257F" w:rsidRPr="00EF7444">
              <w:rPr>
                <w:rFonts w:ascii="楷体" w:eastAsia="楷体" w:hAnsi="楷体" w:hint="eastAsia"/>
                <w:sz w:val="24"/>
                <w:szCs w:val="24"/>
              </w:rPr>
              <w:t>参加人员包括公司总经理、管理者代表、各部门负责人</w:t>
            </w:r>
            <w:r w:rsidR="002B6C2A" w:rsidRPr="00EF7444">
              <w:rPr>
                <w:rFonts w:ascii="楷体" w:eastAsia="楷体" w:hAnsi="楷体" w:hint="eastAsia"/>
                <w:sz w:val="24"/>
                <w:szCs w:val="24"/>
              </w:rPr>
              <w:t>，</w:t>
            </w:r>
            <w:r w:rsidR="0084257F" w:rsidRPr="00EF7444">
              <w:rPr>
                <w:rFonts w:ascii="楷体" w:eastAsia="楷体" w:hAnsi="楷体" w:hint="eastAsia"/>
                <w:sz w:val="24"/>
                <w:szCs w:val="24"/>
              </w:rPr>
              <w:t>计划中明确了评审内容和资料准备要求。</w:t>
            </w:r>
          </w:p>
          <w:p w:rsidR="00642669" w:rsidRPr="00EF7444" w:rsidRDefault="0084257F"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2.管理评审会议</w:t>
            </w:r>
            <w:r w:rsidR="002B6C2A" w:rsidRPr="00EF7444">
              <w:rPr>
                <w:rFonts w:ascii="楷体" w:eastAsia="楷体" w:hAnsi="楷体" w:hint="eastAsia"/>
                <w:sz w:val="24"/>
                <w:szCs w:val="24"/>
              </w:rPr>
              <w:t>实施：有签到、</w:t>
            </w:r>
            <w:r w:rsidRPr="00EF7444">
              <w:rPr>
                <w:rFonts w:ascii="楷体" w:eastAsia="楷体" w:hAnsi="楷体" w:hint="eastAsia"/>
                <w:sz w:val="24"/>
                <w:szCs w:val="24"/>
              </w:rPr>
              <w:t>记录</w:t>
            </w:r>
            <w:r w:rsidR="002B6C2A" w:rsidRPr="00EF7444">
              <w:rPr>
                <w:rFonts w:ascii="楷体" w:eastAsia="楷体" w:hAnsi="楷体" w:hint="eastAsia"/>
                <w:sz w:val="24"/>
                <w:szCs w:val="24"/>
              </w:rPr>
              <w:t>、评审资料</w:t>
            </w:r>
            <w:r w:rsidR="00591519">
              <w:rPr>
                <w:rFonts w:ascii="楷体" w:eastAsia="楷体" w:hAnsi="楷体" w:hint="eastAsia"/>
                <w:sz w:val="24"/>
                <w:szCs w:val="24"/>
              </w:rPr>
              <w:t>。</w:t>
            </w:r>
          </w:p>
          <w:p w:rsidR="00031A18" w:rsidRPr="00031A18" w:rsidRDefault="00033336" w:rsidP="00031A18">
            <w:pPr>
              <w:spacing w:line="360" w:lineRule="auto"/>
              <w:ind w:firstLineChars="200" w:firstLine="480"/>
              <w:rPr>
                <w:rFonts w:ascii="楷体" w:eastAsia="楷体" w:hAnsi="楷体" w:hint="eastAsia"/>
                <w:sz w:val="24"/>
                <w:szCs w:val="24"/>
              </w:rPr>
            </w:pPr>
            <w:r w:rsidRPr="00EF7444">
              <w:rPr>
                <w:rFonts w:ascii="楷体" w:eastAsia="楷体" w:hAnsi="楷体" w:hint="eastAsia"/>
                <w:sz w:val="24"/>
                <w:szCs w:val="24"/>
              </w:rPr>
              <w:t>按计划的时间实施了管理评审，</w:t>
            </w:r>
            <w:r w:rsidR="0084257F" w:rsidRPr="00EF7444">
              <w:rPr>
                <w:rFonts w:ascii="楷体" w:eastAsia="楷体" w:hAnsi="楷体" w:hint="eastAsia"/>
                <w:sz w:val="24"/>
                <w:szCs w:val="24"/>
              </w:rPr>
              <w:t>管理评审输入</w:t>
            </w:r>
            <w:r w:rsidR="00DC67BD" w:rsidRPr="00EF7444">
              <w:rPr>
                <w:rFonts w:ascii="楷体" w:eastAsia="楷体" w:hAnsi="楷体" w:hint="eastAsia"/>
                <w:sz w:val="24"/>
                <w:szCs w:val="24"/>
              </w:rPr>
              <w:t>管理者代表、各部门报告，包含</w:t>
            </w:r>
            <w:r w:rsidR="0084257F" w:rsidRPr="00EF7444">
              <w:rPr>
                <w:rFonts w:ascii="楷体" w:eastAsia="楷体" w:hAnsi="楷体" w:hint="eastAsia"/>
                <w:sz w:val="24"/>
                <w:szCs w:val="24"/>
              </w:rPr>
              <w:t>：</w:t>
            </w:r>
            <w:r w:rsidR="00031A18" w:rsidRPr="00031A18">
              <w:rPr>
                <w:rFonts w:ascii="楷体" w:eastAsia="楷体" w:hAnsi="楷体" w:hint="eastAsia"/>
                <w:sz w:val="24"/>
                <w:szCs w:val="24"/>
              </w:rPr>
              <w:t>1）</w:t>
            </w:r>
            <w:r w:rsidR="00031A18" w:rsidRPr="00031A18">
              <w:rPr>
                <w:rFonts w:ascii="楷体" w:eastAsia="楷体" w:hAnsi="楷体" w:hint="eastAsia"/>
                <w:sz w:val="24"/>
                <w:szCs w:val="24"/>
              </w:rPr>
              <w:tab/>
              <w:t>质量目标、环境目标、职业健康安全目标、方针的实现情况；2）</w:t>
            </w:r>
            <w:r w:rsidR="00031A18" w:rsidRPr="00031A18">
              <w:rPr>
                <w:rFonts w:ascii="楷体" w:eastAsia="楷体" w:hAnsi="楷体" w:hint="eastAsia"/>
                <w:sz w:val="24"/>
                <w:szCs w:val="24"/>
              </w:rPr>
              <w:tab/>
              <w:t xml:space="preserve">管理体系与法律、法规及内外部环境变化的适宜性； </w:t>
            </w:r>
          </w:p>
          <w:p w:rsidR="00031A18" w:rsidRPr="00031A18" w:rsidRDefault="00031A18" w:rsidP="00031A18">
            <w:pPr>
              <w:spacing w:line="360" w:lineRule="auto"/>
              <w:ind w:firstLineChars="200" w:firstLine="480"/>
              <w:rPr>
                <w:rFonts w:ascii="楷体" w:eastAsia="楷体" w:hAnsi="楷体" w:hint="eastAsia"/>
                <w:sz w:val="24"/>
                <w:szCs w:val="24"/>
              </w:rPr>
            </w:pPr>
            <w:r w:rsidRPr="00031A18">
              <w:rPr>
                <w:rFonts w:ascii="楷体" w:eastAsia="楷体" w:hAnsi="楷体" w:hint="eastAsia"/>
                <w:sz w:val="24"/>
                <w:szCs w:val="24"/>
              </w:rPr>
              <w:t>3) 公司体系与标准的符合性，持续适应性、充分性和有效性；4) 机构设置、资源配置情况；5) 有关管理体系绩效和有效性的信息，包括产品和服务的合格情况、环境及职业健康安全的监视和测量结果；</w:t>
            </w:r>
          </w:p>
          <w:p w:rsidR="00642669" w:rsidRPr="00EF7444" w:rsidRDefault="00031A18" w:rsidP="00031A18">
            <w:pPr>
              <w:spacing w:line="360" w:lineRule="auto"/>
              <w:ind w:firstLineChars="200" w:firstLine="480"/>
              <w:rPr>
                <w:rFonts w:ascii="楷体" w:eastAsia="楷体" w:hAnsi="楷体"/>
                <w:sz w:val="24"/>
                <w:szCs w:val="24"/>
              </w:rPr>
            </w:pPr>
            <w:r w:rsidRPr="00031A18">
              <w:rPr>
                <w:rFonts w:ascii="楷体" w:eastAsia="楷体" w:hAnsi="楷体" w:hint="eastAsia"/>
                <w:sz w:val="24"/>
                <w:szCs w:val="24"/>
              </w:rPr>
              <w:t>6) 内审结果及以往管理评审跟踪措施；7) 环境因素、危险源的识别全面性；及重大环境因素、不可承受风险的控制；8) 事故、事件、不合格、不符合及纠正、预防措施处理及实施情况；9) 顾客满意及相关方的反馈处理情况，包括合</w:t>
            </w:r>
            <w:proofErr w:type="gramStart"/>
            <w:r w:rsidRPr="00031A18">
              <w:rPr>
                <w:rFonts w:ascii="楷体" w:eastAsia="楷体" w:hAnsi="楷体" w:hint="eastAsia"/>
                <w:sz w:val="24"/>
                <w:szCs w:val="24"/>
              </w:rPr>
              <w:t>规</w:t>
            </w:r>
            <w:proofErr w:type="gramEnd"/>
            <w:r w:rsidRPr="00031A18">
              <w:rPr>
                <w:rFonts w:ascii="楷体" w:eastAsia="楷体" w:hAnsi="楷体" w:hint="eastAsia"/>
                <w:sz w:val="24"/>
                <w:szCs w:val="24"/>
              </w:rPr>
              <w:t>义务。10) 应对风险和机遇所采取措施的有效性；11）改进建议</w:t>
            </w:r>
            <w:r w:rsidR="0084257F" w:rsidRPr="00EF7444">
              <w:rPr>
                <w:rFonts w:ascii="楷体" w:eastAsia="楷体" w:hAnsi="楷体" w:hint="eastAsia"/>
                <w:sz w:val="24"/>
                <w:szCs w:val="24"/>
              </w:rPr>
              <w:t>等；</w:t>
            </w:r>
          </w:p>
          <w:p w:rsidR="0073317D" w:rsidRPr="00EF7444" w:rsidRDefault="0084257F"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3.管理评审报告</w:t>
            </w:r>
            <w:r w:rsidR="00DC67BD" w:rsidRPr="00EF7444">
              <w:rPr>
                <w:rFonts w:ascii="楷体" w:eastAsia="楷体" w:hAnsi="楷体" w:hint="eastAsia"/>
                <w:sz w:val="24"/>
                <w:szCs w:val="24"/>
              </w:rPr>
              <w:t>：评审</w:t>
            </w:r>
            <w:r w:rsidR="0073317D" w:rsidRPr="00EF7444">
              <w:rPr>
                <w:rFonts w:ascii="楷体" w:eastAsia="楷体" w:hAnsi="楷体" w:hint="eastAsia"/>
                <w:sz w:val="24"/>
                <w:szCs w:val="24"/>
              </w:rPr>
              <w:t>目的、评审内容、</w:t>
            </w:r>
            <w:r w:rsidR="003736F9" w:rsidRPr="00EF7444">
              <w:rPr>
                <w:rFonts w:ascii="楷体" w:eastAsia="楷体" w:hAnsi="楷体" w:hint="eastAsia"/>
                <w:sz w:val="24"/>
                <w:szCs w:val="24"/>
              </w:rPr>
              <w:t>评审时间、参加人员、</w:t>
            </w:r>
            <w:r w:rsidRPr="00EF7444">
              <w:rPr>
                <w:rFonts w:ascii="楷体" w:eastAsia="楷体" w:hAnsi="楷体" w:hint="eastAsia"/>
                <w:sz w:val="24"/>
                <w:szCs w:val="24"/>
              </w:rPr>
              <w:t>管理评审</w:t>
            </w:r>
            <w:r w:rsidR="003736F9" w:rsidRPr="00EF7444">
              <w:rPr>
                <w:rFonts w:ascii="楷体" w:eastAsia="楷体" w:hAnsi="楷体" w:hint="eastAsia"/>
                <w:sz w:val="24"/>
                <w:szCs w:val="24"/>
              </w:rPr>
              <w:t>综述和结论；</w:t>
            </w:r>
          </w:p>
          <w:p w:rsidR="003736F9" w:rsidRPr="00EF7444" w:rsidRDefault="003736F9"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结论：</w:t>
            </w:r>
            <w:r w:rsidR="00031A18" w:rsidRPr="00031A18">
              <w:rPr>
                <w:rFonts w:ascii="楷体" w:eastAsia="楷体" w:hAnsi="楷体" w:hint="eastAsia"/>
                <w:sz w:val="24"/>
                <w:szCs w:val="24"/>
              </w:rPr>
              <w:t>按照ISO 9001：2015、ISO 14001:2015、ISO 45001:2018标准建立的体系，依然符合本单位实际的发展需要，体系是持续适宜的、充分的和有效的。基本能够得到实施和保持。方针、目标是适应的，</w:t>
            </w:r>
            <w:r w:rsidR="00031A18" w:rsidRPr="00031A18">
              <w:rPr>
                <w:rFonts w:ascii="楷体" w:eastAsia="楷体" w:hAnsi="楷体" w:hint="eastAsia"/>
                <w:sz w:val="24"/>
                <w:szCs w:val="24"/>
              </w:rPr>
              <w:lastRenderedPageBreak/>
              <w:t>正在通过体系的运行不断实现</w:t>
            </w:r>
            <w:r w:rsidRPr="00EF7444">
              <w:rPr>
                <w:rFonts w:ascii="楷体" w:eastAsia="楷体" w:hAnsi="楷体" w:hint="eastAsia"/>
                <w:sz w:val="24"/>
                <w:szCs w:val="24"/>
              </w:rPr>
              <w:t>。</w:t>
            </w:r>
          </w:p>
          <w:p w:rsidR="003736F9" w:rsidRPr="00EF7444" w:rsidRDefault="00033336" w:rsidP="00EF7444">
            <w:pPr>
              <w:spacing w:line="360" w:lineRule="auto"/>
              <w:ind w:firstLineChars="200" w:firstLine="480"/>
              <w:rPr>
                <w:rFonts w:ascii="楷体" w:eastAsia="楷体" w:hAnsi="楷体"/>
                <w:sz w:val="24"/>
                <w:szCs w:val="24"/>
              </w:rPr>
            </w:pPr>
            <w:r w:rsidRPr="00EF7444">
              <w:rPr>
                <w:rFonts w:ascii="楷体" w:eastAsia="楷体" w:hAnsi="楷体" w:hint="eastAsia"/>
                <w:sz w:val="24"/>
                <w:szCs w:val="24"/>
              </w:rPr>
              <w:t>改进建议：</w:t>
            </w:r>
            <w:r w:rsidR="00031A18" w:rsidRPr="00031A18">
              <w:rPr>
                <w:rFonts w:ascii="楷体" w:eastAsia="楷体" w:hAnsi="楷体" w:hint="eastAsia"/>
                <w:sz w:val="24"/>
                <w:szCs w:val="24"/>
              </w:rPr>
              <w:t>加强生产部相关人员对体系文件的培训学习</w:t>
            </w:r>
            <w:r w:rsidR="001D3221">
              <w:rPr>
                <w:rFonts w:ascii="楷体" w:eastAsia="楷体" w:hAnsi="楷体" w:hint="eastAsia"/>
                <w:sz w:val="24"/>
                <w:szCs w:val="24"/>
              </w:rPr>
              <w:t>，</w:t>
            </w:r>
            <w:r w:rsidR="00031A18">
              <w:rPr>
                <w:rFonts w:ascii="楷体" w:eastAsia="楷体" w:hAnsi="楷体" w:hint="eastAsia"/>
                <w:sz w:val="24"/>
                <w:szCs w:val="24"/>
              </w:rPr>
              <w:t>查2022.4.6日已完成培训。</w:t>
            </w:r>
          </w:p>
          <w:p w:rsidR="001D3221" w:rsidRPr="00EF7444" w:rsidRDefault="00031A18" w:rsidP="00031A18">
            <w:pPr>
              <w:spacing w:line="360" w:lineRule="auto"/>
              <w:ind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17BC84F0" wp14:editId="3644B8D0">
                  <wp:simplePos x="0" y="0"/>
                  <wp:positionH relativeFrom="column">
                    <wp:posOffset>1534160</wp:posOffset>
                  </wp:positionH>
                  <wp:positionV relativeFrom="paragraph">
                    <wp:posOffset>235585</wp:posOffset>
                  </wp:positionV>
                  <wp:extent cx="3552825" cy="4451350"/>
                  <wp:effectExtent l="0" t="0" r="9525" b="6350"/>
                  <wp:wrapNone/>
                  <wp:docPr id="5" name="图片 5" descr="C:\Users\DELL\AppData\Local\Microsoft\Windows\INetCache\Content.Word\微信图片_20220619155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微信图片_2022061915590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488" t="5760" r="7028" b="15820"/>
                          <a:stretch/>
                        </pic:blipFill>
                        <pic:spPr bwMode="auto">
                          <a:xfrm>
                            <a:off x="0" y="0"/>
                            <a:ext cx="3552825" cy="445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221">
              <w:rPr>
                <w:rFonts w:ascii="楷体" w:eastAsia="楷体" w:hAnsi="楷体" w:hint="eastAsia"/>
                <w:sz w:val="24"/>
                <w:szCs w:val="24"/>
              </w:rPr>
              <w:t>上次管理评审提出的改进措施已完成。</w:t>
            </w:r>
          </w:p>
          <w:p w:rsidR="00DC39C3" w:rsidRDefault="00DC39C3" w:rsidP="00031A18">
            <w:pPr>
              <w:spacing w:line="360" w:lineRule="auto"/>
              <w:ind w:firstLineChars="200" w:firstLine="480"/>
              <w:rPr>
                <w:rFonts w:ascii="楷体" w:eastAsia="楷体" w:hAnsi="楷体" w:hint="eastAsia"/>
                <w:sz w:val="24"/>
                <w:szCs w:val="24"/>
              </w:rPr>
            </w:pPr>
          </w:p>
          <w:p w:rsidR="001D3221" w:rsidRDefault="001D3221" w:rsidP="00031A18">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1D3221">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p>
          <w:p w:rsidR="001D3221" w:rsidRDefault="001D3221" w:rsidP="00EF7444">
            <w:pPr>
              <w:spacing w:line="360" w:lineRule="auto"/>
              <w:ind w:firstLineChars="200" w:firstLine="480"/>
              <w:rPr>
                <w:rFonts w:ascii="楷体" w:eastAsia="楷体" w:hAnsi="楷体" w:hint="eastAsia"/>
                <w:sz w:val="24"/>
                <w:szCs w:val="24"/>
              </w:rPr>
            </w:pPr>
            <w:bookmarkStart w:id="0" w:name="_GoBack"/>
            <w:bookmarkEnd w:id="0"/>
          </w:p>
          <w:p w:rsidR="001D3221" w:rsidRPr="00EF7444" w:rsidRDefault="001D3221" w:rsidP="00EF7444">
            <w:pPr>
              <w:spacing w:line="360" w:lineRule="auto"/>
              <w:ind w:firstLineChars="200" w:firstLine="480"/>
              <w:rPr>
                <w:rFonts w:ascii="楷体" w:eastAsia="楷体" w:hAnsi="楷体"/>
                <w:sz w:val="24"/>
                <w:szCs w:val="24"/>
              </w:rPr>
            </w:pP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lastRenderedPageBreak/>
              <w:t>OK</w:t>
            </w:r>
          </w:p>
        </w:tc>
      </w:tr>
      <w:tr w:rsidR="00642669" w:rsidRPr="00EF7444">
        <w:trPr>
          <w:trHeight w:val="1125"/>
        </w:trPr>
        <w:tc>
          <w:tcPr>
            <w:tcW w:w="1707" w:type="dxa"/>
          </w:tcPr>
          <w:p w:rsidR="00642669" w:rsidRPr="00EF7444" w:rsidRDefault="00AB6F50"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lastRenderedPageBreak/>
              <w:t>改进</w:t>
            </w:r>
            <w:r w:rsidR="0084257F" w:rsidRPr="00EF7444">
              <w:rPr>
                <w:rFonts w:ascii="楷体" w:eastAsia="楷体" w:hAnsi="楷体" w:cs="宋体" w:hint="eastAsia"/>
                <w:sz w:val="24"/>
                <w:szCs w:val="24"/>
              </w:rPr>
              <w:t>总则</w:t>
            </w:r>
          </w:p>
          <w:p w:rsidR="00642669" w:rsidRPr="00EF7444" w:rsidRDefault="00642669" w:rsidP="00EF7444">
            <w:pPr>
              <w:spacing w:line="360" w:lineRule="auto"/>
              <w:rPr>
                <w:rFonts w:ascii="楷体" w:eastAsia="楷体" w:hAnsi="楷体"/>
                <w:sz w:val="24"/>
                <w:szCs w:val="24"/>
              </w:rPr>
            </w:pPr>
          </w:p>
        </w:tc>
        <w:tc>
          <w:tcPr>
            <w:tcW w:w="1019" w:type="dxa"/>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hint="eastAsia"/>
                <w:sz w:val="24"/>
                <w:szCs w:val="24"/>
              </w:rPr>
              <w:t>QE</w:t>
            </w:r>
            <w:r w:rsidR="006E2FE5" w:rsidRPr="00EF7444">
              <w:rPr>
                <w:rFonts w:ascii="楷体" w:eastAsia="楷体" w:hAnsi="楷体" w:hint="eastAsia"/>
                <w:sz w:val="24"/>
                <w:szCs w:val="24"/>
              </w:rPr>
              <w:t>O</w:t>
            </w:r>
            <w:r w:rsidRPr="00EF7444">
              <w:rPr>
                <w:rFonts w:ascii="楷体" w:eastAsia="楷体" w:hAnsi="楷体" w:hint="eastAsia"/>
                <w:sz w:val="24"/>
                <w:szCs w:val="24"/>
              </w:rPr>
              <w:t xml:space="preserve"> 10.1</w:t>
            </w:r>
          </w:p>
          <w:p w:rsidR="00642669" w:rsidRPr="00EF7444" w:rsidRDefault="00642669" w:rsidP="00EF7444">
            <w:pPr>
              <w:spacing w:line="360" w:lineRule="auto"/>
              <w:rPr>
                <w:rFonts w:ascii="楷体" w:eastAsia="楷体" w:hAnsi="楷体"/>
                <w:sz w:val="24"/>
                <w:szCs w:val="24"/>
              </w:rPr>
            </w:pPr>
          </w:p>
        </w:tc>
        <w:tc>
          <w:tcPr>
            <w:tcW w:w="11223" w:type="dxa"/>
            <w:vAlign w:val="center"/>
          </w:tcPr>
          <w:p w:rsidR="009F18AF" w:rsidRPr="00EF7444" w:rsidRDefault="0084257F" w:rsidP="00EF7444">
            <w:pPr>
              <w:spacing w:line="360" w:lineRule="auto"/>
              <w:ind w:firstLineChars="200" w:firstLine="480"/>
              <w:rPr>
                <w:rFonts w:ascii="楷体" w:eastAsia="楷体" w:hAnsi="楷体" w:cs="宋体"/>
                <w:sz w:val="24"/>
                <w:szCs w:val="24"/>
              </w:rPr>
            </w:pPr>
            <w:r w:rsidRPr="00EF7444">
              <w:rPr>
                <w:rFonts w:ascii="楷体" w:eastAsia="楷体" w:hAnsi="楷体" w:cs="宋体" w:hint="eastAsia"/>
                <w:sz w:val="24"/>
                <w:szCs w:val="24"/>
              </w:rPr>
              <w:t>公司</w:t>
            </w:r>
            <w:r w:rsidR="009F18AF" w:rsidRPr="00EF7444">
              <w:rPr>
                <w:rFonts w:ascii="楷体" w:eastAsia="楷体" w:hAnsi="楷体" w:cs="宋体" w:hint="eastAsia"/>
                <w:sz w:val="24"/>
                <w:szCs w:val="24"/>
              </w:rPr>
              <w:t>通过</w:t>
            </w:r>
            <w:r w:rsidRPr="00EF7444">
              <w:rPr>
                <w:rFonts w:ascii="楷体" w:eastAsia="楷体" w:hAnsi="楷体" w:cs="宋体" w:hint="eastAsia"/>
                <w:sz w:val="24"/>
                <w:szCs w:val="24"/>
              </w:rPr>
              <w:t>管理</w:t>
            </w:r>
            <w:r w:rsidR="009F18AF" w:rsidRPr="00EF7444">
              <w:rPr>
                <w:rFonts w:ascii="楷体" w:eastAsia="楷体" w:hAnsi="楷体" w:cs="宋体" w:hint="eastAsia"/>
                <w:sz w:val="24"/>
                <w:szCs w:val="24"/>
              </w:rPr>
              <w:t>体系方针、目标、内部审核、管理评审、不合格和纠正措施各项要求</w:t>
            </w:r>
            <w:r w:rsidRPr="00EF7444">
              <w:rPr>
                <w:rFonts w:ascii="楷体" w:eastAsia="楷体" w:hAnsi="楷体" w:cs="宋体" w:hint="eastAsia"/>
                <w:sz w:val="24"/>
                <w:szCs w:val="24"/>
              </w:rPr>
              <w:t>落实</w:t>
            </w:r>
            <w:r w:rsidR="009F18AF" w:rsidRPr="00EF7444">
              <w:rPr>
                <w:rFonts w:ascii="楷体" w:eastAsia="楷体" w:hAnsi="楷体" w:cs="宋体" w:hint="eastAsia"/>
                <w:sz w:val="24"/>
                <w:szCs w:val="24"/>
              </w:rPr>
              <w:t>，确定和选择改进机会</w:t>
            </w:r>
            <w:r w:rsidRPr="00EF7444">
              <w:rPr>
                <w:rFonts w:ascii="楷体" w:eastAsia="楷体" w:hAnsi="楷体" w:cs="宋体" w:hint="eastAsia"/>
                <w:sz w:val="24"/>
                <w:szCs w:val="24"/>
              </w:rPr>
              <w:t>，</w:t>
            </w:r>
            <w:r w:rsidR="009F18AF" w:rsidRPr="00EF7444">
              <w:rPr>
                <w:rFonts w:ascii="楷体" w:eastAsia="楷体" w:hAnsi="楷体" w:cs="宋体" w:hint="eastAsia"/>
                <w:sz w:val="24"/>
                <w:szCs w:val="24"/>
              </w:rPr>
              <w:t>并采取必要措施确保相关改进</w:t>
            </w:r>
            <w:r w:rsidRPr="00EF7444">
              <w:rPr>
                <w:rFonts w:ascii="楷体" w:eastAsia="楷体" w:hAnsi="楷体" w:cs="宋体" w:hint="eastAsia"/>
                <w:sz w:val="24"/>
                <w:szCs w:val="24"/>
              </w:rPr>
              <w:t>活动得到有效开展，</w:t>
            </w:r>
            <w:r w:rsidR="009F18AF" w:rsidRPr="00EF7444">
              <w:rPr>
                <w:rFonts w:ascii="楷体" w:eastAsia="楷体" w:hAnsi="楷体" w:cs="宋体" w:hint="eastAsia"/>
                <w:sz w:val="24"/>
                <w:szCs w:val="24"/>
              </w:rPr>
              <w:t>以满足顾客要求和增强顾客满意，实现环境管理体系预期结果。</w:t>
            </w:r>
          </w:p>
          <w:p w:rsidR="00642669" w:rsidRPr="00EF7444" w:rsidRDefault="009F18AF" w:rsidP="00EF7444">
            <w:pPr>
              <w:spacing w:line="360" w:lineRule="auto"/>
              <w:ind w:firstLineChars="200" w:firstLine="480"/>
              <w:rPr>
                <w:rFonts w:ascii="楷体" w:eastAsia="楷体" w:hAnsi="楷体"/>
                <w:sz w:val="24"/>
                <w:szCs w:val="24"/>
              </w:rPr>
            </w:pPr>
            <w:r w:rsidRPr="00EF7444">
              <w:rPr>
                <w:rFonts w:ascii="楷体" w:eastAsia="楷体" w:hAnsi="楷体" w:cs="宋体" w:hint="eastAsia"/>
                <w:sz w:val="24"/>
                <w:szCs w:val="24"/>
              </w:rPr>
              <w:t>包括改进产品和服务，纠正、预防或减少不利影响，改进体系绩效和有效性。</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642669" w:rsidRPr="00EF7444" w:rsidTr="00CD4BD0">
        <w:trPr>
          <w:trHeight w:val="686"/>
        </w:trPr>
        <w:tc>
          <w:tcPr>
            <w:tcW w:w="1707" w:type="dxa"/>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持续改进</w:t>
            </w:r>
          </w:p>
        </w:tc>
        <w:tc>
          <w:tcPr>
            <w:tcW w:w="1019" w:type="dxa"/>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hint="eastAsia"/>
                <w:sz w:val="24"/>
                <w:szCs w:val="24"/>
              </w:rPr>
              <w:t>QE</w:t>
            </w:r>
            <w:r w:rsidR="006E2FE5" w:rsidRPr="00EF7444">
              <w:rPr>
                <w:rFonts w:ascii="楷体" w:eastAsia="楷体" w:hAnsi="楷体" w:hint="eastAsia"/>
                <w:sz w:val="24"/>
                <w:szCs w:val="24"/>
              </w:rPr>
              <w:t>O</w:t>
            </w:r>
            <w:r w:rsidRPr="00EF7444">
              <w:rPr>
                <w:rFonts w:ascii="楷体" w:eastAsia="楷体" w:hAnsi="楷体" w:hint="eastAsia"/>
                <w:sz w:val="24"/>
                <w:szCs w:val="24"/>
              </w:rPr>
              <w:t xml:space="preserve"> 10.3</w:t>
            </w:r>
          </w:p>
          <w:p w:rsidR="00642669" w:rsidRPr="00EF7444" w:rsidRDefault="00642669" w:rsidP="00EF7444">
            <w:pPr>
              <w:spacing w:line="360" w:lineRule="auto"/>
              <w:rPr>
                <w:rFonts w:ascii="楷体" w:eastAsia="楷体" w:hAnsi="楷体"/>
                <w:sz w:val="24"/>
                <w:szCs w:val="24"/>
              </w:rPr>
            </w:pPr>
          </w:p>
        </w:tc>
        <w:tc>
          <w:tcPr>
            <w:tcW w:w="11223" w:type="dxa"/>
            <w:vAlign w:val="center"/>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 xml:space="preserve">  公司开展检查和考核工作</w:t>
            </w:r>
            <w:r w:rsidR="00CD4BD0" w:rsidRPr="00EF7444">
              <w:rPr>
                <w:rFonts w:ascii="楷体" w:eastAsia="楷体" w:hAnsi="楷体" w:cs="宋体" w:hint="eastAsia"/>
                <w:sz w:val="24"/>
                <w:szCs w:val="24"/>
              </w:rPr>
              <w:t>、自查自纠及外部检查等形式，不断持续改进</w:t>
            </w:r>
            <w:r w:rsidRPr="00EF7444">
              <w:rPr>
                <w:rFonts w:ascii="楷体" w:eastAsia="楷体" w:hAnsi="楷体" w:cs="宋体" w:hint="eastAsia"/>
                <w:sz w:val="24"/>
                <w:szCs w:val="24"/>
              </w:rPr>
              <w:t>，</w:t>
            </w:r>
            <w:r w:rsidR="00CD4BD0" w:rsidRPr="00EF7444">
              <w:rPr>
                <w:rFonts w:ascii="楷体" w:eastAsia="楷体" w:hAnsi="楷体" w:cs="宋体" w:hint="eastAsia"/>
                <w:sz w:val="24"/>
                <w:szCs w:val="24"/>
              </w:rPr>
              <w:t>提高顾客满意和环保绩效</w:t>
            </w:r>
            <w:r w:rsidR="005E486D" w:rsidRPr="00EF7444">
              <w:rPr>
                <w:rFonts w:ascii="楷体" w:eastAsia="楷体" w:hAnsi="楷体" w:cs="宋体" w:hint="eastAsia"/>
                <w:sz w:val="24"/>
                <w:szCs w:val="24"/>
              </w:rPr>
              <w:t>，</w:t>
            </w:r>
            <w:r w:rsidRPr="00EF7444">
              <w:rPr>
                <w:rFonts w:ascii="楷体" w:eastAsia="楷体" w:hAnsi="楷体" w:cs="宋体" w:hint="eastAsia"/>
                <w:sz w:val="24"/>
                <w:szCs w:val="24"/>
              </w:rPr>
              <w:t>持续改进管理体系的适宜性、充分性和有效性。详见相关条款审核记录。</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285D7E" w:rsidRPr="00EF7444">
        <w:trPr>
          <w:trHeight w:val="565"/>
        </w:trPr>
        <w:tc>
          <w:tcPr>
            <w:tcW w:w="1707" w:type="dxa"/>
          </w:tcPr>
          <w:p w:rsidR="00285D7E" w:rsidRPr="00EF7444" w:rsidRDefault="00285D7E"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资质有效性</w:t>
            </w:r>
          </w:p>
        </w:tc>
        <w:tc>
          <w:tcPr>
            <w:tcW w:w="1019" w:type="dxa"/>
          </w:tcPr>
          <w:p w:rsidR="00285D7E" w:rsidRPr="00EF7444" w:rsidRDefault="00285D7E" w:rsidP="00EF7444">
            <w:pPr>
              <w:spacing w:line="360" w:lineRule="auto"/>
              <w:rPr>
                <w:rFonts w:ascii="楷体" w:eastAsia="楷体" w:hAnsi="楷体"/>
                <w:sz w:val="24"/>
                <w:szCs w:val="24"/>
              </w:rPr>
            </w:pPr>
          </w:p>
        </w:tc>
        <w:tc>
          <w:tcPr>
            <w:tcW w:w="11223" w:type="dxa"/>
            <w:vAlign w:val="center"/>
          </w:tcPr>
          <w:p w:rsidR="00285D7E" w:rsidRPr="00EF7444" w:rsidRDefault="006E63E5"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提</w:t>
            </w:r>
            <w:r w:rsidR="004F4C01" w:rsidRPr="00EF7444">
              <w:rPr>
                <w:rFonts w:ascii="楷体" w:eastAsia="楷体" w:hAnsi="楷体" w:cs="宋体" w:hint="eastAsia"/>
                <w:sz w:val="24"/>
                <w:szCs w:val="24"/>
              </w:rPr>
              <w:t>供</w:t>
            </w:r>
            <w:r w:rsidRPr="00EF7444">
              <w:rPr>
                <w:rFonts w:ascii="楷体" w:eastAsia="楷体" w:hAnsi="楷体" w:cs="宋体" w:hint="eastAsia"/>
                <w:sz w:val="24"/>
                <w:szCs w:val="24"/>
              </w:rPr>
              <w:t>营业执照在有效期内</w:t>
            </w:r>
            <w:r w:rsidR="004F4C01" w:rsidRPr="00EF7444">
              <w:rPr>
                <w:rFonts w:ascii="楷体" w:eastAsia="楷体" w:hAnsi="楷体" w:cs="宋体" w:hint="eastAsia"/>
                <w:sz w:val="24"/>
                <w:szCs w:val="24"/>
              </w:rPr>
              <w:t>，包含申请产品范围</w:t>
            </w:r>
          </w:p>
        </w:tc>
        <w:tc>
          <w:tcPr>
            <w:tcW w:w="760" w:type="dxa"/>
          </w:tcPr>
          <w:p w:rsidR="00285D7E"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642669" w:rsidRPr="00EF7444">
        <w:trPr>
          <w:trHeight w:val="565"/>
        </w:trPr>
        <w:tc>
          <w:tcPr>
            <w:tcW w:w="1707" w:type="dxa"/>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事故</w:t>
            </w:r>
          </w:p>
        </w:tc>
        <w:tc>
          <w:tcPr>
            <w:tcW w:w="1019" w:type="dxa"/>
          </w:tcPr>
          <w:p w:rsidR="00642669" w:rsidRPr="00EF7444" w:rsidRDefault="00642669" w:rsidP="00EF7444">
            <w:pPr>
              <w:spacing w:line="360" w:lineRule="auto"/>
              <w:rPr>
                <w:rFonts w:ascii="楷体" w:eastAsia="楷体" w:hAnsi="楷体"/>
                <w:sz w:val="24"/>
                <w:szCs w:val="24"/>
              </w:rPr>
            </w:pPr>
          </w:p>
        </w:tc>
        <w:tc>
          <w:tcPr>
            <w:tcW w:w="11223" w:type="dxa"/>
            <w:vAlign w:val="center"/>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公司管理体系自运行以来，未发生质量、环境、职业健康安全事故</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642669" w:rsidRPr="00EF7444">
        <w:trPr>
          <w:trHeight w:val="528"/>
        </w:trPr>
        <w:tc>
          <w:tcPr>
            <w:tcW w:w="1707" w:type="dxa"/>
          </w:tcPr>
          <w:p w:rsidR="00642669" w:rsidRPr="00EF7444" w:rsidRDefault="00285D7E" w:rsidP="00EF7444">
            <w:pPr>
              <w:spacing w:line="360" w:lineRule="auto"/>
              <w:rPr>
                <w:rFonts w:ascii="楷体" w:eastAsia="楷体" w:hAnsi="楷体"/>
                <w:sz w:val="24"/>
                <w:szCs w:val="24"/>
              </w:rPr>
            </w:pPr>
            <w:r w:rsidRPr="00EF7444">
              <w:rPr>
                <w:rFonts w:ascii="楷体" w:eastAsia="楷体" w:hAnsi="楷体" w:cs="宋体" w:hint="eastAsia"/>
                <w:sz w:val="24"/>
                <w:szCs w:val="24"/>
              </w:rPr>
              <w:t>顾客满意、相关</w:t>
            </w:r>
            <w:proofErr w:type="gramStart"/>
            <w:r w:rsidRPr="00EF7444">
              <w:rPr>
                <w:rFonts w:ascii="楷体" w:eastAsia="楷体" w:hAnsi="楷体" w:cs="宋体" w:hint="eastAsia"/>
                <w:sz w:val="24"/>
                <w:szCs w:val="24"/>
              </w:rPr>
              <w:t>方</w:t>
            </w:r>
            <w:r w:rsidR="0084257F" w:rsidRPr="00EF7444">
              <w:rPr>
                <w:rFonts w:ascii="楷体" w:eastAsia="楷体" w:hAnsi="楷体" w:cs="宋体" w:hint="eastAsia"/>
                <w:sz w:val="24"/>
                <w:szCs w:val="24"/>
              </w:rPr>
              <w:t>投诉</w:t>
            </w:r>
            <w:proofErr w:type="gramEnd"/>
            <w:r w:rsidR="00075039" w:rsidRPr="00EF7444">
              <w:rPr>
                <w:rFonts w:ascii="楷体" w:eastAsia="楷体" w:hAnsi="楷体" w:cs="宋体" w:hint="eastAsia"/>
                <w:sz w:val="24"/>
                <w:szCs w:val="24"/>
              </w:rPr>
              <w:t>处理</w:t>
            </w:r>
          </w:p>
        </w:tc>
        <w:tc>
          <w:tcPr>
            <w:tcW w:w="1019" w:type="dxa"/>
          </w:tcPr>
          <w:p w:rsidR="00642669" w:rsidRPr="00EF7444" w:rsidRDefault="00642669" w:rsidP="00EF7444">
            <w:pPr>
              <w:spacing w:line="360" w:lineRule="auto"/>
              <w:rPr>
                <w:rFonts w:ascii="楷体" w:eastAsia="楷体" w:hAnsi="楷体"/>
                <w:sz w:val="24"/>
                <w:szCs w:val="24"/>
              </w:rPr>
            </w:pPr>
          </w:p>
        </w:tc>
        <w:tc>
          <w:tcPr>
            <w:tcW w:w="11223" w:type="dxa"/>
            <w:vAlign w:val="center"/>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管理体系运行期间未发生顾客及相关</w:t>
            </w:r>
            <w:proofErr w:type="gramStart"/>
            <w:r w:rsidRPr="00EF7444">
              <w:rPr>
                <w:rFonts w:ascii="楷体" w:eastAsia="楷体" w:hAnsi="楷体" w:cs="宋体" w:hint="eastAsia"/>
                <w:sz w:val="24"/>
                <w:szCs w:val="24"/>
              </w:rPr>
              <w:t>方投诉</w:t>
            </w:r>
            <w:proofErr w:type="gramEnd"/>
            <w:r w:rsidRPr="00EF7444">
              <w:rPr>
                <w:rFonts w:ascii="楷体" w:eastAsia="楷体" w:hAnsi="楷体" w:cs="宋体" w:hint="eastAsia"/>
                <w:sz w:val="24"/>
                <w:szCs w:val="24"/>
              </w:rPr>
              <w:t>情况</w:t>
            </w:r>
            <w:r w:rsidR="004448A8" w:rsidRPr="00EF7444">
              <w:rPr>
                <w:rFonts w:ascii="楷体" w:eastAsia="楷体" w:hAnsi="楷体" w:cs="宋体" w:hint="eastAsia"/>
                <w:sz w:val="24"/>
                <w:szCs w:val="24"/>
              </w:rPr>
              <w:t>，日常顾客反馈</w:t>
            </w:r>
            <w:r w:rsidR="00C45693" w:rsidRPr="00EF7444">
              <w:rPr>
                <w:rFonts w:ascii="楷体" w:eastAsia="楷体" w:hAnsi="楷体" w:cs="宋体" w:hint="eastAsia"/>
                <w:sz w:val="24"/>
                <w:szCs w:val="24"/>
              </w:rPr>
              <w:t>意见或建议</w:t>
            </w:r>
            <w:r w:rsidR="003A7FBC" w:rsidRPr="00EF7444">
              <w:rPr>
                <w:rFonts w:ascii="楷体" w:eastAsia="楷体" w:hAnsi="楷体" w:cs="宋体" w:hint="eastAsia"/>
                <w:sz w:val="24"/>
                <w:szCs w:val="24"/>
              </w:rPr>
              <w:t>已及时处理</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642669" w:rsidRPr="00EF7444">
        <w:trPr>
          <w:trHeight w:val="565"/>
        </w:trPr>
        <w:tc>
          <w:tcPr>
            <w:tcW w:w="1707" w:type="dxa"/>
          </w:tcPr>
          <w:p w:rsidR="00642669" w:rsidRPr="00EF7444" w:rsidRDefault="00C45693" w:rsidP="00EF7444">
            <w:pPr>
              <w:spacing w:line="360" w:lineRule="auto"/>
              <w:rPr>
                <w:rFonts w:ascii="楷体" w:eastAsia="楷体" w:hAnsi="楷体"/>
                <w:sz w:val="24"/>
                <w:szCs w:val="24"/>
              </w:rPr>
            </w:pPr>
            <w:r w:rsidRPr="00EF7444">
              <w:rPr>
                <w:rFonts w:ascii="楷体" w:eastAsia="楷体" w:hAnsi="楷体" w:cs="宋体" w:hint="eastAsia"/>
                <w:sz w:val="24"/>
                <w:szCs w:val="24"/>
              </w:rPr>
              <w:t>国家/地方</w:t>
            </w:r>
            <w:r w:rsidR="0084257F" w:rsidRPr="00EF7444">
              <w:rPr>
                <w:rFonts w:ascii="楷体" w:eastAsia="楷体" w:hAnsi="楷体" w:cs="宋体" w:hint="eastAsia"/>
                <w:sz w:val="24"/>
                <w:szCs w:val="24"/>
              </w:rPr>
              <w:t>抽查</w:t>
            </w:r>
            <w:r w:rsidRPr="00EF7444">
              <w:rPr>
                <w:rFonts w:ascii="楷体" w:eastAsia="楷体" w:hAnsi="楷体" w:cs="宋体" w:hint="eastAsia"/>
                <w:sz w:val="24"/>
                <w:szCs w:val="24"/>
              </w:rPr>
              <w:t>情况</w:t>
            </w:r>
          </w:p>
        </w:tc>
        <w:tc>
          <w:tcPr>
            <w:tcW w:w="1019" w:type="dxa"/>
          </w:tcPr>
          <w:p w:rsidR="00642669" w:rsidRPr="00EF7444" w:rsidRDefault="00642669" w:rsidP="00EF7444">
            <w:pPr>
              <w:spacing w:line="360" w:lineRule="auto"/>
              <w:rPr>
                <w:rFonts w:ascii="楷体" w:eastAsia="楷体" w:hAnsi="楷体"/>
                <w:sz w:val="24"/>
                <w:szCs w:val="24"/>
              </w:rPr>
            </w:pPr>
          </w:p>
        </w:tc>
        <w:tc>
          <w:tcPr>
            <w:tcW w:w="11223" w:type="dxa"/>
            <w:vAlign w:val="center"/>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上级主管部门对公司的在质量、环境、职业健康安全监督抽查</w:t>
            </w:r>
            <w:r w:rsidR="003A7FBC" w:rsidRPr="00EF7444">
              <w:rPr>
                <w:rFonts w:ascii="楷体" w:eastAsia="楷体" w:hAnsi="楷体" w:cs="宋体" w:hint="eastAsia"/>
                <w:sz w:val="24"/>
                <w:szCs w:val="24"/>
              </w:rPr>
              <w:t>，没有提出书面问题</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642669" w:rsidRPr="00EF7444">
        <w:trPr>
          <w:trHeight w:val="553"/>
        </w:trPr>
        <w:tc>
          <w:tcPr>
            <w:tcW w:w="1707" w:type="dxa"/>
          </w:tcPr>
          <w:p w:rsidR="00642669" w:rsidRPr="00EF7444" w:rsidRDefault="0084257F" w:rsidP="00EF7444">
            <w:pPr>
              <w:spacing w:line="360" w:lineRule="auto"/>
              <w:rPr>
                <w:rFonts w:ascii="楷体" w:eastAsia="楷体" w:hAnsi="楷体" w:cs="宋体"/>
                <w:sz w:val="24"/>
                <w:szCs w:val="24"/>
              </w:rPr>
            </w:pPr>
            <w:r w:rsidRPr="00EF7444">
              <w:rPr>
                <w:rFonts w:ascii="楷体" w:eastAsia="楷体" w:hAnsi="楷体" w:cs="宋体" w:hint="eastAsia"/>
                <w:sz w:val="24"/>
                <w:szCs w:val="24"/>
              </w:rPr>
              <w:t>遵纪守法</w:t>
            </w:r>
          </w:p>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情况</w:t>
            </w:r>
          </w:p>
        </w:tc>
        <w:tc>
          <w:tcPr>
            <w:tcW w:w="1019" w:type="dxa"/>
          </w:tcPr>
          <w:p w:rsidR="00642669" w:rsidRPr="00EF7444" w:rsidRDefault="00642669" w:rsidP="00EF7444">
            <w:pPr>
              <w:spacing w:line="360" w:lineRule="auto"/>
              <w:rPr>
                <w:rFonts w:ascii="楷体" w:eastAsia="楷体" w:hAnsi="楷体"/>
                <w:sz w:val="24"/>
                <w:szCs w:val="24"/>
              </w:rPr>
            </w:pPr>
          </w:p>
        </w:tc>
        <w:tc>
          <w:tcPr>
            <w:tcW w:w="11223" w:type="dxa"/>
            <w:vAlign w:val="center"/>
          </w:tcPr>
          <w:p w:rsidR="00642669" w:rsidRPr="00EF7444" w:rsidRDefault="0084257F" w:rsidP="00EF7444">
            <w:pPr>
              <w:spacing w:line="360" w:lineRule="auto"/>
              <w:rPr>
                <w:rFonts w:ascii="楷体" w:eastAsia="楷体" w:hAnsi="楷体"/>
                <w:sz w:val="24"/>
                <w:szCs w:val="24"/>
              </w:rPr>
            </w:pPr>
            <w:r w:rsidRPr="00EF7444">
              <w:rPr>
                <w:rFonts w:ascii="楷体" w:eastAsia="楷体" w:hAnsi="楷体" w:cs="宋体" w:hint="eastAsia"/>
                <w:sz w:val="24"/>
                <w:szCs w:val="24"/>
              </w:rPr>
              <w:t>目前公司经营过程中没有发生违反相关法律法规及其他要求的情况</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642669" w:rsidRPr="00EF7444">
        <w:trPr>
          <w:trHeight w:val="500"/>
        </w:trPr>
        <w:tc>
          <w:tcPr>
            <w:tcW w:w="1707" w:type="dxa"/>
          </w:tcPr>
          <w:p w:rsidR="00642669" w:rsidRPr="00EF7444" w:rsidRDefault="008801E1" w:rsidP="008801E1">
            <w:pPr>
              <w:spacing w:line="360" w:lineRule="auto"/>
              <w:rPr>
                <w:rFonts w:ascii="楷体" w:eastAsia="楷体" w:hAnsi="楷体"/>
                <w:sz w:val="24"/>
                <w:szCs w:val="24"/>
              </w:rPr>
            </w:pPr>
            <w:r>
              <w:rPr>
                <w:rFonts w:ascii="楷体" w:eastAsia="楷体" w:hAnsi="楷体" w:cs="Arial" w:hint="eastAsia"/>
                <w:spacing w:val="-6"/>
                <w:sz w:val="24"/>
                <w:szCs w:val="24"/>
              </w:rPr>
              <w:lastRenderedPageBreak/>
              <w:t>上次</w:t>
            </w:r>
            <w:r w:rsidR="0084257F" w:rsidRPr="00EF7444">
              <w:rPr>
                <w:rFonts w:ascii="楷体" w:eastAsia="楷体" w:hAnsi="楷体" w:cs="Arial" w:hint="eastAsia"/>
                <w:spacing w:val="-6"/>
                <w:sz w:val="24"/>
                <w:szCs w:val="24"/>
              </w:rPr>
              <w:t>审核</w:t>
            </w:r>
            <w:r>
              <w:rPr>
                <w:rFonts w:ascii="楷体" w:eastAsia="楷体" w:hAnsi="楷体" w:cs="Arial" w:hint="eastAsia"/>
                <w:spacing w:val="-6"/>
                <w:sz w:val="24"/>
                <w:szCs w:val="24"/>
              </w:rPr>
              <w:t>不符合</w:t>
            </w:r>
            <w:r w:rsidR="0084257F" w:rsidRPr="00EF7444">
              <w:rPr>
                <w:rFonts w:ascii="楷体" w:eastAsia="楷体" w:hAnsi="楷体" w:cs="Arial" w:hint="eastAsia"/>
                <w:spacing w:val="-6"/>
                <w:sz w:val="24"/>
                <w:szCs w:val="24"/>
              </w:rPr>
              <w:t>的验证</w:t>
            </w:r>
          </w:p>
        </w:tc>
        <w:tc>
          <w:tcPr>
            <w:tcW w:w="1019" w:type="dxa"/>
          </w:tcPr>
          <w:p w:rsidR="00642669" w:rsidRPr="00EF7444" w:rsidRDefault="00642669" w:rsidP="00EF7444">
            <w:pPr>
              <w:spacing w:line="360" w:lineRule="auto"/>
              <w:rPr>
                <w:rFonts w:ascii="楷体" w:eastAsia="楷体" w:hAnsi="楷体"/>
                <w:sz w:val="24"/>
                <w:szCs w:val="24"/>
              </w:rPr>
            </w:pPr>
          </w:p>
        </w:tc>
        <w:tc>
          <w:tcPr>
            <w:tcW w:w="11223" w:type="dxa"/>
            <w:vAlign w:val="center"/>
          </w:tcPr>
          <w:p w:rsidR="00642669" w:rsidRPr="00EF7444" w:rsidRDefault="008801E1" w:rsidP="008801E1">
            <w:pPr>
              <w:spacing w:line="360" w:lineRule="auto"/>
              <w:rPr>
                <w:rFonts w:ascii="楷体" w:eastAsia="楷体" w:hAnsi="楷体"/>
                <w:sz w:val="24"/>
                <w:szCs w:val="24"/>
              </w:rPr>
            </w:pPr>
            <w:r>
              <w:rPr>
                <w:rFonts w:ascii="楷体" w:eastAsia="楷体" w:hAnsi="楷体" w:cs="宋体" w:hint="eastAsia"/>
                <w:sz w:val="24"/>
                <w:szCs w:val="24"/>
              </w:rPr>
              <w:t>上次</w:t>
            </w:r>
            <w:r w:rsidR="00DC39C3" w:rsidRPr="00EF7444">
              <w:rPr>
                <w:rFonts w:ascii="楷体" w:eastAsia="楷体" w:hAnsi="楷体" w:cs="宋体" w:hint="eastAsia"/>
                <w:sz w:val="24"/>
                <w:szCs w:val="24"/>
              </w:rPr>
              <w:t>审核</w:t>
            </w:r>
            <w:r w:rsidR="0084257F" w:rsidRPr="00EF7444">
              <w:rPr>
                <w:rFonts w:ascii="楷体" w:eastAsia="楷体" w:hAnsi="楷体" w:cs="宋体" w:hint="eastAsia"/>
                <w:sz w:val="24"/>
                <w:szCs w:val="24"/>
              </w:rPr>
              <w:t>提出的</w:t>
            </w:r>
            <w:r>
              <w:rPr>
                <w:rFonts w:ascii="楷体" w:eastAsia="楷体" w:hAnsi="楷体" w:cs="宋体" w:hint="eastAsia"/>
                <w:sz w:val="24"/>
                <w:szCs w:val="24"/>
              </w:rPr>
              <w:t>不符合</w:t>
            </w:r>
            <w:r w:rsidR="0084257F" w:rsidRPr="00EF7444">
              <w:rPr>
                <w:rFonts w:ascii="楷体" w:eastAsia="楷体" w:hAnsi="楷体" w:cs="宋体" w:hint="eastAsia"/>
                <w:sz w:val="24"/>
                <w:szCs w:val="24"/>
              </w:rPr>
              <w:t>已有效纠正，未重复发生。</w:t>
            </w:r>
          </w:p>
        </w:tc>
        <w:tc>
          <w:tcPr>
            <w:tcW w:w="760" w:type="dxa"/>
          </w:tcPr>
          <w:p w:rsidR="00642669" w:rsidRPr="00EF7444" w:rsidRDefault="005D4F59" w:rsidP="00EF7444">
            <w:pPr>
              <w:spacing w:line="360" w:lineRule="auto"/>
              <w:rPr>
                <w:rFonts w:ascii="楷体" w:eastAsia="楷体" w:hAnsi="楷体"/>
                <w:sz w:val="24"/>
                <w:szCs w:val="24"/>
              </w:rPr>
            </w:pPr>
            <w:r w:rsidRPr="00EF7444">
              <w:rPr>
                <w:rFonts w:ascii="楷体" w:eastAsia="楷体" w:hAnsi="楷体" w:cs="宋体" w:hint="eastAsia"/>
                <w:sz w:val="24"/>
                <w:szCs w:val="24"/>
              </w:rPr>
              <w:t>OK</w:t>
            </w:r>
          </w:p>
        </w:tc>
      </w:tr>
      <w:tr w:rsidR="00AA543E" w:rsidRPr="00EF7444">
        <w:trPr>
          <w:trHeight w:val="500"/>
        </w:trPr>
        <w:tc>
          <w:tcPr>
            <w:tcW w:w="1707" w:type="dxa"/>
          </w:tcPr>
          <w:p w:rsidR="00AA543E" w:rsidRPr="00EF7444" w:rsidRDefault="00AA543E" w:rsidP="00EF7444">
            <w:pPr>
              <w:spacing w:line="360" w:lineRule="auto"/>
              <w:rPr>
                <w:rFonts w:ascii="楷体" w:eastAsia="楷体" w:hAnsi="楷体" w:cs="Arial"/>
                <w:spacing w:val="-6"/>
                <w:sz w:val="24"/>
                <w:szCs w:val="24"/>
              </w:rPr>
            </w:pPr>
            <w:r w:rsidRPr="00EF7444">
              <w:rPr>
                <w:rFonts w:ascii="楷体" w:eastAsia="楷体" w:hAnsi="楷体" w:cs="Arial" w:hint="eastAsia"/>
                <w:spacing w:val="-6"/>
                <w:sz w:val="24"/>
                <w:szCs w:val="24"/>
              </w:rPr>
              <w:t>变更</w:t>
            </w:r>
          </w:p>
        </w:tc>
        <w:tc>
          <w:tcPr>
            <w:tcW w:w="1019" w:type="dxa"/>
          </w:tcPr>
          <w:p w:rsidR="00AA543E" w:rsidRPr="00EF7444" w:rsidRDefault="00AA543E" w:rsidP="00EF7444">
            <w:pPr>
              <w:spacing w:line="360" w:lineRule="auto"/>
              <w:rPr>
                <w:rFonts w:ascii="楷体" w:eastAsia="楷体" w:hAnsi="楷体"/>
                <w:sz w:val="24"/>
                <w:szCs w:val="24"/>
              </w:rPr>
            </w:pPr>
          </w:p>
        </w:tc>
        <w:tc>
          <w:tcPr>
            <w:tcW w:w="11223" w:type="dxa"/>
            <w:vAlign w:val="center"/>
          </w:tcPr>
          <w:p w:rsidR="00AA543E" w:rsidRPr="00EF7444" w:rsidRDefault="008801E1" w:rsidP="00EF7444">
            <w:pPr>
              <w:spacing w:line="360" w:lineRule="auto"/>
              <w:rPr>
                <w:rFonts w:ascii="楷体" w:eastAsia="楷体" w:hAnsi="楷体" w:cs="宋体"/>
                <w:sz w:val="24"/>
                <w:szCs w:val="24"/>
              </w:rPr>
            </w:pPr>
            <w:proofErr w:type="gramStart"/>
            <w:r>
              <w:rPr>
                <w:rFonts w:ascii="楷体" w:eastAsia="楷体" w:hAnsi="楷体" w:cs="宋体" w:hint="eastAsia"/>
                <w:sz w:val="24"/>
                <w:szCs w:val="24"/>
              </w:rPr>
              <w:t>管代变更</w:t>
            </w:r>
            <w:proofErr w:type="gramEnd"/>
            <w:r>
              <w:rPr>
                <w:rFonts w:ascii="楷体" w:eastAsia="楷体" w:hAnsi="楷体" w:cs="宋体" w:hint="eastAsia"/>
                <w:sz w:val="24"/>
                <w:szCs w:val="24"/>
              </w:rPr>
              <w:t>为</w:t>
            </w:r>
            <w:r w:rsidRPr="008801E1">
              <w:rPr>
                <w:rFonts w:ascii="楷体" w:eastAsia="楷体" w:hAnsi="楷体" w:cs="宋体" w:hint="eastAsia"/>
                <w:sz w:val="24"/>
                <w:szCs w:val="24"/>
              </w:rPr>
              <w:t>徐嘉怡</w:t>
            </w:r>
          </w:p>
        </w:tc>
        <w:tc>
          <w:tcPr>
            <w:tcW w:w="760" w:type="dxa"/>
          </w:tcPr>
          <w:p w:rsidR="00AA543E" w:rsidRPr="00EF7444" w:rsidRDefault="00AA543E" w:rsidP="00EF7444">
            <w:pPr>
              <w:spacing w:line="360" w:lineRule="auto"/>
              <w:rPr>
                <w:rFonts w:ascii="楷体" w:eastAsia="楷体" w:hAnsi="楷体"/>
                <w:sz w:val="24"/>
                <w:szCs w:val="24"/>
              </w:rPr>
            </w:pPr>
          </w:p>
        </w:tc>
      </w:tr>
      <w:tr w:rsidR="008801E1" w:rsidRPr="00EF7444">
        <w:trPr>
          <w:trHeight w:val="500"/>
        </w:trPr>
        <w:tc>
          <w:tcPr>
            <w:tcW w:w="1707" w:type="dxa"/>
          </w:tcPr>
          <w:p w:rsidR="008801E1" w:rsidRPr="00EF7444" w:rsidRDefault="008801E1" w:rsidP="00EF7444">
            <w:pPr>
              <w:spacing w:line="360" w:lineRule="auto"/>
              <w:rPr>
                <w:rFonts w:ascii="楷体" w:eastAsia="楷体" w:hAnsi="楷体" w:cs="Arial" w:hint="eastAsia"/>
                <w:spacing w:val="-6"/>
                <w:sz w:val="24"/>
                <w:szCs w:val="24"/>
              </w:rPr>
            </w:pPr>
            <w:r>
              <w:rPr>
                <w:rFonts w:ascii="楷体" w:eastAsia="楷体" w:hAnsi="楷体" w:cs="Arial" w:hint="eastAsia"/>
                <w:spacing w:val="-6"/>
                <w:sz w:val="24"/>
                <w:szCs w:val="24"/>
              </w:rPr>
              <w:t>证书及标志使用</w:t>
            </w:r>
          </w:p>
        </w:tc>
        <w:tc>
          <w:tcPr>
            <w:tcW w:w="1019" w:type="dxa"/>
          </w:tcPr>
          <w:p w:rsidR="008801E1" w:rsidRPr="00EF7444" w:rsidRDefault="008801E1" w:rsidP="00EF7444">
            <w:pPr>
              <w:spacing w:line="360" w:lineRule="auto"/>
              <w:rPr>
                <w:rFonts w:ascii="楷体" w:eastAsia="楷体" w:hAnsi="楷体"/>
                <w:sz w:val="24"/>
                <w:szCs w:val="24"/>
              </w:rPr>
            </w:pPr>
          </w:p>
        </w:tc>
        <w:tc>
          <w:tcPr>
            <w:tcW w:w="11223" w:type="dxa"/>
            <w:vAlign w:val="center"/>
          </w:tcPr>
          <w:p w:rsidR="008801E1" w:rsidRDefault="008801E1" w:rsidP="00EF7444">
            <w:pPr>
              <w:spacing w:line="360" w:lineRule="auto"/>
              <w:rPr>
                <w:rFonts w:ascii="楷体" w:eastAsia="楷体" w:hAnsi="楷体" w:cs="宋体" w:hint="eastAsia"/>
                <w:sz w:val="24"/>
                <w:szCs w:val="24"/>
              </w:rPr>
            </w:pPr>
            <w:r>
              <w:rPr>
                <w:rFonts w:ascii="楷体" w:eastAsia="楷体" w:hAnsi="楷体" w:cs="宋体" w:hint="eastAsia"/>
                <w:sz w:val="24"/>
                <w:szCs w:val="24"/>
              </w:rPr>
              <w:t>业务洽谈时出示认证证书原件，未使用认证标志</w:t>
            </w:r>
          </w:p>
        </w:tc>
        <w:tc>
          <w:tcPr>
            <w:tcW w:w="760" w:type="dxa"/>
          </w:tcPr>
          <w:p w:rsidR="008801E1" w:rsidRPr="00EF7444" w:rsidRDefault="008801E1" w:rsidP="00EF7444">
            <w:pPr>
              <w:spacing w:line="360" w:lineRule="auto"/>
              <w:rPr>
                <w:rFonts w:ascii="楷体" w:eastAsia="楷体" w:hAnsi="楷体"/>
                <w:sz w:val="24"/>
                <w:szCs w:val="24"/>
              </w:rPr>
            </w:pPr>
          </w:p>
        </w:tc>
      </w:tr>
    </w:tbl>
    <w:p w:rsidR="00642669" w:rsidRPr="00EF7444" w:rsidRDefault="0084257F" w:rsidP="008331CA">
      <w:pPr>
        <w:jc w:val="left"/>
        <w:rPr>
          <w:rFonts w:ascii="楷体" w:eastAsia="楷体" w:hAnsi="楷体"/>
        </w:rPr>
      </w:pPr>
      <w:r w:rsidRPr="00EF7444">
        <w:rPr>
          <w:rFonts w:ascii="楷体" w:eastAsia="楷体" w:hAnsi="楷体" w:hint="eastAsia"/>
        </w:rPr>
        <w:t>说明：不符合标注N</w:t>
      </w:r>
    </w:p>
    <w:p w:rsidR="003A7FBC" w:rsidRPr="00EF7444" w:rsidRDefault="003A7FBC">
      <w:pPr>
        <w:pStyle w:val="a6"/>
        <w:rPr>
          <w:rFonts w:ascii="楷体" w:eastAsia="楷体" w:hAnsi="楷体"/>
        </w:rPr>
      </w:pPr>
    </w:p>
    <w:p w:rsidR="00653D06" w:rsidRPr="00EF7444" w:rsidRDefault="00653D06">
      <w:pPr>
        <w:pStyle w:val="a6"/>
        <w:rPr>
          <w:rFonts w:ascii="楷体" w:eastAsia="楷体" w:hAnsi="楷体"/>
        </w:rPr>
      </w:pPr>
    </w:p>
    <w:p w:rsidR="00642669" w:rsidRPr="00EF7444" w:rsidRDefault="0084257F">
      <w:pPr>
        <w:spacing w:line="480" w:lineRule="exact"/>
        <w:jc w:val="center"/>
        <w:rPr>
          <w:rFonts w:ascii="楷体" w:eastAsia="楷体" w:hAnsi="楷体"/>
          <w:bCs/>
          <w:color w:val="000000"/>
          <w:sz w:val="36"/>
          <w:szCs w:val="36"/>
        </w:rPr>
      </w:pPr>
      <w:r w:rsidRPr="00EF7444">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rsidRPr="00BF2E10">
        <w:trPr>
          <w:trHeight w:val="515"/>
        </w:trPr>
        <w:tc>
          <w:tcPr>
            <w:tcW w:w="2160" w:type="dxa"/>
            <w:vMerge w:val="restart"/>
            <w:vAlign w:val="center"/>
          </w:tcPr>
          <w:p w:rsidR="00642669" w:rsidRPr="00BF2E10" w:rsidRDefault="0084257F" w:rsidP="00BF2E10">
            <w:pPr>
              <w:spacing w:before="120" w:line="360" w:lineRule="auto"/>
              <w:jc w:val="center"/>
              <w:rPr>
                <w:rFonts w:ascii="楷体" w:eastAsia="楷体" w:hAnsi="楷体"/>
                <w:sz w:val="24"/>
                <w:szCs w:val="24"/>
              </w:rPr>
            </w:pPr>
            <w:r w:rsidRPr="00BF2E10">
              <w:rPr>
                <w:rFonts w:ascii="楷体" w:eastAsia="楷体" w:hAnsi="楷体" w:hint="eastAsia"/>
                <w:sz w:val="24"/>
                <w:szCs w:val="24"/>
              </w:rPr>
              <w:t>过程与活动、</w:t>
            </w:r>
          </w:p>
          <w:p w:rsidR="00642669" w:rsidRPr="00BF2E10" w:rsidRDefault="0084257F" w:rsidP="00BF2E10">
            <w:pPr>
              <w:spacing w:line="360" w:lineRule="auto"/>
              <w:jc w:val="center"/>
              <w:rPr>
                <w:rFonts w:ascii="楷体" w:eastAsia="楷体" w:hAnsi="楷体"/>
                <w:sz w:val="24"/>
                <w:szCs w:val="24"/>
              </w:rPr>
            </w:pPr>
            <w:r w:rsidRPr="00BF2E10">
              <w:rPr>
                <w:rFonts w:ascii="楷体" w:eastAsia="楷体" w:hAnsi="楷体" w:hint="eastAsia"/>
                <w:sz w:val="24"/>
                <w:szCs w:val="24"/>
              </w:rPr>
              <w:t>抽样计划</w:t>
            </w:r>
          </w:p>
        </w:tc>
        <w:tc>
          <w:tcPr>
            <w:tcW w:w="960" w:type="dxa"/>
            <w:vMerge w:val="restart"/>
            <w:vAlign w:val="center"/>
          </w:tcPr>
          <w:p w:rsidR="00642669" w:rsidRPr="00BF2E10" w:rsidRDefault="0084257F" w:rsidP="00BF2E10">
            <w:pPr>
              <w:spacing w:line="360" w:lineRule="auto"/>
              <w:rPr>
                <w:rFonts w:ascii="楷体" w:eastAsia="楷体" w:hAnsi="楷体"/>
                <w:sz w:val="24"/>
                <w:szCs w:val="24"/>
              </w:rPr>
            </w:pPr>
            <w:r w:rsidRPr="00BF2E10">
              <w:rPr>
                <w:rFonts w:ascii="楷体" w:eastAsia="楷体" w:hAnsi="楷体" w:hint="eastAsia"/>
                <w:sz w:val="24"/>
                <w:szCs w:val="24"/>
              </w:rPr>
              <w:t>涉及</w:t>
            </w:r>
          </w:p>
          <w:p w:rsidR="00642669" w:rsidRPr="00BF2E10" w:rsidRDefault="0084257F" w:rsidP="00BF2E10">
            <w:pPr>
              <w:spacing w:line="360" w:lineRule="auto"/>
              <w:rPr>
                <w:rFonts w:ascii="楷体" w:eastAsia="楷体" w:hAnsi="楷体"/>
                <w:sz w:val="24"/>
                <w:szCs w:val="24"/>
              </w:rPr>
            </w:pPr>
            <w:r w:rsidRPr="00BF2E10">
              <w:rPr>
                <w:rFonts w:ascii="楷体" w:eastAsia="楷体" w:hAnsi="楷体" w:hint="eastAsia"/>
                <w:sz w:val="24"/>
                <w:szCs w:val="24"/>
              </w:rPr>
              <w:t>条款</w:t>
            </w:r>
          </w:p>
        </w:tc>
        <w:tc>
          <w:tcPr>
            <w:tcW w:w="10710" w:type="dxa"/>
            <w:vAlign w:val="center"/>
          </w:tcPr>
          <w:p w:rsidR="00642669" w:rsidRPr="00BF2E10" w:rsidRDefault="0084257F" w:rsidP="00BF2E10">
            <w:pPr>
              <w:spacing w:line="360" w:lineRule="auto"/>
              <w:rPr>
                <w:rFonts w:ascii="楷体" w:eastAsia="楷体" w:hAnsi="楷体"/>
                <w:sz w:val="24"/>
                <w:szCs w:val="24"/>
              </w:rPr>
            </w:pPr>
            <w:r w:rsidRPr="00BF2E10">
              <w:rPr>
                <w:rFonts w:ascii="楷体" w:eastAsia="楷体" w:hAnsi="楷体" w:hint="eastAsia"/>
                <w:sz w:val="24"/>
                <w:szCs w:val="24"/>
              </w:rPr>
              <w:t>受审核部门：</w:t>
            </w:r>
            <w:r w:rsidRPr="00BF2E10">
              <w:rPr>
                <w:rFonts w:ascii="楷体" w:eastAsia="楷体" w:hAnsi="楷体" w:hint="eastAsia"/>
                <w:bCs/>
                <w:sz w:val="24"/>
                <w:szCs w:val="24"/>
              </w:rPr>
              <w:t>职业健康安全</w:t>
            </w:r>
            <w:r w:rsidR="00292B15" w:rsidRPr="00BF2E10">
              <w:rPr>
                <w:rFonts w:ascii="楷体" w:eastAsia="楷体" w:hAnsi="楷体" w:hint="eastAsia"/>
                <w:bCs/>
                <w:sz w:val="24"/>
                <w:szCs w:val="24"/>
              </w:rPr>
              <w:t>事务</w:t>
            </w:r>
            <w:r w:rsidRPr="00BF2E10">
              <w:rPr>
                <w:rFonts w:ascii="楷体" w:eastAsia="楷体" w:hAnsi="楷体" w:hint="eastAsia"/>
                <w:bCs/>
                <w:sz w:val="24"/>
                <w:szCs w:val="24"/>
              </w:rPr>
              <w:t>代表</w:t>
            </w:r>
            <w:r w:rsidRPr="00BF2E10">
              <w:rPr>
                <w:rFonts w:ascii="楷体" w:eastAsia="楷体" w:hAnsi="楷体" w:hint="eastAsia"/>
                <w:sz w:val="24"/>
                <w:szCs w:val="24"/>
              </w:rPr>
              <w:t xml:space="preserve">      代表姓名</w:t>
            </w:r>
            <w:r w:rsidR="005545AC" w:rsidRPr="00BF2E10">
              <w:rPr>
                <w:rFonts w:ascii="楷体" w:eastAsia="楷体" w:hAnsi="楷体" w:hint="eastAsia"/>
                <w:sz w:val="24"/>
                <w:szCs w:val="24"/>
              </w:rPr>
              <w:t>：</w:t>
            </w:r>
            <w:r w:rsidR="00F61533" w:rsidRPr="00BF2E10">
              <w:rPr>
                <w:rFonts w:ascii="楷体" w:eastAsia="楷体" w:hAnsi="楷体" w:hint="eastAsia"/>
                <w:sz w:val="24"/>
                <w:szCs w:val="24"/>
              </w:rPr>
              <w:t>王军</w:t>
            </w:r>
            <w:r w:rsidR="005545AC" w:rsidRPr="00BF2E10">
              <w:rPr>
                <w:rFonts w:ascii="楷体" w:eastAsia="楷体" w:hAnsi="楷体" w:hint="eastAsia"/>
                <w:sz w:val="24"/>
                <w:szCs w:val="24"/>
              </w:rPr>
              <w:t xml:space="preserve">  </w:t>
            </w:r>
            <w:r w:rsidRPr="00BF2E10">
              <w:rPr>
                <w:rFonts w:ascii="楷体" w:eastAsia="楷体" w:hAnsi="楷体" w:hint="eastAsia"/>
                <w:sz w:val="24"/>
                <w:szCs w:val="24"/>
              </w:rPr>
              <w:t>陪同人员：</w:t>
            </w:r>
            <w:r w:rsidR="008801E1" w:rsidRPr="00BF2E10">
              <w:rPr>
                <w:rFonts w:ascii="楷体" w:eastAsia="楷体" w:hAnsi="楷体" w:hint="eastAsia"/>
                <w:sz w:val="24"/>
                <w:szCs w:val="24"/>
              </w:rPr>
              <w:t>徐嘉怡</w:t>
            </w:r>
          </w:p>
        </w:tc>
        <w:tc>
          <w:tcPr>
            <w:tcW w:w="879" w:type="dxa"/>
            <w:vMerge w:val="restart"/>
            <w:vAlign w:val="center"/>
          </w:tcPr>
          <w:p w:rsidR="00642669" w:rsidRPr="00BF2E10" w:rsidRDefault="0084257F" w:rsidP="00BF2E10">
            <w:pPr>
              <w:spacing w:line="360" w:lineRule="auto"/>
              <w:rPr>
                <w:rFonts w:ascii="楷体" w:eastAsia="楷体" w:hAnsi="楷体"/>
                <w:sz w:val="24"/>
                <w:szCs w:val="24"/>
              </w:rPr>
            </w:pPr>
            <w:r w:rsidRPr="00BF2E10">
              <w:rPr>
                <w:rFonts w:ascii="楷体" w:eastAsia="楷体" w:hAnsi="楷体" w:hint="eastAsia"/>
                <w:sz w:val="24"/>
                <w:szCs w:val="24"/>
              </w:rPr>
              <w:t>判定</w:t>
            </w:r>
          </w:p>
        </w:tc>
      </w:tr>
      <w:tr w:rsidR="00642669" w:rsidRPr="00BF2E10">
        <w:trPr>
          <w:trHeight w:val="403"/>
        </w:trPr>
        <w:tc>
          <w:tcPr>
            <w:tcW w:w="2160" w:type="dxa"/>
            <w:vMerge/>
            <w:vAlign w:val="center"/>
          </w:tcPr>
          <w:p w:rsidR="00642669" w:rsidRPr="00BF2E10" w:rsidRDefault="00642669" w:rsidP="00BF2E10">
            <w:pPr>
              <w:spacing w:line="360" w:lineRule="auto"/>
              <w:rPr>
                <w:rFonts w:ascii="楷体" w:eastAsia="楷体" w:hAnsi="楷体"/>
                <w:sz w:val="24"/>
                <w:szCs w:val="24"/>
              </w:rPr>
            </w:pPr>
          </w:p>
        </w:tc>
        <w:tc>
          <w:tcPr>
            <w:tcW w:w="960" w:type="dxa"/>
            <w:vMerge/>
            <w:vAlign w:val="center"/>
          </w:tcPr>
          <w:p w:rsidR="00642669" w:rsidRPr="00BF2E10" w:rsidRDefault="00642669" w:rsidP="00BF2E10">
            <w:pPr>
              <w:spacing w:line="360" w:lineRule="auto"/>
              <w:rPr>
                <w:rFonts w:ascii="楷体" w:eastAsia="楷体" w:hAnsi="楷体"/>
                <w:sz w:val="24"/>
                <w:szCs w:val="24"/>
              </w:rPr>
            </w:pPr>
          </w:p>
        </w:tc>
        <w:tc>
          <w:tcPr>
            <w:tcW w:w="10710" w:type="dxa"/>
            <w:vAlign w:val="center"/>
          </w:tcPr>
          <w:p w:rsidR="00642669" w:rsidRPr="00BF2E10" w:rsidRDefault="0084257F" w:rsidP="00BF2E10">
            <w:pPr>
              <w:spacing w:before="120" w:line="360" w:lineRule="auto"/>
              <w:rPr>
                <w:rFonts w:ascii="楷体" w:eastAsia="楷体" w:hAnsi="楷体"/>
                <w:sz w:val="24"/>
                <w:szCs w:val="24"/>
              </w:rPr>
            </w:pPr>
            <w:r w:rsidRPr="00BF2E10">
              <w:rPr>
                <w:rFonts w:ascii="楷体" w:eastAsia="楷体" w:hAnsi="楷体" w:hint="eastAsia"/>
                <w:sz w:val="24"/>
                <w:szCs w:val="24"/>
              </w:rPr>
              <w:t>审核员：</w:t>
            </w:r>
            <w:r w:rsidR="008801E1" w:rsidRPr="00BF2E10">
              <w:rPr>
                <w:rFonts w:ascii="楷体" w:eastAsia="楷体" w:hAnsi="楷体" w:hint="eastAsia"/>
                <w:sz w:val="24"/>
                <w:szCs w:val="24"/>
              </w:rPr>
              <w:t>姜海军</w:t>
            </w:r>
            <w:r w:rsidRPr="00BF2E10">
              <w:rPr>
                <w:rFonts w:ascii="楷体" w:eastAsia="楷体" w:hAnsi="楷体" w:hint="eastAsia"/>
                <w:sz w:val="24"/>
                <w:szCs w:val="24"/>
              </w:rPr>
              <w:t xml:space="preserve">               审核时间：</w:t>
            </w:r>
            <w:r w:rsidR="000A37D6" w:rsidRPr="00BF2E10">
              <w:rPr>
                <w:rFonts w:ascii="楷体" w:eastAsia="楷体" w:hAnsi="楷体" w:hint="eastAsia"/>
                <w:sz w:val="24"/>
                <w:szCs w:val="24"/>
              </w:rPr>
              <w:t>202</w:t>
            </w:r>
            <w:r w:rsidR="008801E1" w:rsidRPr="00BF2E10">
              <w:rPr>
                <w:rFonts w:ascii="楷体" w:eastAsia="楷体" w:hAnsi="楷体" w:hint="eastAsia"/>
                <w:sz w:val="24"/>
                <w:szCs w:val="24"/>
              </w:rPr>
              <w:t>2</w:t>
            </w:r>
            <w:r w:rsidR="000A37D6" w:rsidRPr="00BF2E10">
              <w:rPr>
                <w:rFonts w:ascii="楷体" w:eastAsia="楷体" w:hAnsi="楷体" w:hint="eastAsia"/>
                <w:sz w:val="24"/>
                <w:szCs w:val="24"/>
              </w:rPr>
              <w:t>.</w:t>
            </w:r>
            <w:r w:rsidR="008801E1" w:rsidRPr="00BF2E10">
              <w:rPr>
                <w:rFonts w:ascii="楷体" w:eastAsia="楷体" w:hAnsi="楷体" w:hint="eastAsia"/>
                <w:sz w:val="24"/>
                <w:szCs w:val="24"/>
              </w:rPr>
              <w:t>5</w:t>
            </w:r>
            <w:r w:rsidR="000A37D6" w:rsidRPr="00BF2E10">
              <w:rPr>
                <w:rFonts w:ascii="楷体" w:eastAsia="楷体" w:hAnsi="楷体" w:hint="eastAsia"/>
                <w:sz w:val="24"/>
                <w:szCs w:val="24"/>
              </w:rPr>
              <w:t>.2</w:t>
            </w:r>
            <w:r w:rsidR="008801E1" w:rsidRPr="00BF2E10">
              <w:rPr>
                <w:rFonts w:ascii="楷体" w:eastAsia="楷体" w:hAnsi="楷体" w:hint="eastAsia"/>
                <w:sz w:val="24"/>
                <w:szCs w:val="24"/>
              </w:rPr>
              <w:t>2</w:t>
            </w:r>
            <w:r w:rsidR="00BF2E10">
              <w:rPr>
                <w:rFonts w:ascii="楷体" w:eastAsia="楷体" w:hAnsi="楷体" w:hint="eastAsia"/>
                <w:sz w:val="24"/>
                <w:szCs w:val="24"/>
              </w:rPr>
              <w:t xml:space="preserve">   </w:t>
            </w:r>
            <w:r w:rsidR="00BF2E10">
              <w:rPr>
                <w:rFonts w:ascii="楷体" w:eastAsia="楷体" w:hAnsi="楷体" w:hint="eastAsia"/>
                <w:sz w:val="24"/>
                <w:szCs w:val="24"/>
              </w:rPr>
              <w:t>远程审核沟通工具：</w:t>
            </w:r>
            <w:proofErr w:type="gramStart"/>
            <w:r w:rsidR="00BF2E10">
              <w:rPr>
                <w:rFonts w:ascii="楷体" w:eastAsia="楷体" w:hAnsi="楷体" w:hint="eastAsia"/>
                <w:sz w:val="24"/>
                <w:szCs w:val="24"/>
              </w:rPr>
              <w:t>微信</w:t>
            </w:r>
            <w:proofErr w:type="gramEnd"/>
          </w:p>
        </w:tc>
        <w:tc>
          <w:tcPr>
            <w:tcW w:w="879" w:type="dxa"/>
            <w:vMerge/>
          </w:tcPr>
          <w:p w:rsidR="00642669" w:rsidRPr="00BF2E10" w:rsidRDefault="00642669" w:rsidP="00BF2E10">
            <w:pPr>
              <w:spacing w:line="360" w:lineRule="auto"/>
              <w:rPr>
                <w:rFonts w:ascii="楷体" w:eastAsia="楷体" w:hAnsi="楷体"/>
                <w:sz w:val="24"/>
                <w:szCs w:val="24"/>
              </w:rPr>
            </w:pPr>
          </w:p>
        </w:tc>
      </w:tr>
      <w:tr w:rsidR="00642669" w:rsidRPr="00BF2E10">
        <w:trPr>
          <w:trHeight w:val="516"/>
        </w:trPr>
        <w:tc>
          <w:tcPr>
            <w:tcW w:w="2160" w:type="dxa"/>
            <w:vMerge/>
            <w:vAlign w:val="center"/>
          </w:tcPr>
          <w:p w:rsidR="00642669" w:rsidRPr="00BF2E10" w:rsidRDefault="00642669" w:rsidP="00BF2E10">
            <w:pPr>
              <w:spacing w:line="360" w:lineRule="auto"/>
              <w:rPr>
                <w:rFonts w:ascii="楷体" w:eastAsia="楷体" w:hAnsi="楷体"/>
                <w:sz w:val="24"/>
                <w:szCs w:val="24"/>
              </w:rPr>
            </w:pPr>
          </w:p>
        </w:tc>
        <w:tc>
          <w:tcPr>
            <w:tcW w:w="960" w:type="dxa"/>
            <w:vMerge/>
            <w:vAlign w:val="center"/>
          </w:tcPr>
          <w:p w:rsidR="00642669" w:rsidRPr="00BF2E10" w:rsidRDefault="00642669" w:rsidP="00BF2E10">
            <w:pPr>
              <w:spacing w:line="360" w:lineRule="auto"/>
              <w:rPr>
                <w:rFonts w:ascii="楷体" w:eastAsia="楷体" w:hAnsi="楷体"/>
                <w:sz w:val="24"/>
                <w:szCs w:val="24"/>
              </w:rPr>
            </w:pPr>
          </w:p>
        </w:tc>
        <w:tc>
          <w:tcPr>
            <w:tcW w:w="10710" w:type="dxa"/>
            <w:vAlign w:val="center"/>
          </w:tcPr>
          <w:p w:rsidR="00642669" w:rsidRPr="00BF2E10" w:rsidRDefault="0084257F" w:rsidP="00BF2E10">
            <w:pPr>
              <w:snapToGrid w:val="0"/>
              <w:spacing w:line="360" w:lineRule="auto"/>
              <w:rPr>
                <w:rFonts w:ascii="楷体" w:eastAsia="楷体" w:hAnsi="楷体"/>
                <w:sz w:val="24"/>
                <w:szCs w:val="24"/>
              </w:rPr>
            </w:pPr>
            <w:r w:rsidRPr="00BF2E10">
              <w:rPr>
                <w:rFonts w:ascii="楷体" w:eastAsia="楷体" w:hAnsi="楷体" w:cs="宋体" w:hint="eastAsia"/>
                <w:sz w:val="24"/>
                <w:szCs w:val="24"/>
              </w:rPr>
              <w:t>涉及标准条款：</w:t>
            </w:r>
            <w:r w:rsidR="00024F5B" w:rsidRPr="00BF2E10">
              <w:rPr>
                <w:rFonts w:ascii="楷体" w:eastAsia="楷体" w:hAnsi="楷体" w:cs="宋体" w:hint="eastAsia"/>
                <w:sz w:val="24"/>
                <w:szCs w:val="24"/>
              </w:rPr>
              <w:t>O</w:t>
            </w:r>
            <w:r w:rsidR="00024F5B" w:rsidRPr="00BF2E10">
              <w:rPr>
                <w:rFonts w:ascii="楷体" w:eastAsia="楷体" w:hAnsi="楷体" w:cs="宋体"/>
                <w:sz w:val="24"/>
                <w:szCs w:val="24"/>
              </w:rPr>
              <w:t xml:space="preserve"> </w:t>
            </w:r>
            <w:r w:rsidR="00024F5B" w:rsidRPr="00BF2E10">
              <w:rPr>
                <w:rFonts w:ascii="楷体" w:eastAsia="楷体" w:hAnsi="楷体" w:cs="宋体" w:hint="eastAsia"/>
                <w:sz w:val="24"/>
                <w:szCs w:val="24"/>
              </w:rPr>
              <w:t>5.3</w:t>
            </w:r>
            <w:r w:rsidR="00292B15" w:rsidRPr="00BF2E10">
              <w:rPr>
                <w:rFonts w:ascii="楷体" w:eastAsia="楷体" w:hAnsi="楷体" w:cs="宋体" w:hint="eastAsia"/>
                <w:sz w:val="24"/>
                <w:szCs w:val="24"/>
              </w:rPr>
              <w:t xml:space="preserve"> </w:t>
            </w:r>
            <w:r w:rsidR="00024F5B" w:rsidRPr="00BF2E10">
              <w:rPr>
                <w:rFonts w:ascii="楷体" w:eastAsia="楷体" w:hAnsi="楷体" w:cs="宋体" w:hint="eastAsia"/>
                <w:sz w:val="24"/>
                <w:szCs w:val="24"/>
              </w:rPr>
              <w:t xml:space="preserve"> O</w:t>
            </w:r>
            <w:r w:rsidR="00024F5B" w:rsidRPr="00BF2E10">
              <w:rPr>
                <w:rFonts w:ascii="楷体" w:eastAsia="楷体" w:hAnsi="楷体" w:cs="宋体"/>
                <w:sz w:val="24"/>
                <w:szCs w:val="24"/>
              </w:rPr>
              <w:t xml:space="preserve"> </w:t>
            </w:r>
            <w:r w:rsidR="00024F5B" w:rsidRPr="00BF2E10">
              <w:rPr>
                <w:rFonts w:ascii="楷体" w:eastAsia="楷体" w:hAnsi="楷体" w:cs="宋体" w:hint="eastAsia"/>
                <w:sz w:val="24"/>
                <w:szCs w:val="24"/>
              </w:rPr>
              <w:t>5.4</w:t>
            </w:r>
          </w:p>
        </w:tc>
        <w:tc>
          <w:tcPr>
            <w:tcW w:w="879" w:type="dxa"/>
            <w:vMerge/>
          </w:tcPr>
          <w:p w:rsidR="00642669" w:rsidRPr="00BF2E10" w:rsidRDefault="00642669" w:rsidP="00BF2E10">
            <w:pPr>
              <w:spacing w:line="360" w:lineRule="auto"/>
              <w:rPr>
                <w:rFonts w:ascii="楷体" w:eastAsia="楷体" w:hAnsi="楷体"/>
                <w:sz w:val="24"/>
                <w:szCs w:val="24"/>
              </w:rPr>
            </w:pPr>
          </w:p>
        </w:tc>
      </w:tr>
      <w:tr w:rsidR="00642669" w:rsidRPr="00BF2E10" w:rsidTr="00FF04EE">
        <w:trPr>
          <w:trHeight w:val="2673"/>
        </w:trPr>
        <w:tc>
          <w:tcPr>
            <w:tcW w:w="2160" w:type="dxa"/>
          </w:tcPr>
          <w:p w:rsidR="00642669" w:rsidRPr="00BF2E10" w:rsidRDefault="0084257F" w:rsidP="00BF2E10">
            <w:pPr>
              <w:spacing w:line="360" w:lineRule="auto"/>
              <w:rPr>
                <w:rFonts w:ascii="楷体" w:eastAsia="楷体" w:hAnsi="楷体" w:cs="Arial"/>
                <w:spacing w:val="-6"/>
                <w:sz w:val="24"/>
                <w:szCs w:val="24"/>
              </w:rPr>
            </w:pPr>
            <w:r w:rsidRPr="00BF2E10">
              <w:rPr>
                <w:rFonts w:ascii="楷体" w:eastAsia="楷体" w:hAnsi="楷体" w:cs="Arial" w:hint="eastAsia"/>
                <w:spacing w:val="-6"/>
                <w:sz w:val="24"/>
                <w:szCs w:val="24"/>
              </w:rPr>
              <w:t>职责权限</w:t>
            </w:r>
          </w:p>
          <w:p w:rsidR="00642669" w:rsidRPr="00BF2E10" w:rsidRDefault="00642669" w:rsidP="00BF2E10">
            <w:pPr>
              <w:spacing w:line="360" w:lineRule="auto"/>
              <w:rPr>
                <w:rFonts w:ascii="楷体" w:eastAsia="楷体" w:hAnsi="楷体" w:cs="宋体"/>
                <w:sz w:val="24"/>
                <w:szCs w:val="24"/>
              </w:rPr>
            </w:pPr>
          </w:p>
          <w:p w:rsidR="00642669" w:rsidRPr="00BF2E10" w:rsidRDefault="00642669" w:rsidP="00BF2E10">
            <w:pPr>
              <w:spacing w:line="360" w:lineRule="auto"/>
              <w:rPr>
                <w:rFonts w:ascii="楷体" w:eastAsia="楷体" w:hAnsi="楷体" w:cs="宋体"/>
                <w:sz w:val="24"/>
                <w:szCs w:val="24"/>
              </w:rPr>
            </w:pPr>
          </w:p>
          <w:p w:rsidR="00642669" w:rsidRPr="00BF2E10" w:rsidRDefault="00642669" w:rsidP="00BF2E10">
            <w:pPr>
              <w:spacing w:line="360" w:lineRule="auto"/>
              <w:rPr>
                <w:rFonts w:ascii="楷体" w:eastAsia="楷体" w:hAnsi="楷体" w:cs="宋体"/>
                <w:sz w:val="24"/>
                <w:szCs w:val="24"/>
              </w:rPr>
            </w:pPr>
          </w:p>
          <w:p w:rsidR="00642669" w:rsidRPr="00BF2E10" w:rsidRDefault="00642669" w:rsidP="00BF2E10">
            <w:pPr>
              <w:spacing w:line="360" w:lineRule="auto"/>
              <w:rPr>
                <w:rFonts w:ascii="楷体" w:eastAsia="楷体" w:hAnsi="楷体" w:cs="宋体"/>
                <w:sz w:val="24"/>
                <w:szCs w:val="24"/>
              </w:rPr>
            </w:pPr>
          </w:p>
        </w:tc>
        <w:tc>
          <w:tcPr>
            <w:tcW w:w="960" w:type="dxa"/>
          </w:tcPr>
          <w:p w:rsidR="00642669" w:rsidRPr="00BF2E10" w:rsidRDefault="00046C5E" w:rsidP="00BF2E10">
            <w:pPr>
              <w:spacing w:line="360" w:lineRule="auto"/>
              <w:rPr>
                <w:rFonts w:ascii="楷体" w:eastAsia="楷体" w:hAnsi="楷体" w:cs="宋体"/>
                <w:sz w:val="24"/>
                <w:szCs w:val="24"/>
              </w:rPr>
            </w:pPr>
            <w:r w:rsidRPr="00BF2E10">
              <w:rPr>
                <w:rFonts w:ascii="楷体" w:eastAsia="楷体" w:hAnsi="楷体" w:cs="宋体" w:hint="eastAsia"/>
                <w:sz w:val="24"/>
                <w:szCs w:val="24"/>
              </w:rPr>
              <w:t>O</w:t>
            </w:r>
            <w:r w:rsidRPr="00BF2E10">
              <w:rPr>
                <w:rFonts w:ascii="楷体" w:eastAsia="楷体" w:hAnsi="楷体" w:cs="宋体"/>
                <w:sz w:val="24"/>
                <w:szCs w:val="24"/>
              </w:rPr>
              <w:t xml:space="preserve"> 5.3</w:t>
            </w:r>
          </w:p>
          <w:p w:rsidR="00642669" w:rsidRPr="00BF2E10" w:rsidRDefault="00642669" w:rsidP="00BF2E10">
            <w:pPr>
              <w:spacing w:line="360" w:lineRule="auto"/>
              <w:rPr>
                <w:rFonts w:ascii="楷体" w:eastAsia="楷体" w:hAnsi="楷体" w:cs="宋体"/>
                <w:sz w:val="24"/>
                <w:szCs w:val="24"/>
              </w:rPr>
            </w:pPr>
          </w:p>
        </w:tc>
        <w:tc>
          <w:tcPr>
            <w:tcW w:w="10710" w:type="dxa"/>
            <w:vAlign w:val="center"/>
          </w:tcPr>
          <w:p w:rsidR="00BF2E10" w:rsidRDefault="0084257F" w:rsidP="00BF2E10">
            <w:pPr>
              <w:spacing w:line="360" w:lineRule="auto"/>
              <w:ind w:firstLineChars="200" w:firstLine="480"/>
              <w:rPr>
                <w:rFonts w:ascii="楷体" w:eastAsia="楷体" w:hAnsi="楷体" w:cs="宋体" w:hint="eastAsia"/>
                <w:sz w:val="24"/>
                <w:szCs w:val="24"/>
              </w:rPr>
            </w:pPr>
            <w:r w:rsidRPr="00BF2E10">
              <w:rPr>
                <w:rFonts w:ascii="楷体" w:eastAsia="楷体" w:hAnsi="楷体" w:cs="宋体" w:hint="eastAsia"/>
                <w:sz w:val="24"/>
                <w:szCs w:val="24"/>
              </w:rPr>
              <w:t>查该公司通过员工选举</w:t>
            </w:r>
            <w:r w:rsidR="00F61533" w:rsidRPr="00BF2E10">
              <w:rPr>
                <w:rFonts w:ascii="楷体" w:eastAsia="楷体" w:hAnsi="楷体" w:cs="宋体" w:hint="eastAsia"/>
                <w:sz w:val="24"/>
                <w:szCs w:val="24"/>
              </w:rPr>
              <w:t>王军</w:t>
            </w:r>
            <w:r w:rsidR="00FF04EE" w:rsidRPr="00BF2E10">
              <w:rPr>
                <w:rFonts w:ascii="楷体" w:eastAsia="楷体" w:hAnsi="楷体" w:cs="宋体" w:hint="eastAsia"/>
                <w:sz w:val="24"/>
                <w:szCs w:val="24"/>
              </w:rPr>
              <w:t>为公司的职业健康安全事务代表</w:t>
            </w:r>
            <w:r w:rsidR="00BF2E10">
              <w:rPr>
                <w:rFonts w:ascii="楷体" w:eastAsia="楷体" w:hAnsi="楷体" w:cs="宋体" w:hint="eastAsia"/>
                <w:sz w:val="24"/>
                <w:szCs w:val="24"/>
              </w:rPr>
              <w:t>，没有变化</w:t>
            </w:r>
            <w:r w:rsidR="00FF04EE" w:rsidRPr="00BF2E10">
              <w:rPr>
                <w:rFonts w:ascii="楷体" w:eastAsia="楷体" w:hAnsi="楷体" w:cs="宋体" w:hint="eastAsia"/>
                <w:sz w:val="24"/>
                <w:szCs w:val="24"/>
              </w:rPr>
              <w:t>。</w:t>
            </w:r>
          </w:p>
          <w:p w:rsidR="00FB27A9" w:rsidRPr="00BF2E10" w:rsidRDefault="0084257F" w:rsidP="00BF2E10">
            <w:pPr>
              <w:spacing w:line="360" w:lineRule="auto"/>
              <w:ind w:firstLineChars="200" w:firstLine="480"/>
              <w:rPr>
                <w:rFonts w:ascii="楷体" w:eastAsia="楷体" w:hAnsi="楷体" w:cs="宋体"/>
                <w:sz w:val="24"/>
                <w:szCs w:val="24"/>
              </w:rPr>
            </w:pPr>
            <w:r w:rsidRPr="00BF2E10">
              <w:rPr>
                <w:rFonts w:ascii="楷体" w:eastAsia="楷体" w:hAnsi="楷体" w:cs="宋体" w:hint="eastAsia"/>
                <w:sz w:val="24"/>
                <w:szCs w:val="24"/>
              </w:rPr>
              <w:t>询问</w:t>
            </w:r>
            <w:r w:rsidR="008331CA" w:rsidRPr="00BF2E10">
              <w:rPr>
                <w:rFonts w:ascii="楷体" w:eastAsia="楷体" w:hAnsi="楷体" w:cs="宋体" w:hint="eastAsia"/>
                <w:sz w:val="24"/>
                <w:szCs w:val="24"/>
              </w:rPr>
              <w:t>王军</w:t>
            </w:r>
            <w:r w:rsidRPr="00BF2E10">
              <w:rPr>
                <w:rFonts w:ascii="楷体" w:eastAsia="楷体" w:hAnsi="楷体" w:cs="宋体" w:hint="eastAsia"/>
                <w:sz w:val="24"/>
                <w:szCs w:val="24"/>
              </w:rPr>
              <w:t>了解为该公司职业健康安全事务代表的职责</w:t>
            </w:r>
            <w:r w:rsidR="00FB27A9" w:rsidRPr="00BF2E10">
              <w:rPr>
                <w:rFonts w:ascii="楷体" w:eastAsia="楷体" w:hAnsi="楷体" w:cs="宋体" w:hint="eastAsia"/>
                <w:sz w:val="24"/>
                <w:szCs w:val="24"/>
              </w:rPr>
              <w:t>：</w:t>
            </w:r>
          </w:p>
          <w:p w:rsidR="008331CA" w:rsidRPr="00BF2E10" w:rsidRDefault="008331CA" w:rsidP="00BF2E10">
            <w:pPr>
              <w:spacing w:line="360" w:lineRule="auto"/>
              <w:ind w:firstLineChars="200" w:firstLine="480"/>
              <w:rPr>
                <w:rFonts w:ascii="楷体" w:eastAsia="楷体" w:hAnsi="楷体" w:cs="宋体"/>
                <w:sz w:val="24"/>
                <w:szCs w:val="24"/>
              </w:rPr>
            </w:pPr>
            <w:r w:rsidRPr="00BF2E10">
              <w:rPr>
                <w:rFonts w:ascii="楷体" w:eastAsia="楷体" w:hAnsi="楷体" w:cs="宋体" w:hint="eastAsia"/>
                <w:sz w:val="24"/>
                <w:szCs w:val="24"/>
              </w:rPr>
              <w:t>1）确定其与管理层协商和参与的机制；2）辨识危险源并评价风险和机遇；</w:t>
            </w:r>
          </w:p>
          <w:p w:rsidR="008331CA" w:rsidRPr="00BF2E10" w:rsidRDefault="008331CA" w:rsidP="00BF2E10">
            <w:pPr>
              <w:spacing w:line="360" w:lineRule="auto"/>
              <w:ind w:firstLineChars="200" w:firstLine="480"/>
              <w:rPr>
                <w:rFonts w:ascii="楷体" w:eastAsia="楷体" w:hAnsi="楷体" w:cs="宋体"/>
                <w:sz w:val="24"/>
                <w:szCs w:val="24"/>
              </w:rPr>
            </w:pPr>
            <w:r w:rsidRPr="00BF2E10">
              <w:rPr>
                <w:rFonts w:ascii="楷体" w:eastAsia="楷体" w:hAnsi="楷体" w:cs="宋体" w:hint="eastAsia"/>
                <w:sz w:val="24"/>
                <w:szCs w:val="24"/>
              </w:rPr>
              <w:t>3）确定消除危险源和降低职业健康安全风险的措施；4）确定能力要求、培训需求、培训和培训效果评价；</w:t>
            </w:r>
          </w:p>
          <w:p w:rsidR="008331CA" w:rsidRPr="00BF2E10" w:rsidRDefault="008331CA" w:rsidP="00BF2E10">
            <w:pPr>
              <w:spacing w:line="360" w:lineRule="auto"/>
              <w:ind w:firstLineChars="200" w:firstLine="480"/>
              <w:rPr>
                <w:rFonts w:ascii="楷体" w:eastAsia="楷体" w:hAnsi="楷体" w:cs="宋体"/>
                <w:sz w:val="24"/>
                <w:szCs w:val="24"/>
              </w:rPr>
            </w:pPr>
            <w:r w:rsidRPr="00BF2E10">
              <w:rPr>
                <w:rFonts w:ascii="楷体" w:eastAsia="楷体" w:hAnsi="楷体" w:cs="宋体" w:hint="eastAsia"/>
                <w:sz w:val="24"/>
                <w:szCs w:val="24"/>
              </w:rPr>
              <w:t>5）确定沟通的内容和方式；6）确定控制措施及其有效的实施和应用；</w:t>
            </w:r>
          </w:p>
          <w:p w:rsidR="00642669" w:rsidRPr="00BF2E10" w:rsidRDefault="008331CA" w:rsidP="00BF2E10">
            <w:pPr>
              <w:spacing w:line="360" w:lineRule="auto"/>
              <w:ind w:firstLineChars="200" w:firstLine="480"/>
              <w:rPr>
                <w:rFonts w:ascii="楷体" w:eastAsia="楷体" w:hAnsi="楷体" w:cs="宋体"/>
                <w:sz w:val="24"/>
                <w:szCs w:val="24"/>
              </w:rPr>
            </w:pPr>
            <w:r w:rsidRPr="00BF2E10">
              <w:rPr>
                <w:rFonts w:ascii="楷体" w:eastAsia="楷体" w:hAnsi="楷体" w:cs="宋体" w:hint="eastAsia"/>
                <w:sz w:val="24"/>
                <w:szCs w:val="24"/>
              </w:rPr>
              <w:t>7）调查事件和不符合并确定纠正措施。</w:t>
            </w:r>
          </w:p>
        </w:tc>
        <w:tc>
          <w:tcPr>
            <w:tcW w:w="879" w:type="dxa"/>
          </w:tcPr>
          <w:p w:rsidR="00642669" w:rsidRPr="00BF2E10" w:rsidRDefault="005D4F59" w:rsidP="00BF2E10">
            <w:pPr>
              <w:spacing w:line="360" w:lineRule="auto"/>
              <w:rPr>
                <w:rFonts w:ascii="楷体" w:eastAsia="楷体" w:hAnsi="楷体"/>
                <w:sz w:val="24"/>
                <w:szCs w:val="24"/>
              </w:rPr>
            </w:pPr>
            <w:r w:rsidRPr="00BF2E10">
              <w:rPr>
                <w:rFonts w:ascii="楷体" w:eastAsia="楷体" w:hAnsi="楷体" w:cs="宋体" w:hint="eastAsia"/>
                <w:sz w:val="24"/>
                <w:szCs w:val="24"/>
              </w:rPr>
              <w:t>OK</w:t>
            </w:r>
          </w:p>
        </w:tc>
      </w:tr>
      <w:tr w:rsidR="00642669" w:rsidRPr="00BF2E10" w:rsidTr="00FF04EE">
        <w:trPr>
          <w:trHeight w:val="1405"/>
        </w:trPr>
        <w:tc>
          <w:tcPr>
            <w:tcW w:w="2160" w:type="dxa"/>
          </w:tcPr>
          <w:p w:rsidR="00642669" w:rsidRPr="00BF2E10" w:rsidRDefault="0084257F" w:rsidP="00BF2E10">
            <w:pPr>
              <w:spacing w:line="360" w:lineRule="auto"/>
              <w:rPr>
                <w:rFonts w:ascii="楷体" w:eastAsia="楷体" w:hAnsi="楷体" w:cs="宋体"/>
                <w:sz w:val="24"/>
                <w:szCs w:val="24"/>
              </w:rPr>
            </w:pPr>
            <w:r w:rsidRPr="00BF2E10">
              <w:rPr>
                <w:rFonts w:ascii="楷体" w:eastAsia="楷体" w:hAnsi="楷体" w:cs="Arial" w:hint="eastAsia"/>
                <w:spacing w:val="-6"/>
                <w:sz w:val="24"/>
                <w:szCs w:val="24"/>
              </w:rPr>
              <w:lastRenderedPageBreak/>
              <w:t>协商和沟通</w:t>
            </w:r>
          </w:p>
        </w:tc>
        <w:tc>
          <w:tcPr>
            <w:tcW w:w="960" w:type="dxa"/>
          </w:tcPr>
          <w:p w:rsidR="00642669" w:rsidRPr="00BF2E10" w:rsidRDefault="00046C5E" w:rsidP="00BF2E10">
            <w:pPr>
              <w:spacing w:line="360" w:lineRule="auto"/>
              <w:rPr>
                <w:rFonts w:ascii="楷体" w:eastAsia="楷体" w:hAnsi="楷体" w:cs="宋体"/>
                <w:sz w:val="24"/>
                <w:szCs w:val="24"/>
              </w:rPr>
            </w:pPr>
            <w:r w:rsidRPr="00BF2E10">
              <w:rPr>
                <w:rFonts w:ascii="楷体" w:eastAsia="楷体" w:hAnsi="楷体" w:hint="eastAsia"/>
                <w:sz w:val="24"/>
                <w:szCs w:val="24"/>
              </w:rPr>
              <w:t>O</w:t>
            </w:r>
            <w:r w:rsidRPr="00BF2E10">
              <w:rPr>
                <w:rFonts w:ascii="楷体" w:eastAsia="楷体" w:hAnsi="楷体"/>
                <w:sz w:val="24"/>
                <w:szCs w:val="24"/>
              </w:rPr>
              <w:t xml:space="preserve">  </w:t>
            </w:r>
            <w:r w:rsidRPr="00BF2E10">
              <w:rPr>
                <w:rFonts w:ascii="楷体" w:eastAsia="楷体" w:hAnsi="楷体" w:cs="宋体"/>
                <w:sz w:val="24"/>
                <w:szCs w:val="24"/>
              </w:rPr>
              <w:t>5.4</w:t>
            </w:r>
          </w:p>
        </w:tc>
        <w:tc>
          <w:tcPr>
            <w:tcW w:w="10710" w:type="dxa"/>
            <w:vAlign w:val="center"/>
          </w:tcPr>
          <w:p w:rsidR="00642669" w:rsidRPr="00BF2E10" w:rsidRDefault="0084257F" w:rsidP="00BF2E10">
            <w:pPr>
              <w:spacing w:line="360" w:lineRule="auto"/>
              <w:ind w:firstLineChars="200" w:firstLine="480"/>
              <w:rPr>
                <w:rFonts w:ascii="楷体" w:eastAsia="楷体" w:hAnsi="楷体" w:cs="宋体"/>
                <w:sz w:val="24"/>
                <w:szCs w:val="24"/>
              </w:rPr>
            </w:pPr>
            <w:r w:rsidRPr="00BF2E10">
              <w:rPr>
                <w:rFonts w:ascii="楷体" w:eastAsia="楷体" w:hAnsi="楷体" w:cs="宋体" w:hint="eastAsia"/>
                <w:sz w:val="24"/>
                <w:szCs w:val="24"/>
              </w:rPr>
              <w:t>参与</w:t>
            </w:r>
            <w:r w:rsidR="005B3251" w:rsidRPr="00BF2E10">
              <w:rPr>
                <w:rFonts w:ascii="楷体" w:eastAsia="楷体" w:hAnsi="楷体" w:cs="宋体" w:hint="eastAsia"/>
                <w:sz w:val="24"/>
                <w:szCs w:val="24"/>
              </w:rPr>
              <w:t>了公司职业健康安全管理体系文件等相关职业健康安全活动的策划工作，参加员工交流协商会议；</w:t>
            </w:r>
          </w:p>
          <w:p w:rsidR="00642669" w:rsidRPr="00BF2E10" w:rsidRDefault="005B3251" w:rsidP="00BF2E10">
            <w:pPr>
              <w:spacing w:line="360" w:lineRule="auto"/>
              <w:ind w:firstLineChars="200" w:firstLine="480"/>
              <w:rPr>
                <w:rFonts w:ascii="楷体" w:eastAsia="楷体" w:hAnsi="楷体" w:cs="宋体"/>
                <w:sz w:val="24"/>
                <w:szCs w:val="24"/>
              </w:rPr>
            </w:pPr>
            <w:r w:rsidRPr="00BF2E10">
              <w:rPr>
                <w:rFonts w:ascii="楷体" w:eastAsia="楷体" w:hAnsi="楷体" w:cs="宋体" w:hint="eastAsia"/>
                <w:sz w:val="24"/>
                <w:szCs w:val="24"/>
              </w:rPr>
              <w:t>查该公司人员比较少，沟通基本无不畅通的状况，</w:t>
            </w:r>
            <w:r w:rsidR="0084257F" w:rsidRPr="00BF2E10">
              <w:rPr>
                <w:rFonts w:ascii="楷体" w:eastAsia="楷体" w:hAnsi="楷体" w:cs="宋体" w:hint="eastAsia"/>
                <w:sz w:val="24"/>
                <w:szCs w:val="24"/>
              </w:rPr>
              <w:t>管理体系运行至今</w:t>
            </w:r>
            <w:proofErr w:type="gramStart"/>
            <w:r w:rsidR="0084257F" w:rsidRPr="00BF2E10">
              <w:rPr>
                <w:rFonts w:ascii="楷体" w:eastAsia="楷体" w:hAnsi="楷体" w:cs="宋体" w:hint="eastAsia"/>
                <w:sz w:val="24"/>
                <w:szCs w:val="24"/>
              </w:rPr>
              <w:t>无员工</w:t>
            </w:r>
            <w:proofErr w:type="gramEnd"/>
            <w:r w:rsidRPr="00BF2E10">
              <w:rPr>
                <w:rFonts w:ascii="楷体" w:eastAsia="楷体" w:hAnsi="楷体" w:cs="宋体" w:hint="eastAsia"/>
                <w:sz w:val="24"/>
                <w:szCs w:val="24"/>
              </w:rPr>
              <w:t>及其他相关方投诉，目前无改进的建议；</w:t>
            </w:r>
            <w:r w:rsidR="0084257F" w:rsidRPr="00BF2E10">
              <w:rPr>
                <w:rFonts w:ascii="楷体" w:eastAsia="楷体" w:hAnsi="楷体" w:cs="宋体" w:hint="eastAsia"/>
                <w:sz w:val="24"/>
                <w:szCs w:val="24"/>
              </w:rPr>
              <w:t>公司为长期稳定员工缴纳</w:t>
            </w:r>
            <w:r w:rsidR="00292B15" w:rsidRPr="00BF2E10">
              <w:rPr>
                <w:rFonts w:ascii="楷体" w:eastAsia="楷体" w:hAnsi="楷体" w:cs="宋体" w:hint="eastAsia"/>
                <w:sz w:val="24"/>
                <w:szCs w:val="24"/>
              </w:rPr>
              <w:t>了</w:t>
            </w:r>
            <w:r w:rsidR="0084257F" w:rsidRPr="00BF2E10">
              <w:rPr>
                <w:rFonts w:ascii="楷体" w:eastAsia="楷体" w:hAnsi="楷体" w:cs="宋体" w:hint="eastAsia"/>
                <w:sz w:val="24"/>
                <w:szCs w:val="24"/>
              </w:rPr>
              <w:t>社保</w:t>
            </w:r>
            <w:r w:rsidRPr="00BF2E10">
              <w:rPr>
                <w:rFonts w:ascii="楷体" w:eastAsia="楷体" w:hAnsi="楷体" w:cs="宋体" w:hint="eastAsia"/>
                <w:sz w:val="24"/>
                <w:szCs w:val="24"/>
              </w:rPr>
              <w:t>，参与讨论、评议重要措施制定和决定</w:t>
            </w:r>
            <w:r w:rsidR="0084257F" w:rsidRPr="00BF2E10">
              <w:rPr>
                <w:rFonts w:ascii="楷体" w:eastAsia="楷体" w:hAnsi="楷体" w:cs="宋体" w:hint="eastAsia"/>
                <w:sz w:val="24"/>
                <w:szCs w:val="24"/>
              </w:rPr>
              <w:t>。</w:t>
            </w:r>
          </w:p>
        </w:tc>
        <w:tc>
          <w:tcPr>
            <w:tcW w:w="879" w:type="dxa"/>
          </w:tcPr>
          <w:p w:rsidR="00642669" w:rsidRPr="00BF2E10" w:rsidRDefault="005D4F59" w:rsidP="00BF2E10">
            <w:pPr>
              <w:spacing w:line="360" w:lineRule="auto"/>
              <w:rPr>
                <w:rFonts w:ascii="楷体" w:eastAsia="楷体" w:hAnsi="楷体"/>
                <w:sz w:val="24"/>
                <w:szCs w:val="24"/>
              </w:rPr>
            </w:pPr>
            <w:r w:rsidRPr="00BF2E10">
              <w:rPr>
                <w:rFonts w:ascii="楷体" w:eastAsia="楷体" w:hAnsi="楷体" w:cs="宋体" w:hint="eastAsia"/>
                <w:sz w:val="24"/>
                <w:szCs w:val="24"/>
              </w:rPr>
              <w:t>OK</w:t>
            </w:r>
          </w:p>
        </w:tc>
      </w:tr>
    </w:tbl>
    <w:p w:rsidR="00642669" w:rsidRPr="00EF7444" w:rsidRDefault="0084257F">
      <w:pPr>
        <w:pStyle w:val="a6"/>
        <w:rPr>
          <w:rFonts w:ascii="楷体" w:eastAsia="楷体" w:hAnsi="楷体"/>
        </w:rPr>
      </w:pPr>
      <w:r w:rsidRPr="00EF7444">
        <w:rPr>
          <w:rFonts w:ascii="楷体" w:eastAsia="楷体" w:hAnsi="楷体" w:hint="eastAsia"/>
        </w:rPr>
        <w:t>说明：不符合标注N</w:t>
      </w:r>
    </w:p>
    <w:p w:rsidR="004448A8" w:rsidRPr="00EF7444" w:rsidRDefault="004448A8">
      <w:pPr>
        <w:pStyle w:val="a6"/>
        <w:rPr>
          <w:rFonts w:ascii="楷体" w:eastAsia="楷体" w:hAnsi="楷体"/>
        </w:rPr>
      </w:pPr>
    </w:p>
    <w:sectPr w:rsidR="004448A8" w:rsidRPr="00EF744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E5" w:rsidRDefault="000B5DE5">
      <w:r>
        <w:separator/>
      </w:r>
    </w:p>
  </w:endnote>
  <w:endnote w:type="continuationSeparator" w:id="0">
    <w:p w:rsidR="000B5DE5" w:rsidRDefault="000B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031A18">
              <w:rPr>
                <w:b/>
                <w:noProof/>
              </w:rPr>
              <w:t>13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31A18">
              <w:rPr>
                <w:b/>
                <w:noProof/>
              </w:rPr>
              <w:t>13</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E5" w:rsidRDefault="000B5DE5">
      <w:r>
        <w:separator/>
      </w:r>
    </w:p>
  </w:footnote>
  <w:footnote w:type="continuationSeparator" w:id="0">
    <w:p w:rsidR="000B5DE5" w:rsidRDefault="000B5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0B" w:rsidRDefault="00AE250B" w:rsidP="00AE250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EF934E0" wp14:editId="496E5F19">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1905" t="635"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0B" w:rsidRDefault="00AE250B" w:rsidP="00AE250B">
                          <w:pPr>
                            <w:rPr>
                              <w:sz w:val="18"/>
                              <w:szCs w:val="18"/>
                            </w:rPr>
                          </w:pPr>
                          <w:r>
                            <w:rPr>
                              <w:rFonts w:hint="eastAsia"/>
                              <w:sz w:val="18"/>
                              <w:szCs w:val="18"/>
                            </w:rPr>
                            <w:t>ISC-B-II-12(05</w:t>
                          </w:r>
                          <w:r>
                            <w:rPr>
                              <w:rFonts w:hint="eastAsia"/>
                              <w:sz w:val="18"/>
                              <w:szCs w:val="1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20.4pt;margin-top:12.55pt;width:102.7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" stroked="f">
              <v:textbox>
                <w:txbxContent>
                  <w:p w:rsidR="00AE250B" w:rsidRDefault="00AE250B" w:rsidP="00AE250B">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250B" w:rsidRDefault="00AE250B" w:rsidP="00AE250B">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42669" w:rsidRPr="00AE250B" w:rsidRDefault="00642669" w:rsidP="00AE25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3"/>
  </w:num>
  <w:num w:numId="5">
    <w:abstractNumId w:val="4"/>
  </w:num>
  <w:num w:numId="6">
    <w:abstractNumId w:val="11"/>
  </w:num>
  <w:num w:numId="7">
    <w:abstractNumId w:val="9"/>
  </w:num>
  <w:num w:numId="8">
    <w:abstractNumId w:val="7"/>
  </w:num>
  <w:num w:numId="9">
    <w:abstractNumId w:val="1"/>
  </w:num>
  <w:num w:numId="10">
    <w:abstractNumId w:val="5"/>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1A18"/>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96B85"/>
    <w:rsid w:val="00097899"/>
    <w:rsid w:val="000A0B92"/>
    <w:rsid w:val="000A37D6"/>
    <w:rsid w:val="000B5DE5"/>
    <w:rsid w:val="000B731C"/>
    <w:rsid w:val="000B7933"/>
    <w:rsid w:val="000C09F5"/>
    <w:rsid w:val="000C2C4B"/>
    <w:rsid w:val="000D19F5"/>
    <w:rsid w:val="000D311D"/>
    <w:rsid w:val="000D3FA8"/>
    <w:rsid w:val="000D67A5"/>
    <w:rsid w:val="000E231C"/>
    <w:rsid w:val="000E4D68"/>
    <w:rsid w:val="000F5929"/>
    <w:rsid w:val="00100DCD"/>
    <w:rsid w:val="00103E45"/>
    <w:rsid w:val="001127A2"/>
    <w:rsid w:val="00115E95"/>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A2D7F"/>
    <w:rsid w:val="001A7935"/>
    <w:rsid w:val="001B15F1"/>
    <w:rsid w:val="001B5577"/>
    <w:rsid w:val="001B78C4"/>
    <w:rsid w:val="001D3221"/>
    <w:rsid w:val="001D660E"/>
    <w:rsid w:val="001E1513"/>
    <w:rsid w:val="001E4832"/>
    <w:rsid w:val="001F346F"/>
    <w:rsid w:val="001F5605"/>
    <w:rsid w:val="00203613"/>
    <w:rsid w:val="00223FF3"/>
    <w:rsid w:val="00231B66"/>
    <w:rsid w:val="0024768C"/>
    <w:rsid w:val="00252D43"/>
    <w:rsid w:val="00262CAF"/>
    <w:rsid w:val="00264460"/>
    <w:rsid w:val="002776E7"/>
    <w:rsid w:val="00285D7E"/>
    <w:rsid w:val="00287C9F"/>
    <w:rsid w:val="00292B15"/>
    <w:rsid w:val="002B4347"/>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36F9"/>
    <w:rsid w:val="00380837"/>
    <w:rsid w:val="003817EB"/>
    <w:rsid w:val="00383CCB"/>
    <w:rsid w:val="00385E5E"/>
    <w:rsid w:val="003A198A"/>
    <w:rsid w:val="003A1EE9"/>
    <w:rsid w:val="003A7FBC"/>
    <w:rsid w:val="003C0A70"/>
    <w:rsid w:val="003C6BAD"/>
    <w:rsid w:val="003D2C37"/>
    <w:rsid w:val="003E5236"/>
    <w:rsid w:val="003E6AF2"/>
    <w:rsid w:val="003E7888"/>
    <w:rsid w:val="003F23E7"/>
    <w:rsid w:val="004028A5"/>
    <w:rsid w:val="00403E03"/>
    <w:rsid w:val="00404142"/>
    <w:rsid w:val="00410914"/>
    <w:rsid w:val="00414948"/>
    <w:rsid w:val="004336AB"/>
    <w:rsid w:val="00435BD2"/>
    <w:rsid w:val="0043778E"/>
    <w:rsid w:val="004448A8"/>
    <w:rsid w:val="004454CD"/>
    <w:rsid w:val="004807FE"/>
    <w:rsid w:val="00487BAB"/>
    <w:rsid w:val="00491F9E"/>
    <w:rsid w:val="004A681B"/>
    <w:rsid w:val="004B095E"/>
    <w:rsid w:val="004B10FD"/>
    <w:rsid w:val="004B20B0"/>
    <w:rsid w:val="004C3DBA"/>
    <w:rsid w:val="004C5CE9"/>
    <w:rsid w:val="004D05B0"/>
    <w:rsid w:val="004D3389"/>
    <w:rsid w:val="004D488C"/>
    <w:rsid w:val="004D532C"/>
    <w:rsid w:val="004D6DA4"/>
    <w:rsid w:val="004F4C01"/>
    <w:rsid w:val="004F7428"/>
    <w:rsid w:val="00502083"/>
    <w:rsid w:val="00506C94"/>
    <w:rsid w:val="005119B3"/>
    <w:rsid w:val="005211D0"/>
    <w:rsid w:val="00527E26"/>
    <w:rsid w:val="00536930"/>
    <w:rsid w:val="00540918"/>
    <w:rsid w:val="00542737"/>
    <w:rsid w:val="005438C2"/>
    <w:rsid w:val="005441E5"/>
    <w:rsid w:val="005545AC"/>
    <w:rsid w:val="00564E53"/>
    <w:rsid w:val="00567E81"/>
    <w:rsid w:val="00582990"/>
    <w:rsid w:val="00582F4D"/>
    <w:rsid w:val="00583DB5"/>
    <w:rsid w:val="005903A3"/>
    <w:rsid w:val="00591519"/>
    <w:rsid w:val="00595E10"/>
    <w:rsid w:val="00597C8D"/>
    <w:rsid w:val="005A34BB"/>
    <w:rsid w:val="005B3251"/>
    <w:rsid w:val="005D488A"/>
    <w:rsid w:val="005D4F59"/>
    <w:rsid w:val="005E39EA"/>
    <w:rsid w:val="005E486D"/>
    <w:rsid w:val="005E4BB2"/>
    <w:rsid w:val="006017B5"/>
    <w:rsid w:val="0060453B"/>
    <w:rsid w:val="00610889"/>
    <w:rsid w:val="00617BF7"/>
    <w:rsid w:val="00627710"/>
    <w:rsid w:val="00632336"/>
    <w:rsid w:val="00633C40"/>
    <w:rsid w:val="00636CCC"/>
    <w:rsid w:val="00642669"/>
    <w:rsid w:val="00644FE2"/>
    <w:rsid w:val="00645136"/>
    <w:rsid w:val="00653D06"/>
    <w:rsid w:val="00656362"/>
    <w:rsid w:val="00660D3F"/>
    <w:rsid w:val="006613AE"/>
    <w:rsid w:val="00665260"/>
    <w:rsid w:val="006736CD"/>
    <w:rsid w:val="0067640C"/>
    <w:rsid w:val="00680F5C"/>
    <w:rsid w:val="0068526D"/>
    <w:rsid w:val="0069467C"/>
    <w:rsid w:val="006A3A16"/>
    <w:rsid w:val="006B02A5"/>
    <w:rsid w:val="006B6877"/>
    <w:rsid w:val="006C431B"/>
    <w:rsid w:val="006C5F17"/>
    <w:rsid w:val="006C67E9"/>
    <w:rsid w:val="006C7B47"/>
    <w:rsid w:val="006D7BAD"/>
    <w:rsid w:val="006E1DF1"/>
    <w:rsid w:val="006E2FE5"/>
    <w:rsid w:val="006E454A"/>
    <w:rsid w:val="006E500E"/>
    <w:rsid w:val="006E63E5"/>
    <w:rsid w:val="006E678B"/>
    <w:rsid w:val="007009B6"/>
    <w:rsid w:val="00705795"/>
    <w:rsid w:val="00706933"/>
    <w:rsid w:val="00710E05"/>
    <w:rsid w:val="00713ECA"/>
    <w:rsid w:val="00714E4F"/>
    <w:rsid w:val="0073317D"/>
    <w:rsid w:val="0073498A"/>
    <w:rsid w:val="0073640D"/>
    <w:rsid w:val="00751E25"/>
    <w:rsid w:val="007552F3"/>
    <w:rsid w:val="007631FD"/>
    <w:rsid w:val="00770AC4"/>
    <w:rsid w:val="007757F3"/>
    <w:rsid w:val="007D1134"/>
    <w:rsid w:val="007D54D2"/>
    <w:rsid w:val="007D7047"/>
    <w:rsid w:val="007E4C55"/>
    <w:rsid w:val="007E6AEB"/>
    <w:rsid w:val="00803C8E"/>
    <w:rsid w:val="008331CA"/>
    <w:rsid w:val="0084257F"/>
    <w:rsid w:val="00854914"/>
    <w:rsid w:val="00862ED1"/>
    <w:rsid w:val="008755DA"/>
    <w:rsid w:val="008801E1"/>
    <w:rsid w:val="0088562A"/>
    <w:rsid w:val="00885A7A"/>
    <w:rsid w:val="0089324A"/>
    <w:rsid w:val="008973EE"/>
    <w:rsid w:val="008A7493"/>
    <w:rsid w:val="008A7789"/>
    <w:rsid w:val="008B367B"/>
    <w:rsid w:val="008B3C94"/>
    <w:rsid w:val="008D175F"/>
    <w:rsid w:val="008D6CA6"/>
    <w:rsid w:val="008E54C3"/>
    <w:rsid w:val="008E5780"/>
    <w:rsid w:val="008F640C"/>
    <w:rsid w:val="009068A5"/>
    <w:rsid w:val="009318B6"/>
    <w:rsid w:val="00941C88"/>
    <w:rsid w:val="00946314"/>
    <w:rsid w:val="00951E27"/>
    <w:rsid w:val="00967DEB"/>
    <w:rsid w:val="00971600"/>
    <w:rsid w:val="009760A8"/>
    <w:rsid w:val="00981521"/>
    <w:rsid w:val="009865DD"/>
    <w:rsid w:val="00990AF0"/>
    <w:rsid w:val="009973B4"/>
    <w:rsid w:val="009A457A"/>
    <w:rsid w:val="009C1EE2"/>
    <w:rsid w:val="009C28C1"/>
    <w:rsid w:val="009D20CD"/>
    <w:rsid w:val="009D5430"/>
    <w:rsid w:val="009E0E6E"/>
    <w:rsid w:val="009E1A2C"/>
    <w:rsid w:val="009E2EC5"/>
    <w:rsid w:val="009F0EDA"/>
    <w:rsid w:val="009F18AF"/>
    <w:rsid w:val="009F3172"/>
    <w:rsid w:val="009F4A90"/>
    <w:rsid w:val="009F7EED"/>
    <w:rsid w:val="00A0419F"/>
    <w:rsid w:val="00A1110F"/>
    <w:rsid w:val="00A2734C"/>
    <w:rsid w:val="00A30DDE"/>
    <w:rsid w:val="00A335ED"/>
    <w:rsid w:val="00A513EC"/>
    <w:rsid w:val="00A54304"/>
    <w:rsid w:val="00A6146F"/>
    <w:rsid w:val="00A84FD3"/>
    <w:rsid w:val="00A85563"/>
    <w:rsid w:val="00A91442"/>
    <w:rsid w:val="00AA543E"/>
    <w:rsid w:val="00AB0334"/>
    <w:rsid w:val="00AB45AC"/>
    <w:rsid w:val="00AB6F50"/>
    <w:rsid w:val="00AE250B"/>
    <w:rsid w:val="00AF0AAB"/>
    <w:rsid w:val="00B1235B"/>
    <w:rsid w:val="00B174FF"/>
    <w:rsid w:val="00B215FF"/>
    <w:rsid w:val="00B33C9F"/>
    <w:rsid w:val="00B341C5"/>
    <w:rsid w:val="00B43CE9"/>
    <w:rsid w:val="00B61FC2"/>
    <w:rsid w:val="00B63B5A"/>
    <w:rsid w:val="00B822D5"/>
    <w:rsid w:val="00B82EA5"/>
    <w:rsid w:val="00B90A0E"/>
    <w:rsid w:val="00B90C2C"/>
    <w:rsid w:val="00B96207"/>
    <w:rsid w:val="00BA2032"/>
    <w:rsid w:val="00BB2AFA"/>
    <w:rsid w:val="00BB5C9E"/>
    <w:rsid w:val="00BB6A1B"/>
    <w:rsid w:val="00BD23EC"/>
    <w:rsid w:val="00BE4239"/>
    <w:rsid w:val="00BE4BA8"/>
    <w:rsid w:val="00BF2E10"/>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07E3C"/>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66F8E"/>
    <w:rsid w:val="00E67C54"/>
    <w:rsid w:val="00E70666"/>
    <w:rsid w:val="00E739AF"/>
    <w:rsid w:val="00E82C8A"/>
    <w:rsid w:val="00E84CDF"/>
    <w:rsid w:val="00E96F99"/>
    <w:rsid w:val="00EB0164"/>
    <w:rsid w:val="00ED0F62"/>
    <w:rsid w:val="00EF7444"/>
    <w:rsid w:val="00F04412"/>
    <w:rsid w:val="00F128EF"/>
    <w:rsid w:val="00F25A3E"/>
    <w:rsid w:val="00F315A7"/>
    <w:rsid w:val="00F31F44"/>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D281C"/>
    <w:rsid w:val="00FE0B4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84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EFBEB-28A2-49FC-90EE-643D1DF8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13</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365</cp:revision>
  <dcterms:created xsi:type="dcterms:W3CDTF">2015-06-17T12:51:00Z</dcterms:created>
  <dcterms:modified xsi:type="dcterms:W3CDTF">2022-06-19T08:40:00Z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