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山东东大热能材料科技有限公司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淄川区昆仑镇磁村村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淄博市淄川区昆仑镇磁村工业园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杨键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13405335333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13405335333@168.com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bookmarkStart w:id="7" w:name="管理者代表"/>
            <w:r>
              <w:t>杨秀清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0449-2022-QEO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远程审核勾选"/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20"/>
            <w:bookmarkEnd w:id="21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□网络 □智能手机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Q：硅酸铝毡板的生产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E：硅酸铝毡板的生产所涉及场所的相关环境管理活动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O：硅酸铝毡板的生产所涉及场所的相关职业健康安全管理活动</w:t>
            </w:r>
            <w:bookmarkEnd w:id="25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Q：15.06.02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E：15.06.02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O：15.06.02B</w:t>
            </w:r>
            <w:bookmarkEnd w:id="2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1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现场审核于2022年05月20日 上午至2022年05月2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日 下午(共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2022年05月20日 上午至2022年05月2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日 下午</w:t>
            </w:r>
            <w:bookmarkEnd w:id="34"/>
            <w:r>
              <w:rPr>
                <w:rFonts w:hint="eastAsia"/>
                <w:b/>
                <w:sz w:val="20"/>
              </w:rPr>
              <w:t>(共</w:t>
            </w:r>
            <w:bookmarkStart w:id="35" w:name="审核天数"/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.0</w:t>
            </w:r>
            <w:bookmarkEnd w:id="35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余家龙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远程审核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2020-N1QMS-1262293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2020-N1EMS-1262293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2021-N1OHSMS-1262293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15181072354 17709081193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张静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远程审核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2021-N1QMS-2011923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2021-N1EMS-4011923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2020-N1OHSMS-3011923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Q:15.06.02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E:15.06.02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O:15.06.02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13501146660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张亮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现场审核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2021-N1EMS-1280463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2021-N1OHSMS-1280463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18653527671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李凤娟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15181072354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2022.5.19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2022.5.19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tbl>
      <w:tblPr>
        <w:tblStyle w:val="6"/>
        <w:tblpPr w:leftFromText="180" w:rightFromText="180" w:vertAnchor="text" w:horzAnchor="page" w:tblpX="892" w:tblpY="393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420"/>
        <w:gridCol w:w="1034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33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10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33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2022年5月20日</w:t>
            </w:r>
          </w:p>
        </w:tc>
        <w:tc>
          <w:tcPr>
            <w:tcW w:w="1420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8:30-9:00</w:t>
            </w:r>
          </w:p>
        </w:tc>
        <w:tc>
          <w:tcPr>
            <w:tcW w:w="6431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33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9：00-12：00（12:00-12:30午餐、休息）</w:t>
            </w:r>
          </w:p>
        </w:tc>
        <w:tc>
          <w:tcPr>
            <w:tcW w:w="10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管理层/员工代表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Q/E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/O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:4.1理解组织及其环境、4.2理解相关方的需求和期望、4.3 确定管理体系的范围、4.4质量/环境管理体系及其过程、5.1领导作用和承诺、5.2质量/环境方针、5.3组织的岗位、职责和权限、5.4工作人员的协商和参与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(O)、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6.1应对风险和机遇的措施、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6.2质量/环境/职业健康安全目标及其实现的策划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6.3变更的策划、7.1.1（E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7.1）资源总则、7.4沟通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9.3管理评审、1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0.3持续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改进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国家/地方监督抽查情况；顾客满意、相关方投诉及处理情况；一阶段问题验证，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</w:trPr>
        <w:tc>
          <w:tcPr>
            <w:tcW w:w="133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9：00-12：00（12:00-12:30午餐、休息）</w:t>
            </w:r>
          </w:p>
        </w:tc>
        <w:tc>
          <w:tcPr>
            <w:tcW w:w="10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 5.3组织的岗位、职责和权限、6.2目标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7.2能力、7.3意识、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7.4沟通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7.5.1形成文件的信息总则、7.5.2形成文件的信息的创建和更新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、7.5.3形成文件的信息的控制、9.1.1监视、测量、分析和评价总则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、9.1.3分析与评价、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9.2内审、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10.2不合格和纠正措施，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E/O: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6.1.2环境因素/危险源的辨识与评价、6.1.3合规义务、6.1.4措施的策划、9.1.2合规性评价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B:EO：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6.1.2、6.1.3、6.1.4、9.1.2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C: EO：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5.3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6.2、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7.2、7.3、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7.4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7.5.1、7.5.2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、7.5.3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9.1.1、9.2、10.2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B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C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（9：00-16：30）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4" w:hRule="atLeast"/>
        </w:trPr>
        <w:tc>
          <w:tcPr>
            <w:tcW w:w="133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12：30-16：30</w:t>
            </w:r>
          </w:p>
        </w:tc>
        <w:tc>
          <w:tcPr>
            <w:tcW w:w="10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5.3组织的岗位、职责和权限、6.2目标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7.1.2人员、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7.1.3基础设施、7.1.4过程运行环境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7.1.6组织知识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7.2能力、7.3意识、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7.4沟通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7.5.1形成文件的信息总则、7.5.2形成文件的信息的创建和更新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、7.5.3形成文件的信息的控制、9.1.1监视、测量、分析和评价总则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、9.1.3分析与评价、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9.2内审、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10.2不合格和纠正措施，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0" w:hRule="atLeast"/>
        </w:trPr>
        <w:tc>
          <w:tcPr>
            <w:tcW w:w="133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12：30-16：30</w:t>
            </w:r>
          </w:p>
        </w:tc>
        <w:tc>
          <w:tcPr>
            <w:tcW w:w="10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Q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5.3组织的岗位、职责和权限、6.2质量目标7.1.5监视和测量资源、8.1运行策划和控制、8.3产品和服务的设计和开发不适用确认、8.5.1生产和服务提供的控制、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8.6产品和服务的放行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8.7不合格输出的控制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、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6.1.2环境因素辨识与评价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8.1运行策划和控制、8.2应急准备和响应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  <w:t>B :Q：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  <w:t>6.2、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7.1.5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8.1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  <w:t>8.3、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8.5.1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8.5.2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8.5.3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8.5.4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8.5.5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8.5.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8.6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8.7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  <w:t xml:space="preserve">   EO：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6.1.2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  <w:t>8.1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33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</w:p>
        </w:tc>
        <w:tc>
          <w:tcPr>
            <w:tcW w:w="142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16：30-17：00</w:t>
            </w:r>
          </w:p>
        </w:tc>
        <w:tc>
          <w:tcPr>
            <w:tcW w:w="6431" w:type="dxa"/>
            <w:gridSpan w:val="3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审核组内部讨论、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3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2022年5月21日（补充审核）</w:t>
            </w: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8：30-12：00</w:t>
            </w:r>
          </w:p>
        </w:tc>
        <w:tc>
          <w:tcPr>
            <w:tcW w:w="10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8.2 产品和服务的要求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  <w:t>8.4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外部提供过程、产品和服务的控制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9.1.2顾客满意度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33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8：30-12：00</w:t>
            </w:r>
          </w:p>
        </w:tc>
        <w:tc>
          <w:tcPr>
            <w:tcW w:w="10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EO8.1运行策划和控制、8.2应急准备和响应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33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12：30-17：00（12:00-12:30午餐、休息）</w:t>
            </w:r>
          </w:p>
        </w:tc>
        <w:tc>
          <w:tcPr>
            <w:tcW w:w="10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8.5.2产品标识和可追朔性、8.5.3顾客或外部供方的财产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8.5.4产品防护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8.5.5交付后的活动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8.5.6更改控制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</w:trPr>
        <w:tc>
          <w:tcPr>
            <w:tcW w:w="133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12：30-17：00</w:t>
            </w:r>
            <w:bookmarkStart w:id="37" w:name="_GoBack"/>
            <w:bookmarkEnd w:id="37"/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（12:00-12:30午餐、休息）</w:t>
            </w:r>
          </w:p>
        </w:tc>
        <w:tc>
          <w:tcPr>
            <w:tcW w:w="1034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生产部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default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39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:5.3组织的岗位、职责和权限、6.2目标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8.2应急准备和响应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default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  <w:t>C: EO：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  <w:t>6.2、8.2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094C57ED"/>
    <w:rsid w:val="219F2FB8"/>
    <w:rsid w:val="3B261E58"/>
    <w:rsid w:val="3BC051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2013</Words>
  <Characters>3109</Characters>
  <Lines>37</Lines>
  <Paragraphs>10</Paragraphs>
  <TotalTime>1</TotalTime>
  <ScaleCrop>false</ScaleCrop>
  <LinksUpToDate>false</LinksUpToDate>
  <CharactersWithSpaces>3177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2022-05-20T14:21:42Z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2052-11.1.0.11691</vt:lpwstr>
  </property>
</Properties>
</file>