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山东东大热能材料科技有限公司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淄川区昆仑镇磁村村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淄博市淄川区昆仑镇磁村工业园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0449-2022-QEO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杨键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13405335333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13405335333@168.com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杨秀清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Q：硅酸铝毡板的生产</w:t>
            </w:r>
          </w:p>
          <w:p>
            <w:r>
              <w:t>E：硅酸铝毡板的生产所涉及场所的相关环境管理活动</w:t>
            </w:r>
          </w:p>
          <w:p>
            <w:r>
              <w:t>O：硅酸铝毡板的生产所涉及场所的相关职业健康安全管理活动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Q：15.06.02</w:t>
            </w:r>
          </w:p>
          <w:p>
            <w:r>
              <w:t>E：15.06.02</w:t>
            </w:r>
          </w:p>
          <w:p>
            <w:r>
              <w:t>O：15.06.02B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2022年05月16日 上午至2022年05月16日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2021-N1EMS-4011923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2020-N1OHSMS-3011923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O:15.06.02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5月16日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  <w:bookmarkStart w:id="32" w:name="_GoBack"/>
            <w:bookmarkEnd w:id="32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3393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3203</Words>
  <Characters>3702</Characters>
  <Lines>26</Lines>
  <Paragraphs>7</Paragraphs>
  <TotalTime>0</TotalTime>
  <ScaleCrop>false</ScaleCrop>
  <LinksUpToDate>false</LinksUpToDate>
  <CharactersWithSpaces>3775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2022-05-15T07:59:25Z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</Properties>
</file>