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BD" w:rsidRDefault="00126F8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F15EBD">
        <w:trPr>
          <w:trHeight w:val="515"/>
        </w:trPr>
        <w:tc>
          <w:tcPr>
            <w:tcW w:w="2160" w:type="dxa"/>
            <w:vMerge w:val="restart"/>
            <w:vAlign w:val="center"/>
          </w:tcPr>
          <w:p w:rsidR="00F15EBD" w:rsidRDefault="00126F88">
            <w:pPr>
              <w:spacing w:before="1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过程与活动、</w:t>
            </w:r>
          </w:p>
          <w:p w:rsidR="00F15EBD" w:rsidRDefault="00126F88">
            <w:pPr>
              <w:jc w:val="center"/>
            </w:pPr>
            <w:r>
              <w:rPr>
                <w:rFonts w:hint="eastAsia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15EBD" w:rsidRDefault="00126F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涉及</w:t>
            </w:r>
          </w:p>
          <w:p w:rsidR="00F15EBD" w:rsidRDefault="00126F88">
            <w:r>
              <w:rPr>
                <w:rFonts w:hint="eastAsia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F15EBD" w:rsidRDefault="00126F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受审核部门：</w:t>
            </w:r>
            <w:r>
              <w:rPr>
                <w:rFonts w:hint="eastAsia"/>
                <w:szCs w:val="24"/>
              </w:rPr>
              <w:t>财务部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主管领导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陪同人员：</w:t>
            </w:r>
            <w:r>
              <w:rPr>
                <w:rFonts w:hint="eastAsia"/>
                <w:szCs w:val="24"/>
              </w:rPr>
              <w:t>曹继华</w:t>
            </w:r>
            <w:r w:rsidR="00E10C24">
              <w:rPr>
                <w:szCs w:val="24"/>
              </w:rPr>
              <w:t>/</w:t>
            </w:r>
            <w:proofErr w:type="gramStart"/>
            <w:r w:rsidR="00E10C24">
              <w:rPr>
                <w:rFonts w:hint="eastAsia"/>
                <w:szCs w:val="24"/>
              </w:rPr>
              <w:t>博涛</w:t>
            </w:r>
            <w:bookmarkStart w:id="0" w:name="_GoBack"/>
            <w:bookmarkEnd w:id="0"/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F15EBD" w:rsidRDefault="00126F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判定</w:t>
            </w:r>
          </w:p>
        </w:tc>
      </w:tr>
      <w:tr w:rsidR="00F15EBD">
        <w:trPr>
          <w:trHeight w:val="403"/>
        </w:trPr>
        <w:tc>
          <w:tcPr>
            <w:tcW w:w="2160" w:type="dxa"/>
            <w:vMerge/>
            <w:vAlign w:val="center"/>
          </w:tcPr>
          <w:p w:rsidR="00F15EBD" w:rsidRDefault="00F15EBD"/>
        </w:tc>
        <w:tc>
          <w:tcPr>
            <w:tcW w:w="960" w:type="dxa"/>
            <w:vMerge/>
            <w:vAlign w:val="center"/>
          </w:tcPr>
          <w:p w:rsidR="00F15EBD" w:rsidRDefault="00F15EBD"/>
        </w:tc>
        <w:tc>
          <w:tcPr>
            <w:tcW w:w="10004" w:type="dxa"/>
            <w:vAlign w:val="center"/>
          </w:tcPr>
          <w:p w:rsidR="00F15EBD" w:rsidRDefault="00126F88">
            <w:pPr>
              <w:spacing w:before="120"/>
            </w:pPr>
            <w:r>
              <w:rPr>
                <w:rFonts w:hint="eastAsia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Cs w:val="24"/>
              </w:rPr>
              <w:t>周文</w:t>
            </w:r>
            <w:bookmarkEnd w:id="1"/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远程</w:t>
            </w:r>
            <w:r>
              <w:rPr>
                <w:rFonts w:hint="eastAsia"/>
                <w:szCs w:val="24"/>
              </w:rPr>
              <w:t xml:space="preserve"> </w:t>
            </w:r>
            <w:r w:rsidR="00E10C24">
              <w:rPr>
                <w:rFonts w:hint="eastAsia"/>
                <w:szCs w:val="24"/>
              </w:rPr>
              <w:t>沟通</w:t>
            </w:r>
            <w:proofErr w:type="gramStart"/>
            <w:r w:rsidR="00E10C24">
              <w:rPr>
                <w:rFonts w:hint="eastAsia"/>
                <w:szCs w:val="24"/>
              </w:rPr>
              <w:t>工具微信</w:t>
            </w:r>
            <w:proofErr w:type="gramEnd"/>
            <w:r w:rsidR="00E10C24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审核时间：</w:t>
            </w:r>
            <w:bookmarkStart w:id="2" w:name="审核日期"/>
            <w:r>
              <w:t>2022</w:t>
            </w:r>
            <w:r>
              <w:t>年</w:t>
            </w:r>
            <w:r>
              <w:rPr>
                <w:rFonts w:hint="eastAsia"/>
              </w:rPr>
              <w:t xml:space="preserve"> 5  </w:t>
            </w:r>
            <w:r>
              <w:t>月</w:t>
            </w:r>
            <w:r>
              <w:rPr>
                <w:rFonts w:hint="eastAsia"/>
              </w:rPr>
              <w:t xml:space="preserve">  17  </w:t>
            </w:r>
            <w:r>
              <w:t>日</w:t>
            </w:r>
            <w:r>
              <w:t xml:space="preserve"> </w:t>
            </w:r>
            <w:bookmarkEnd w:id="2"/>
            <w:r>
              <w:rPr>
                <w:rFonts w:hint="eastAsia"/>
              </w:rPr>
              <w:t xml:space="preserve">   </w:t>
            </w:r>
          </w:p>
        </w:tc>
        <w:tc>
          <w:tcPr>
            <w:tcW w:w="1585" w:type="dxa"/>
            <w:vMerge/>
          </w:tcPr>
          <w:p w:rsidR="00F15EBD" w:rsidRDefault="00F15EBD"/>
        </w:tc>
      </w:tr>
      <w:tr w:rsidR="00F15EBD">
        <w:trPr>
          <w:trHeight w:val="516"/>
        </w:trPr>
        <w:tc>
          <w:tcPr>
            <w:tcW w:w="2160" w:type="dxa"/>
            <w:vMerge/>
            <w:vAlign w:val="center"/>
          </w:tcPr>
          <w:p w:rsidR="00F15EBD" w:rsidRDefault="00F15EBD"/>
        </w:tc>
        <w:tc>
          <w:tcPr>
            <w:tcW w:w="960" w:type="dxa"/>
            <w:vMerge/>
            <w:vAlign w:val="center"/>
          </w:tcPr>
          <w:p w:rsidR="00F15EBD" w:rsidRDefault="00F15EBD"/>
        </w:tc>
        <w:tc>
          <w:tcPr>
            <w:tcW w:w="10004" w:type="dxa"/>
            <w:vAlign w:val="center"/>
          </w:tcPr>
          <w:p w:rsidR="00F15EBD" w:rsidRDefault="00126F8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审核条款：</w:t>
            </w:r>
          </w:p>
          <w:p w:rsidR="00F15EBD" w:rsidRDefault="00126F88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EMS: 7.1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8.1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  <w:p w:rsidR="00F15EBD" w:rsidRDefault="00126F88">
            <w:pPr>
              <w:rPr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OHS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7.1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8.1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:rsidR="00F15EBD" w:rsidRDefault="00F15EBD"/>
        </w:tc>
      </w:tr>
      <w:tr w:rsidR="00F15EBD">
        <w:trPr>
          <w:trHeight w:val="1255"/>
        </w:trPr>
        <w:tc>
          <w:tcPr>
            <w:tcW w:w="2160" w:type="dxa"/>
          </w:tcPr>
          <w:p w:rsidR="00F15EBD" w:rsidRDefault="00126F88">
            <w:r>
              <w:rPr>
                <w:rFonts w:hint="eastAsia"/>
              </w:rPr>
              <w:t>资源</w:t>
            </w:r>
          </w:p>
        </w:tc>
        <w:tc>
          <w:tcPr>
            <w:tcW w:w="960" w:type="dxa"/>
          </w:tcPr>
          <w:p w:rsidR="00F15EBD" w:rsidRDefault="00126F88">
            <w:r>
              <w:rPr>
                <w:rFonts w:hint="eastAsia"/>
              </w:rPr>
              <w:t>ES7.1</w:t>
            </w:r>
          </w:p>
        </w:tc>
        <w:tc>
          <w:tcPr>
            <w:tcW w:w="10004" w:type="dxa"/>
          </w:tcPr>
          <w:p w:rsidR="00F15EBD" w:rsidRDefault="00126F88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---2022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月体系运行资金投入统计</w:t>
            </w:r>
          </w:p>
          <w:p w:rsidR="00F15EBD" w:rsidRDefault="00126F88"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预算费用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实际投入</w:t>
            </w:r>
          </w:p>
          <w:p w:rsidR="00F15EBD" w:rsidRDefault="00126F8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制做</w:t>
            </w:r>
            <w:proofErr w:type="gramEnd"/>
            <w:r>
              <w:rPr>
                <w:rFonts w:hint="eastAsia"/>
              </w:rPr>
              <w:t>标识</w:t>
            </w:r>
            <w:r>
              <w:rPr>
                <w:rFonts w:hint="eastAsia"/>
              </w:rPr>
              <w:tab/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880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</w:rPr>
              <w:tab/>
              <w:t>1200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1120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设置垃圾存放容器</w:t>
            </w:r>
            <w:r>
              <w:rPr>
                <w:rFonts w:hint="eastAsia"/>
              </w:rPr>
              <w:tab/>
              <w:t>800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540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劳保用品费</w:t>
            </w:r>
            <w:r>
              <w:rPr>
                <w:rFonts w:hint="eastAsia"/>
              </w:rPr>
              <w:tab/>
              <w:t>5000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4500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应急演练</w:t>
            </w:r>
            <w:r>
              <w:rPr>
                <w:rFonts w:hint="eastAsia"/>
              </w:rPr>
              <w:tab/>
              <w:t>600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570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设备维护保养、检验</w:t>
            </w:r>
            <w:r>
              <w:rPr>
                <w:rFonts w:hint="eastAsia"/>
              </w:rPr>
              <w:tab/>
              <w:t>20000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18200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人员体检</w:t>
            </w:r>
            <w:r>
              <w:rPr>
                <w:rFonts w:hint="eastAsia"/>
              </w:rPr>
              <w:tab/>
              <w:t>2000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1800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体系培训费</w:t>
            </w:r>
            <w:proofErr w:type="gramStart"/>
            <w:r>
              <w:rPr>
                <w:rFonts w:hint="eastAsia"/>
              </w:rPr>
              <w:tab/>
              <w:t>8000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8000</w:t>
            </w:r>
            <w:r>
              <w:rPr>
                <w:rFonts w:hint="eastAsia"/>
              </w:rPr>
              <w:t>元</w:t>
            </w:r>
            <w:proofErr w:type="gramEnd"/>
          </w:p>
          <w:p w:rsidR="00F15EBD" w:rsidRDefault="00126F88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上保险</w:t>
            </w:r>
            <w:r>
              <w:rPr>
                <w:rFonts w:hint="eastAsia"/>
              </w:rPr>
              <w:tab/>
              <w:t>30000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28950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环境监测费用</w:t>
            </w:r>
            <w:r>
              <w:rPr>
                <w:rFonts w:hint="eastAsia"/>
              </w:rPr>
              <w:tab/>
              <w:t>15000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ab/>
              <w:t>14500</w:t>
            </w:r>
            <w:r>
              <w:rPr>
                <w:rFonts w:hint="eastAsia"/>
              </w:rPr>
              <w:t>元</w:t>
            </w:r>
          </w:p>
          <w:p w:rsidR="00F15EBD" w:rsidRDefault="00126F88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新冠疫情防护物品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1190</w:t>
            </w:r>
            <w:r>
              <w:rPr>
                <w:rFonts w:hint="eastAsia"/>
              </w:rPr>
              <w:t>元</w:t>
            </w:r>
          </w:p>
          <w:p w:rsidR="00F15EBD" w:rsidRDefault="00F15EBD"/>
          <w:p w:rsidR="00F15EBD" w:rsidRDefault="00126F88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——基本符合。</w:t>
            </w:r>
          </w:p>
        </w:tc>
        <w:tc>
          <w:tcPr>
            <w:tcW w:w="1585" w:type="dxa"/>
          </w:tcPr>
          <w:p w:rsidR="00F15EBD" w:rsidRDefault="00126F88">
            <w:r>
              <w:rPr>
                <w:rFonts w:hint="eastAsia"/>
              </w:rPr>
              <w:t>Y</w:t>
            </w:r>
          </w:p>
        </w:tc>
      </w:tr>
      <w:tr w:rsidR="00F15EBD">
        <w:trPr>
          <w:trHeight w:val="1968"/>
        </w:trPr>
        <w:tc>
          <w:tcPr>
            <w:tcW w:w="2160" w:type="dxa"/>
          </w:tcPr>
          <w:p w:rsidR="00F15EBD" w:rsidRDefault="00126F88">
            <w:r>
              <w:rPr>
                <w:rFonts w:hint="eastAsia"/>
              </w:rPr>
              <w:lastRenderedPageBreak/>
              <w:t>运行的策划和控制</w:t>
            </w:r>
          </w:p>
        </w:tc>
        <w:tc>
          <w:tcPr>
            <w:tcW w:w="960" w:type="dxa"/>
          </w:tcPr>
          <w:p w:rsidR="00F15EBD" w:rsidRDefault="00126F88">
            <w:r>
              <w:rPr>
                <w:rFonts w:hint="eastAsia"/>
              </w:rPr>
              <w:t>ES8.1</w:t>
            </w:r>
          </w:p>
        </w:tc>
        <w:tc>
          <w:tcPr>
            <w:tcW w:w="10004" w:type="dxa"/>
          </w:tcPr>
          <w:p w:rsidR="00F15EBD" w:rsidRDefault="00126F88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负责人介绍，本部门的环境、安全运行控制的按照主控部门的策划执行；主要内容包括：</w:t>
            </w:r>
          </w:p>
          <w:p w:rsidR="00F15EBD" w:rsidRDefault="00126F88">
            <w:r>
              <w:rPr>
                <w:rFonts w:hint="eastAsia"/>
              </w:rPr>
              <w:t>---</w:t>
            </w:r>
            <w:proofErr w:type="gramStart"/>
            <w:r>
              <w:rPr>
                <w:rFonts w:hint="eastAsia"/>
              </w:rPr>
              <w:t>固废管控</w:t>
            </w:r>
            <w:proofErr w:type="gramEnd"/>
            <w:r>
              <w:rPr>
                <w:rFonts w:hint="eastAsia"/>
              </w:rPr>
              <w:t>：办公室配备有垃圾篓，下班后倾倒在指定处置点。</w:t>
            </w:r>
          </w:p>
          <w:p w:rsidR="00F15EBD" w:rsidRDefault="00126F88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废水管控：办公、生活废水通过市政管道排放。</w:t>
            </w:r>
          </w:p>
          <w:p w:rsidR="00F15EBD" w:rsidRDefault="00126F88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噪音管控：办公室基本无噪音。</w:t>
            </w:r>
          </w:p>
          <w:p w:rsidR="00F15EBD" w:rsidRDefault="00126F88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废气管控：办公室基本无废气。</w:t>
            </w:r>
          </w:p>
          <w:p w:rsidR="00F15EBD" w:rsidRDefault="00126F88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潜在火灾管控：下班关掉所有电源，如发现破损电源线路及时安排修理或更换，参加主控部门组织的火灾演练。</w:t>
            </w:r>
          </w:p>
          <w:p w:rsidR="00F15EBD" w:rsidRDefault="00126F88"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意识管控：负责组织对员工进行环保、安全知识方面的培训。</w:t>
            </w:r>
          </w:p>
          <w:p w:rsidR="00F15EBD" w:rsidRDefault="00F15EBD">
            <w:pPr>
              <w:pStyle w:val="a0"/>
            </w:pPr>
          </w:p>
          <w:p w:rsidR="00F15EBD" w:rsidRDefault="00126F88">
            <w:pPr>
              <w:pStyle w:val="a0"/>
            </w:pPr>
            <w:r>
              <w:rPr>
                <w:rFonts w:hint="eastAsia"/>
                <w:sz w:val="21"/>
                <w:szCs w:val="21"/>
              </w:rPr>
              <w:t>——基本符合。</w:t>
            </w:r>
          </w:p>
        </w:tc>
        <w:tc>
          <w:tcPr>
            <w:tcW w:w="1585" w:type="dxa"/>
          </w:tcPr>
          <w:p w:rsidR="00F15EBD" w:rsidRDefault="00126F88">
            <w:r>
              <w:rPr>
                <w:rFonts w:hint="eastAsia"/>
              </w:rPr>
              <w:t>Y</w:t>
            </w:r>
          </w:p>
        </w:tc>
      </w:tr>
      <w:tr w:rsidR="00F15EBD">
        <w:trPr>
          <w:trHeight w:val="2110"/>
        </w:trPr>
        <w:tc>
          <w:tcPr>
            <w:tcW w:w="2160" w:type="dxa"/>
          </w:tcPr>
          <w:p w:rsidR="00F15EBD" w:rsidRDefault="00F15EBD"/>
        </w:tc>
        <w:tc>
          <w:tcPr>
            <w:tcW w:w="960" w:type="dxa"/>
          </w:tcPr>
          <w:p w:rsidR="00F15EBD" w:rsidRDefault="00F15EBD"/>
        </w:tc>
        <w:tc>
          <w:tcPr>
            <w:tcW w:w="10004" w:type="dxa"/>
          </w:tcPr>
          <w:p w:rsidR="00F15EBD" w:rsidRDefault="00F15EBD"/>
        </w:tc>
        <w:tc>
          <w:tcPr>
            <w:tcW w:w="1585" w:type="dxa"/>
          </w:tcPr>
          <w:p w:rsidR="00F15EBD" w:rsidRDefault="00F15EBD"/>
        </w:tc>
      </w:tr>
    </w:tbl>
    <w:p w:rsidR="00F15EBD" w:rsidRDefault="00126F88">
      <w:r>
        <w:ptab w:relativeTo="margin" w:alignment="center" w:leader="none"/>
      </w:r>
    </w:p>
    <w:p w:rsidR="00F15EBD" w:rsidRDefault="00F15EBD"/>
    <w:p w:rsidR="00F15EBD" w:rsidRDefault="00F15EBD"/>
    <w:p w:rsidR="00F15EBD" w:rsidRDefault="00126F88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15EBD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88" w:rsidRDefault="00126F88">
      <w:r>
        <w:separator/>
      </w:r>
    </w:p>
  </w:endnote>
  <w:endnote w:type="continuationSeparator" w:id="0">
    <w:p w:rsidR="00126F88" w:rsidRDefault="0012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15EBD" w:rsidRDefault="00126F8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0C2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0C2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15EBD" w:rsidRDefault="00F15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88" w:rsidRDefault="00126F88">
      <w:r>
        <w:separator/>
      </w:r>
    </w:p>
  </w:footnote>
  <w:footnote w:type="continuationSeparator" w:id="0">
    <w:p w:rsidR="00126F88" w:rsidRDefault="0012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BD" w:rsidRDefault="00126F8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F15EBD" w:rsidRDefault="00126F8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15EBD" w:rsidRDefault="00126F88" w:rsidP="00E10C24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F15EBD"/>
    <w:rsid w:val="00126F88"/>
    <w:rsid w:val="00E10C24"/>
    <w:rsid w:val="00F15EBD"/>
    <w:rsid w:val="0BEB340A"/>
    <w:rsid w:val="14E25B59"/>
    <w:rsid w:val="16EB0762"/>
    <w:rsid w:val="184B6451"/>
    <w:rsid w:val="24625F84"/>
    <w:rsid w:val="2B1C518D"/>
    <w:rsid w:val="2DC3113F"/>
    <w:rsid w:val="3BFA1D99"/>
    <w:rsid w:val="3FD75E68"/>
    <w:rsid w:val="40490124"/>
    <w:rsid w:val="40920538"/>
    <w:rsid w:val="493E3092"/>
    <w:rsid w:val="4BCE3AD9"/>
    <w:rsid w:val="4EBB48DA"/>
    <w:rsid w:val="588D0864"/>
    <w:rsid w:val="5A427C66"/>
    <w:rsid w:val="5DAF5613"/>
    <w:rsid w:val="5E5A2F0B"/>
    <w:rsid w:val="646C600B"/>
    <w:rsid w:val="67A61834"/>
    <w:rsid w:val="6D5A2E00"/>
    <w:rsid w:val="768947FB"/>
    <w:rsid w:val="786276C9"/>
    <w:rsid w:val="7F8D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7">
    <w:name w:val="表格文字"/>
    <w:basedOn w:val="a"/>
    <w:qFormat/>
    <w:pPr>
      <w:spacing w:before="25" w:after="25"/>
    </w:pPr>
    <w:rPr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dcterms:created xsi:type="dcterms:W3CDTF">2015-06-17T12:51:00Z</dcterms:created>
  <dcterms:modified xsi:type="dcterms:W3CDTF">2022-06-06T00:54:00Z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2052-11.1.0.11744</vt:lpwstr>
  </property>
</Properties>
</file>