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涿州市鸿安物业服务有限公司</w:t>
            </w:r>
            <w:bookmarkEnd w:id="0"/>
            <w:r>
              <w:rPr>
                <w:rFonts w:hint="eastAsia"/>
                <w:color w:val="000000"/>
                <w:sz w:val="24"/>
                <w:szCs w:val="24"/>
              </w:rPr>
              <w:t xml:space="preserve">                 陪同人员： </w:t>
            </w:r>
            <w:r>
              <w:rPr>
                <w:rFonts w:hint="eastAsia"/>
                <w:color w:val="000000"/>
                <w:sz w:val="24"/>
                <w:szCs w:val="24"/>
                <w:lang w:val="en-US" w:eastAsia="zh-CN"/>
              </w:rPr>
              <w:t>刘智会</w:t>
            </w:r>
            <w:bookmarkStart w:id="6" w:name="_GoBack"/>
            <w:bookmarkEnd w:id="6"/>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强兴，杨庆</w:t>
            </w:r>
            <w:bookmarkEnd w:id="1"/>
            <w:r>
              <w:rPr>
                <w:rFonts w:hint="eastAsia"/>
                <w:color w:val="000000"/>
                <w:sz w:val="24"/>
                <w:szCs w:val="24"/>
              </w:rPr>
              <w:t xml:space="preserve"> </w:t>
            </w:r>
            <w:r>
              <w:rPr>
                <w:rFonts w:hint="eastAsia"/>
                <w:color w:val="000000"/>
                <w:sz w:val="24"/>
                <w:szCs w:val="24"/>
                <w:lang w:eastAsia="zh-CN"/>
              </w:rPr>
              <w:t>，</w:t>
            </w:r>
            <w:r>
              <w:rPr>
                <w:rFonts w:hint="eastAsia"/>
                <w:color w:val="000000"/>
                <w:sz w:val="24"/>
                <w:szCs w:val="24"/>
                <w:lang w:val="en-US" w:eastAsia="zh-CN"/>
              </w:rPr>
              <w:t>周文</w:t>
            </w:r>
            <w:r>
              <w:rPr>
                <w:rFonts w:hint="eastAsia"/>
                <w:color w:val="000000"/>
                <w:sz w:val="24"/>
                <w:szCs w:val="24"/>
              </w:rPr>
              <w:t xml:space="preserve">                    审核时间：</w:t>
            </w:r>
            <w:bookmarkStart w:id="2" w:name="审核日期"/>
            <w:r>
              <w:rPr>
                <w:color w:val="000000"/>
              </w:rPr>
              <w:t>2022年05月10日 上午至2022年05月10日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：91130681308203736U </w:t>
            </w:r>
            <w:r>
              <w:rPr>
                <w:rFonts w:hint="eastAsia"/>
                <w:color w:val="000000"/>
                <w:szCs w:val="21"/>
              </w:rPr>
              <w:t>； 有效期：2064年08月05日；</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物业管理服务，园林绿化工程,建筑工程装饰、装修,土木工程，清洁服务。食品、建筑材料、装饰材料、五金产品、机械设备、电子产品、卫生间及厨房用具、卫生洁具、体育用品及器材、金属材料、通讯设备、仪器仪表销售，土石方工程。防水工程,防腐保温工程，建筑物自来水系统、排水系统、采暖系统、空调设备、通风系统安装服务，城市垃圾清运服务，停车场服务，家用电器销售、维修,（依法须经批准的项目，经相关部门批准后方可开展经营活动)*……；</w:t>
            </w:r>
          </w:p>
          <w:p>
            <w:pPr>
              <w:rPr>
                <w:rFonts w:hint="eastAsia"/>
                <w:color w:val="000000"/>
              </w:rPr>
            </w:pPr>
            <w:r>
              <w:rPr>
                <w:rFonts w:hint="eastAsia"/>
                <w:color w:val="000000"/>
              </w:rPr>
              <w:t>认证申请范围：</w:t>
            </w:r>
            <w:bookmarkStart w:id="3" w:name="审核范围"/>
          </w:p>
          <w:p>
            <w:r>
              <w:t>Q：物业管理</w:t>
            </w:r>
          </w:p>
          <w:p>
            <w:r>
              <w:t>E：物业管理所涉及场所的相关环境管理活动</w:t>
            </w:r>
          </w:p>
          <w:p>
            <w:pPr>
              <w:spacing w:line="440" w:lineRule="exact"/>
              <w:rPr>
                <w:color w:val="000000"/>
                <w:szCs w:val="21"/>
              </w:rPr>
            </w:pPr>
            <w:r>
              <w:t>O：物业管理所涉及场所的相关职业健康安全管理活动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河北省保定市涿州市双塔办事处范莲邓村北环路与甲秀路交叉口东行500米路南</w:t>
            </w:r>
            <w:bookmarkEnd w:id="4"/>
          </w:p>
          <w:p>
            <w:pPr>
              <w:rPr>
                <w:color w:val="000000"/>
              </w:rPr>
            </w:pPr>
            <w:r>
              <w:rPr>
                <w:rFonts w:hint="eastAsia"/>
                <w:color w:val="000000"/>
              </w:rPr>
              <w:t>与《营业执照》和《XX许可证》内容一致。</w:t>
            </w:r>
          </w:p>
          <w:p>
            <w:pPr>
              <w:rPr>
                <w:color w:val="000000"/>
              </w:rPr>
            </w:pPr>
          </w:p>
          <w:p>
            <w:pPr>
              <w:rPr>
                <w:rFonts w:hint="eastAsia"/>
                <w:sz w:val="21"/>
                <w:szCs w:val="21"/>
                <w:highlight w:val="yellow"/>
                <w:lang w:eastAsia="zh-CN"/>
              </w:rPr>
            </w:pPr>
            <w:r>
              <w:rPr>
                <w:rFonts w:hint="eastAsia"/>
                <w:color w:val="000000"/>
              </w:rPr>
              <w:t>经营地址：</w:t>
            </w:r>
            <w:bookmarkStart w:id="5" w:name="生产地址"/>
            <w:r>
              <w:rPr>
                <w:sz w:val="21"/>
                <w:szCs w:val="21"/>
                <w:highlight w:val="none"/>
              </w:rPr>
              <w:t>河北省保定市涿州市亨通南街</w:t>
            </w:r>
            <w:r>
              <w:rPr>
                <w:rFonts w:hint="eastAsia"/>
                <w:color w:val="FF0000"/>
                <w:sz w:val="21"/>
                <w:szCs w:val="21"/>
                <w:highlight w:val="none"/>
                <w:lang w:val="en-US" w:eastAsia="zh-CN"/>
              </w:rPr>
              <w:t>南</w:t>
            </w:r>
            <w:r>
              <w:rPr>
                <w:sz w:val="21"/>
                <w:szCs w:val="21"/>
                <w:highlight w:val="none"/>
              </w:rPr>
              <w:t>福嘉园小区</w:t>
            </w:r>
            <w:bookmarkEnd w:id="5"/>
            <w:r>
              <w:rPr>
                <w:rFonts w:hint="eastAsia"/>
                <w:sz w:val="21"/>
                <w:szCs w:val="21"/>
                <w:highlight w:val="none"/>
                <w:lang w:eastAsia="zh-CN"/>
              </w:rPr>
              <w:t>；</w:t>
            </w:r>
          </w:p>
          <w:p>
            <w:pPr>
              <w:pStyle w:val="3"/>
              <w:rPr>
                <w:rFonts w:hint="eastAsia"/>
                <w:sz w:val="21"/>
                <w:szCs w:val="21"/>
                <w:highlight w:val="none"/>
                <w:lang w:eastAsia="zh-CN"/>
              </w:rPr>
            </w:pPr>
            <w:r>
              <w:rPr>
                <w:rFonts w:hint="eastAsia"/>
                <w:sz w:val="21"/>
                <w:szCs w:val="21"/>
                <w:highlight w:val="none"/>
                <w:lang w:val="en-US" w:eastAsia="zh-CN"/>
              </w:rPr>
              <w:t>已变更：</w:t>
            </w:r>
            <w:r>
              <w:rPr>
                <w:sz w:val="21"/>
                <w:szCs w:val="21"/>
                <w:highlight w:val="none"/>
              </w:rPr>
              <w:t>河北省保定市涿州市亨通南街</w:t>
            </w:r>
            <w:r>
              <w:rPr>
                <w:rFonts w:hint="eastAsia"/>
                <w:color w:val="FF0000"/>
                <w:sz w:val="21"/>
                <w:szCs w:val="21"/>
                <w:highlight w:val="none"/>
                <w:lang w:val="en-US" w:eastAsia="zh-CN"/>
              </w:rPr>
              <w:t>幸</w:t>
            </w:r>
            <w:r>
              <w:rPr>
                <w:sz w:val="21"/>
                <w:szCs w:val="21"/>
                <w:highlight w:val="none"/>
              </w:rPr>
              <w:t>福嘉园小区</w:t>
            </w:r>
            <w:r>
              <w:rPr>
                <w:rFonts w:hint="eastAsia"/>
                <w:sz w:val="21"/>
                <w:szCs w:val="21"/>
                <w:highlight w:val="none"/>
                <w:lang w:eastAsia="zh-CN"/>
              </w:rPr>
              <w:t>；</w:t>
            </w:r>
          </w:p>
          <w:p>
            <w:pPr>
              <w:pStyle w:val="3"/>
              <w:rPr>
                <w:rFonts w:hint="default"/>
                <w:sz w:val="21"/>
                <w:szCs w:val="21"/>
                <w:highlight w:val="none"/>
                <w:lang w:val="en-US" w:eastAsia="zh-CN"/>
              </w:rPr>
            </w:pPr>
            <w:r>
              <w:rPr>
                <w:rFonts w:hint="eastAsia"/>
                <w:sz w:val="21"/>
                <w:szCs w:val="21"/>
                <w:highlight w:val="none"/>
                <w:lang w:val="en-US" w:eastAsia="zh-CN"/>
              </w:rPr>
              <w:t>已填写“认证信息变更传递单”</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r>
              <w:pict>
                <v:shape id="文本框 82" o:spid="_x0000_s1025" o:spt="202" type="#_x0000_t202" style="position:absolute;left:0pt;margin-left:170.05pt;margin-top:15.3pt;height:18.4pt;width:50.6pt;z-index:251669504;mso-width-relative:page;mso-height-relative:page;" coordsize="21600,21600">
                  <v:path/>
                  <v:fill focussize="0,0"/>
                  <v:stroke joinstyle="miter"/>
                  <v:imagedata o:title=""/>
                  <o:lock v:ext="edit"/>
                  <v:textbox>
                    <w:txbxContent>
                      <w:p/>
                    </w:txbxContent>
                  </v:textbox>
                </v:shape>
              </w:pict>
            </w:r>
            <w:r>
              <w:pict>
                <v:shape id="自选图形 103" o:spid="_x0000_s1026" o:spt="32" type="#_x0000_t32" style="position:absolute;left:0pt;margin-left:221.9pt;margin-top:23.85pt;height:0pt;width:30pt;z-index:251670528;mso-width-relative:page;mso-height-relative:page;" filled="f" coordsize="21600,21600">
                  <v:path arrowok="t"/>
                  <v:fill on="f" focussize="0,0"/>
                  <v:stroke endarrow="block"/>
                  <v:imagedata o:title=""/>
                  <o:lock v:ext="edit"/>
                </v:shape>
              </w:pict>
            </w:r>
            <w:r>
              <w:pict>
                <v:shape id="文本框 104" o:spid="_x0000_s1027" o:spt="202" type="#_x0000_t202" style="position:absolute;left:0pt;margin-left:85.65pt;margin-top:14.5pt;height:18.4pt;width:50.6pt;z-index:251667456;mso-width-relative:page;mso-height-relative:page;" coordsize="21600,21600">
                  <v:path/>
                  <v:fill focussize="0,0"/>
                  <v:stroke joinstyle="miter"/>
                  <v:imagedata o:title=""/>
                  <o:lock v:ext="edit"/>
                  <v:textbox>
                    <w:txbxContent>
                      <w:p/>
                    </w:txbxContent>
                  </v:textbox>
                </v:shape>
              </w:pict>
            </w:r>
            <w:r>
              <w:pict>
                <v:shape id="自选图形 105" o:spid="_x0000_s1028" o:spt="32" type="#_x0000_t32" style="position:absolute;left:0pt;margin-left:137.5pt;margin-top:23.05pt;height:0pt;width:30pt;z-index:251668480;mso-width-relative:page;mso-height-relative:page;" filled="f" coordsize="21600,21600">
                  <v:path arrowok="t"/>
                  <v:fill on="f" focussize="0,0"/>
                  <v:stroke endarrow="block"/>
                  <v:imagedata o:title=""/>
                  <o:lock v:ext="edit"/>
                </v:shape>
              </w:pict>
            </w:r>
            <w:r>
              <w:pict>
                <v:shape id="文本框 106" o:spid="_x0000_s1029" o:spt="202" type="#_x0000_t202" style="position:absolute;left:0pt;margin-left:418.6pt;margin-top:15.8pt;height:18.4pt;width:50.6pt;z-index:251663360;mso-width-relative:page;mso-height-relative:page;" coordsize="21600,21600">
                  <v:path/>
                  <v:fill focussize="0,0"/>
                  <v:stroke joinstyle="miter"/>
                  <v:imagedata o:title=""/>
                  <o:lock v:ext="edit"/>
                  <v:textbox>
                    <w:txbxContent>
                      <w:p/>
                    </w:txbxContent>
                  </v:textbox>
                </v:shape>
              </w:pict>
            </w:r>
            <w:r>
              <w:pict>
                <v:shape id="自选图形 107" o:spid="_x0000_s1030" o:spt="32" type="#_x0000_t32" style="position:absolute;left:0pt;margin-left:470.45pt;margin-top:24.35pt;height:0pt;width:30pt;z-index:251664384;mso-width-relative:page;mso-height-relative:page;" filled="f" coordsize="21600,21600">
                  <v:path arrowok="t"/>
                  <v:fill on="f" focussize="0,0"/>
                  <v:stroke endarrow="block"/>
                  <v:imagedata o:title=""/>
                  <o:lock v:ext="edit"/>
                </v:shape>
              </w:pict>
            </w:r>
            <w:r>
              <w:pict>
                <v:shape id="文本框 108" o:spid="_x0000_s1031" o:spt="202" type="#_x0000_t202" style="position:absolute;left:0pt;margin-left:335pt;margin-top:15.3pt;height:18.4pt;width:50.6pt;z-index:251661312;mso-width-relative:page;mso-height-relative:page;" coordsize="21600,21600">
                  <v:path/>
                  <v:fill focussize="0,0"/>
                  <v:stroke joinstyle="miter"/>
                  <v:imagedata o:title=""/>
                  <o:lock v:ext="edit"/>
                  <v:textbox>
                    <w:txbxContent>
                      <w:p/>
                    </w:txbxContent>
                  </v:textbox>
                </v:shape>
              </w:pict>
            </w:r>
            <w:r>
              <w:pict>
                <v:shape id="自选图形 109" o:spid="_x0000_s1032" o:spt="32" type="#_x0000_t32" style="position:absolute;left:0pt;margin-left:386.85pt;margin-top:23.85pt;height:0pt;width:30pt;z-index:251662336;mso-width-relative:page;mso-height-relative:page;" filled="f" coordsize="21600,21600">
                  <v:path arrowok="t"/>
                  <v:fill on="f" focussize="0,0"/>
                  <v:stroke endarrow="block"/>
                  <v:imagedata o:title=""/>
                  <o:lock v:ext="edit"/>
                </v:shape>
              </w:pict>
            </w:r>
            <w:r>
              <w:pict>
                <v:shape id="自选图形 110" o:spid="_x0000_s1033" o:spt="32" type="#_x0000_t32" style="position:absolute;left:0pt;margin-left:302.5pt;margin-top:23.95pt;height:0pt;width:30pt;z-index:251660288;mso-width-relative:page;mso-height-relative:page;" filled="f" coordsize="21600,21600">
                  <v:path arrowok="t"/>
                  <v:fill on="f" focussize="0,0"/>
                  <v:stroke endarrow="block"/>
                  <v:imagedata o:title=""/>
                  <o:lock v:ext="edit"/>
                </v:shape>
              </w:pict>
            </w:r>
            <w:r>
              <w:pict>
                <v:shape id="文本框 111" o:spid="_x0000_s1034" o:spt="202" type="#_x0000_t202" style="position:absolute;left:0pt;margin-left:250.65pt;margin-top:15.4pt;height:18.4pt;width:50.6pt;z-index:251659264;mso-width-relative:page;mso-height-relative:page;" coordsize="21600,21600">
                  <v:path/>
                  <v:fill focussize="0,0"/>
                  <v:stroke joinstyle="miter"/>
                  <v:imagedata o:title=""/>
                  <o:lock v:ext="edit"/>
                  <v:textbox>
                    <w:txbxContent>
                      <w:p/>
                    </w:txbxContent>
                  </v:textbox>
                </v:shape>
              </w:pict>
            </w:r>
            <w:r>
              <w:rPr>
                <w:rFonts w:hint="eastAsia"/>
              </w:rPr>
              <w:t>生产/服务流程图：</w:t>
            </w:r>
          </w:p>
          <w:p>
            <w:r>
              <w:pict>
                <v:shape id="文本框 112" o:spid="_x0000_s1035" o:spt="202" type="#_x0000_t202" style="position:absolute;left:0pt;margin-left:5.9pt;margin-top:0.1pt;height:18.4pt;width:50.6pt;z-index:251665408;mso-width-relative:page;mso-height-relative:page;" coordsize="21600,21600">
                  <v:path/>
                  <v:fill focussize="0,0"/>
                  <v:stroke joinstyle="miter"/>
                  <v:imagedata o:title=""/>
                  <o:lock v:ext="edit"/>
                  <v:textbox>
                    <w:txbxContent>
                      <w:p/>
                    </w:txbxContent>
                  </v:textbox>
                </v:shape>
              </w:pict>
            </w:r>
            <w:r>
              <w:pict>
                <v:shape id="自选图形 113" o:spid="_x0000_s1036" o:spt="32" type="#_x0000_t32" style="position:absolute;left:0pt;margin-left:57.75pt;margin-top:8.65pt;height:0pt;width:30pt;z-index:251666432;mso-width-relative:page;mso-height-relative:page;" filled="f" coordsize="21600,21600">
                  <v:path arrowok="t"/>
                  <v:fill on="f" focussize="0,0"/>
                  <v:stroke endarrow="block"/>
                  <v:imagedata o:title=""/>
                  <o:lock v:ext="edit"/>
                </v:shape>
              </w:pict>
            </w:r>
          </w:p>
          <w:p/>
          <w:p/>
          <w:p>
            <w:pPr>
              <w:pStyle w:val="3"/>
            </w:pPr>
            <w:r>
              <w:rPr>
                <w:rFonts w:hint="eastAsia"/>
                <w:lang w:eastAsia="zh-CN"/>
              </w:rPr>
              <w:t>业务</w:t>
            </w:r>
            <w:r>
              <w:rPr>
                <w:rFonts w:hint="eastAsia"/>
              </w:rPr>
              <w:t>洽谈—合同评审— 签订合同—</w:t>
            </w:r>
            <w:r>
              <w:rPr>
                <w:rFonts w:hint="eastAsia"/>
                <w:lang w:eastAsia="zh-CN"/>
              </w:rPr>
              <w:t>物业管理服务</w:t>
            </w:r>
            <w:r>
              <w:rPr>
                <w:rFonts w:hint="eastAsia"/>
              </w:rPr>
              <w:t>—检验</w:t>
            </w:r>
            <w:r>
              <w:rPr>
                <w:rFonts w:hint="eastAsia"/>
                <w:lang w:eastAsia="zh-CN"/>
              </w:rPr>
              <w:t>—</w:t>
            </w:r>
            <w:r>
              <w:rPr>
                <w:rFonts w:hint="eastAsia"/>
              </w:rPr>
              <w:t xml:space="preserve"> </w:t>
            </w:r>
            <w:r>
              <w:rPr>
                <w:rFonts w:hint="eastAsia"/>
                <w:lang w:eastAsia="zh-CN"/>
              </w:rPr>
              <w:t>顾客满意</w:t>
            </w:r>
            <w:r>
              <w:rPr>
                <w:rFonts w:hint="eastAsia"/>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4</w:t>
            </w:r>
            <w:r>
              <w:rPr>
                <w:rFonts w:hint="eastAsia"/>
                <w:color w:val="000000"/>
                <w:szCs w:val="21"/>
              </w:rPr>
              <w:t>人</w:t>
            </w:r>
            <w:r>
              <w:rPr>
                <w:rFonts w:hint="eastAsia"/>
                <w:color w:val="000000"/>
                <w:szCs w:val="18"/>
              </w:rPr>
              <w:t>；操作人员</w:t>
            </w:r>
            <w:r>
              <w:rPr>
                <w:rFonts w:hint="eastAsia"/>
                <w:color w:val="000000"/>
                <w:szCs w:val="18"/>
                <w:lang w:val="en-US" w:eastAsia="zh-CN"/>
              </w:rPr>
              <w:t>10</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w:t>
            </w:r>
            <w:r>
              <w:rPr>
                <w:rFonts w:hint="eastAsia"/>
                <w:color w:val="000000"/>
                <w:szCs w:val="21"/>
                <w:lang w:val="en-US" w:eastAsia="zh-CN"/>
              </w:rPr>
              <w:t>6</w:t>
            </w:r>
            <w:r>
              <w:rPr>
                <w:rFonts w:hint="eastAsia"/>
                <w:color w:val="000000"/>
                <w:szCs w:val="21"/>
              </w:rPr>
              <w:t>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rFonts w:hint="default" w:eastAsia="宋体"/>
                <w:color w:val="000000"/>
                <w:szCs w:val="21"/>
                <w:lang w:val="en-US" w:eastAsia="zh-CN"/>
              </w:rPr>
            </w:pPr>
            <w:r>
              <w:rPr>
                <w:rFonts w:hint="eastAsia"/>
                <w:color w:val="000000"/>
                <w:szCs w:val="21"/>
              </w:rPr>
              <w:sym w:font="Wingdings 2" w:char="0052"/>
            </w:r>
            <w:r>
              <w:rPr>
                <w:rFonts w:hint="eastAsia"/>
                <w:color w:val="000000"/>
                <w:szCs w:val="21"/>
              </w:rPr>
              <w:t>双班</w:t>
            </w:r>
            <w:r>
              <w:rPr>
                <w:rFonts w:hint="eastAsia"/>
                <w:color w:val="000000"/>
                <w:szCs w:val="21"/>
                <w:lang w:val="en-US" w:eastAsia="zh-CN"/>
              </w:rPr>
              <w:t>7：30-19：30（中控和门卫值班人员两班倒）</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10</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10</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电梯</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Cs w:val="18"/>
                      <w:highlight w:val="cyan"/>
                    </w:rPr>
                  </w:pPr>
                  <w:r>
                    <w:rPr>
                      <w:rFonts w:hint="eastAsia" w:ascii="宋体" w:hAnsi="宋体" w:cs="宋体"/>
                      <w:sz w:val="21"/>
                      <w:szCs w:val="21"/>
                      <w:lang w:eastAsia="zh-CN"/>
                    </w:rPr>
                    <w:t>项目服务合格率达到</w:t>
                  </w:r>
                  <w:r>
                    <w:rPr>
                      <w:rFonts w:hint="eastAsia" w:ascii="宋体" w:hAnsi="宋体" w:cs="宋体"/>
                      <w:sz w:val="21"/>
                      <w:szCs w:val="21"/>
                      <w:lang w:val="en-US" w:eastAsia="zh-CN"/>
                    </w:rPr>
                    <w:t>90%</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pStyle w:val="16"/>
                    <w:numPr>
                      <w:ilvl w:val="0"/>
                      <w:numId w:val="0"/>
                    </w:numPr>
                    <w:ind w:leftChars="0"/>
                    <w:jc w:val="left"/>
                    <w:rPr>
                      <w:rFonts w:hint="eastAsia"/>
                    </w:rPr>
                  </w:pPr>
                  <w:r>
                    <w:rPr>
                      <w:rFonts w:hint="eastAsia"/>
                      <w:lang w:val="en-US" w:eastAsia="zh-CN"/>
                    </w:rPr>
                    <w:t>项目总数</w:t>
                  </w:r>
                  <w:r>
                    <w:rPr>
                      <w:rFonts w:hint="eastAsia"/>
                    </w:rPr>
                    <w:t>÷调查</w:t>
                  </w:r>
                  <w:r>
                    <w:rPr>
                      <w:rFonts w:hint="eastAsia"/>
                      <w:lang w:val="en-US" w:eastAsia="zh-CN"/>
                    </w:rPr>
                    <w:t>服务合格</w:t>
                  </w:r>
                  <w:r>
                    <w:rPr>
                      <w:rFonts w:hint="eastAsia"/>
                    </w:rPr>
                    <w:t>数x100%</w:t>
                  </w:r>
                </w:p>
                <w:p>
                  <w:pPr>
                    <w:jc w:val="center"/>
                    <w:rPr>
                      <w:color w:val="000000"/>
                      <w:szCs w:val="18"/>
                      <w:highlight w:val="cyan"/>
                    </w:rPr>
                  </w:pP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none"/>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Cs w:val="18"/>
                      <w:highlight w:val="cyan"/>
                    </w:rPr>
                  </w:pPr>
                  <w:r>
                    <w:rPr>
                      <w:rFonts w:hint="eastAsia" w:ascii="宋体" w:hAnsi="宋体" w:cs="宋体"/>
                      <w:sz w:val="21"/>
                      <w:szCs w:val="21"/>
                      <w:lang w:val="en-US" w:eastAsia="zh-CN"/>
                    </w:rPr>
                    <w:t>顾客</w:t>
                  </w:r>
                  <w:r>
                    <w:rPr>
                      <w:rFonts w:hint="eastAsia" w:ascii="宋体" w:hAnsi="宋体" w:cs="宋体"/>
                      <w:sz w:val="21"/>
                      <w:szCs w:val="21"/>
                      <w:lang w:eastAsia="zh-CN"/>
                    </w:rPr>
                    <w:t>满意率达到</w:t>
                  </w:r>
                  <w:r>
                    <w:rPr>
                      <w:rFonts w:hint="eastAsia" w:ascii="宋体" w:hAnsi="宋体" w:cs="宋体"/>
                      <w:sz w:val="21"/>
                      <w:szCs w:val="21"/>
                      <w:lang w:val="en-US" w:eastAsia="zh-CN"/>
                    </w:rPr>
                    <w:t>90%</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jc w:val="center"/>
                    <w:rPr>
                      <w:color w:val="000000"/>
                      <w:szCs w:val="18"/>
                      <w:highlight w:val="cyan"/>
                    </w:rPr>
                  </w:pPr>
                  <w:r>
                    <w:rPr>
                      <w:rFonts w:hint="eastAsia" w:eastAsia="宋体"/>
                      <w:lang w:val="en-US" w:eastAsia="zh-CN"/>
                    </w:rPr>
                    <w:t>顾客满意得分</w:t>
                  </w:r>
                  <w:r>
                    <w:rPr>
                      <w:rFonts w:hint="eastAsia"/>
                    </w:rPr>
                    <w:t>÷</w:t>
                  </w:r>
                  <w:r>
                    <w:rPr>
                      <w:rFonts w:hint="eastAsia"/>
                      <w:lang w:val="en-US" w:eastAsia="zh-CN"/>
                    </w:rPr>
                    <w:t>参与评价顾客总分</w:t>
                  </w:r>
                </w:p>
              </w:tc>
              <w:tc>
                <w:tcPr>
                  <w:tcW w:w="2444" w:type="dxa"/>
                </w:tcPr>
                <w:p>
                  <w:pPr>
                    <w:widowControl/>
                    <w:spacing w:before="40"/>
                    <w:jc w:val="left"/>
                    <w:rPr>
                      <w:color w:val="000000"/>
                      <w:szCs w:val="18"/>
                      <w:highlight w:val="cyan"/>
                    </w:rPr>
                  </w:pPr>
                  <w:r>
                    <w:rPr>
                      <w:rFonts w:hint="eastAsia"/>
                      <w:color w:val="000000"/>
                      <w:szCs w:val="18"/>
                      <w:highlight w:val="none"/>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Cs w:val="18"/>
                      <w:highlight w:val="cyan"/>
                    </w:rPr>
                  </w:pPr>
                  <w:r>
                    <w:rPr>
                      <w:rFonts w:hint="eastAsia" w:ascii="宋体" w:hAnsi="宋体" w:cs="宋体"/>
                      <w:sz w:val="21"/>
                      <w:szCs w:val="21"/>
                    </w:rPr>
                    <w:t xml:space="preserve">顾客反馈处置及时率100% </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jc w:val="both"/>
                    <w:rPr>
                      <w:color w:val="000000"/>
                      <w:szCs w:val="18"/>
                      <w:highlight w:val="cyan"/>
                    </w:rPr>
                  </w:pPr>
                  <w:r>
                    <w:rPr>
                      <w:rFonts w:hint="eastAsia"/>
                      <w:kern w:val="2"/>
                      <w:sz w:val="21"/>
                      <w:szCs w:val="24"/>
                      <w:lang w:val="en-US" w:eastAsia="zh-CN" w:bidi="ar-SA"/>
                    </w:rPr>
                    <w:t>顾客反馈总数</w:t>
                  </w:r>
                  <w:r>
                    <w:rPr>
                      <w:rFonts w:hint="eastAsia"/>
                    </w:rPr>
                    <w:t>÷</w:t>
                  </w:r>
                  <w:r>
                    <w:rPr>
                      <w:rFonts w:hint="eastAsia"/>
                      <w:lang w:val="en-US" w:eastAsia="zh-CN"/>
                    </w:rPr>
                    <w:t>处置件数</w:t>
                  </w:r>
                  <w:r>
                    <w:rPr>
                      <w:rFonts w:hint="eastAsia"/>
                    </w:rPr>
                    <w:t>x100%</w:t>
                  </w:r>
                </w:p>
              </w:tc>
              <w:tc>
                <w:tcPr>
                  <w:tcW w:w="2444" w:type="dxa"/>
                </w:tcPr>
                <w:p>
                  <w:pPr>
                    <w:widowControl/>
                    <w:spacing w:before="40"/>
                    <w:jc w:val="left"/>
                    <w:rPr>
                      <w:color w:val="000000"/>
                      <w:szCs w:val="18"/>
                      <w:highlight w:val="cyan"/>
                    </w:rPr>
                  </w:pPr>
                  <w:r>
                    <w:rPr>
                      <w:rFonts w:hint="eastAsia"/>
                      <w:color w:val="000000"/>
                      <w:szCs w:val="18"/>
                      <w:highlight w:val="none"/>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Cs w:val="18"/>
                      <w:highlight w:val="cyan"/>
                    </w:rPr>
                  </w:pPr>
                  <w:r>
                    <w:rPr>
                      <w:rFonts w:hint="eastAsia" w:ascii="宋体" w:hAnsi="宋体" w:cs="宋体"/>
                      <w:sz w:val="21"/>
                      <w:szCs w:val="21"/>
                    </w:rPr>
                    <w:t>无重大服务质量投诉</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jc w:val="center"/>
                    <w:rPr>
                      <w:color w:val="000000"/>
                      <w:szCs w:val="18"/>
                      <w:highlight w:val="cyan"/>
                    </w:rPr>
                  </w:pPr>
                  <w:r>
                    <w:rPr>
                      <w:rFonts w:hint="eastAsia"/>
                      <w:kern w:val="2"/>
                      <w:sz w:val="21"/>
                      <w:szCs w:val="24"/>
                      <w:lang w:val="en-US" w:eastAsia="zh-CN" w:bidi="ar-SA"/>
                    </w:rPr>
                    <w:t>重大服务质量投诉件数汇总</w:t>
                  </w:r>
                </w:p>
              </w:tc>
              <w:tc>
                <w:tcPr>
                  <w:tcW w:w="2444" w:type="dxa"/>
                </w:tcPr>
                <w:p>
                  <w:pPr>
                    <w:widowControl/>
                    <w:spacing w:before="40"/>
                    <w:jc w:val="left"/>
                    <w:rPr>
                      <w:color w:val="000000"/>
                      <w:szCs w:val="18"/>
                      <w:highlight w:val="cyan"/>
                    </w:rPr>
                  </w:pPr>
                  <w:r>
                    <w:rPr>
                      <w:rFonts w:hint="eastAsia"/>
                      <w:color w:val="000000"/>
                      <w:szCs w:val="18"/>
                      <w:highlight w:val="none"/>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Cs w:val="18"/>
                      <w:highlight w:val="cyan"/>
                    </w:rPr>
                  </w:pPr>
                  <w:r>
                    <w:rPr>
                      <w:rFonts w:hint="eastAsia" w:ascii="宋体" w:hAnsi="宋体" w:cs="宋体"/>
                      <w:bCs/>
                      <w:sz w:val="21"/>
                      <w:szCs w:val="21"/>
                    </w:rPr>
                    <w:t>排污达标（</w:t>
                  </w:r>
                  <w:r>
                    <w:rPr>
                      <w:rFonts w:hint="eastAsia" w:ascii="宋体" w:hAnsi="宋体" w:cs="宋体"/>
                      <w:bCs/>
                      <w:sz w:val="21"/>
                      <w:szCs w:val="21"/>
                      <w:lang w:eastAsia="zh-CN"/>
                    </w:rPr>
                    <w:t>生活垃圾及时清运，</w:t>
                  </w:r>
                  <w:r>
                    <w:rPr>
                      <w:rFonts w:hint="eastAsia" w:ascii="宋体" w:hAnsi="宋体" w:cs="宋体"/>
                      <w:kern w:val="0"/>
                      <w:sz w:val="21"/>
                      <w:szCs w:val="21"/>
                    </w:rPr>
                    <w:t>统一处理、减少对环境的影响</w:t>
                  </w:r>
                  <w:r>
                    <w:rPr>
                      <w:rFonts w:hint="eastAsia" w:ascii="宋体" w:hAnsi="宋体" w:cs="宋体"/>
                      <w:kern w:val="0"/>
                      <w:sz w:val="21"/>
                      <w:szCs w:val="21"/>
                      <w:lang w:eastAsia="zh-CN"/>
                    </w:rPr>
                    <w:t>；</w:t>
                  </w:r>
                  <w:r>
                    <w:rPr>
                      <w:rFonts w:hint="eastAsia" w:ascii="宋体" w:hAnsi="宋体" w:cs="宋体"/>
                      <w:kern w:val="0"/>
                      <w:sz w:val="21"/>
                      <w:szCs w:val="21"/>
                    </w:rPr>
                    <w:t>危险废弃物统一收集、统一处理；可回收废弃物</w:t>
                  </w:r>
                  <w:r>
                    <w:rPr>
                      <w:rFonts w:hint="eastAsia" w:ascii="宋体" w:hAnsi="宋体" w:cs="宋体"/>
                      <w:kern w:val="0"/>
                      <w:sz w:val="21"/>
                      <w:szCs w:val="21"/>
                      <w:lang w:eastAsia="zh-CN"/>
                    </w:rPr>
                    <w:t>分类</w:t>
                  </w:r>
                  <w:r>
                    <w:rPr>
                      <w:rFonts w:hint="eastAsia" w:ascii="宋体" w:hAnsi="宋体" w:cs="宋体"/>
                      <w:kern w:val="0"/>
                      <w:sz w:val="21"/>
                      <w:szCs w:val="21"/>
                    </w:rPr>
                    <w:t>处理</w:t>
                  </w:r>
                  <w:r>
                    <w:rPr>
                      <w:rFonts w:hint="eastAsia" w:ascii="宋体" w:hAnsi="宋体" w:cs="宋体"/>
                      <w:kern w:val="0"/>
                      <w:sz w:val="21"/>
                      <w:szCs w:val="21"/>
                      <w:lang w:eastAsia="zh-CN"/>
                    </w:rPr>
                    <w:t>。</w:t>
                  </w:r>
                  <w:r>
                    <w:rPr>
                      <w:rFonts w:hint="eastAsia" w:ascii="宋体" w:hAnsi="宋体" w:cs="宋体"/>
                      <w:kern w:val="0"/>
                      <w:sz w:val="21"/>
                      <w:szCs w:val="21"/>
                    </w:rPr>
                    <w:t>）</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jc w:val="center"/>
                    <w:rPr>
                      <w:color w:val="000000"/>
                      <w:szCs w:val="18"/>
                      <w:highlight w:val="cyan"/>
                    </w:rPr>
                  </w:pPr>
                  <w:r>
                    <w:rPr>
                      <w:rFonts w:hint="eastAsia"/>
                      <w:kern w:val="2"/>
                      <w:sz w:val="21"/>
                      <w:szCs w:val="24"/>
                      <w:lang w:val="en-US" w:eastAsia="zh-CN" w:bidi="ar-SA"/>
                    </w:rPr>
                    <w:t>垃圾产生总数</w:t>
                  </w:r>
                  <w:r>
                    <w:rPr>
                      <w:rFonts w:hint="eastAsia"/>
                    </w:rPr>
                    <w:t>÷</w:t>
                  </w:r>
                  <w:r>
                    <w:rPr>
                      <w:rFonts w:hint="eastAsia"/>
                      <w:lang w:val="en-US" w:eastAsia="zh-CN"/>
                    </w:rPr>
                    <w:t>统一清运及处理次数</w:t>
                  </w:r>
                  <w:r>
                    <w:rPr>
                      <w:rFonts w:hint="eastAsia"/>
                    </w:rPr>
                    <w:t>x100%</w:t>
                  </w:r>
                </w:p>
              </w:tc>
              <w:tc>
                <w:tcPr>
                  <w:tcW w:w="2444" w:type="dxa"/>
                </w:tcPr>
                <w:p>
                  <w:pPr>
                    <w:widowControl/>
                    <w:spacing w:before="40"/>
                    <w:jc w:val="left"/>
                    <w:rPr>
                      <w:color w:val="000000"/>
                      <w:szCs w:val="18"/>
                      <w:highlight w:val="cyan"/>
                    </w:rPr>
                  </w:pPr>
                  <w:r>
                    <w:rPr>
                      <w:rFonts w:hint="eastAsia"/>
                      <w:color w:val="000000"/>
                      <w:szCs w:val="18"/>
                      <w:highlight w:val="none"/>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Cs w:val="18"/>
                      <w:highlight w:val="cyan"/>
                    </w:rPr>
                  </w:pPr>
                  <w:r>
                    <w:rPr>
                      <w:rFonts w:hint="eastAsia" w:ascii="宋体" w:hAnsi="宋体" w:cs="宋体"/>
                      <w:kern w:val="0"/>
                      <w:sz w:val="21"/>
                      <w:szCs w:val="21"/>
                      <w:lang w:eastAsia="zh-CN"/>
                    </w:rPr>
                    <w:t>节能降耗</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color w:val="000000"/>
                      <w:szCs w:val="18"/>
                      <w:highlight w:val="cyan"/>
                    </w:rPr>
                  </w:pPr>
                  <w:r>
                    <w:rPr>
                      <w:rFonts w:hint="eastAsia" w:ascii="宋体" w:hAnsi="宋体" w:cs="宋体"/>
                      <w:kern w:val="0"/>
                      <w:sz w:val="21"/>
                      <w:szCs w:val="21"/>
                    </w:rPr>
                    <w:t>电能年节约</w:t>
                  </w:r>
                  <w:r>
                    <w:rPr>
                      <w:rFonts w:hint="eastAsia" w:ascii="宋体" w:hAnsi="宋体" w:cs="宋体"/>
                      <w:kern w:val="0"/>
                      <w:sz w:val="21"/>
                      <w:szCs w:val="21"/>
                      <w:lang w:val="en-US" w:eastAsia="zh-CN"/>
                    </w:rPr>
                    <w:t>及</w:t>
                  </w:r>
                  <w:r>
                    <w:rPr>
                      <w:rFonts w:hint="eastAsia" w:ascii="宋体" w:hAnsi="宋体" w:cs="宋体"/>
                      <w:kern w:val="0"/>
                      <w:sz w:val="21"/>
                      <w:szCs w:val="21"/>
                    </w:rPr>
                    <w:t>水资源年降耗</w:t>
                  </w:r>
                  <w:r>
                    <w:rPr>
                      <w:rFonts w:hint="eastAsia" w:ascii="宋体" w:hAnsi="宋体" w:cs="宋体"/>
                      <w:kern w:val="0"/>
                      <w:sz w:val="21"/>
                      <w:szCs w:val="21"/>
                      <w:lang w:val="en-US" w:eastAsia="zh-CN"/>
                    </w:rPr>
                    <w:t>统计</w:t>
                  </w:r>
                </w:p>
              </w:tc>
              <w:tc>
                <w:tcPr>
                  <w:tcW w:w="2444" w:type="dxa"/>
                </w:tcPr>
                <w:p>
                  <w:pPr>
                    <w:widowControl/>
                    <w:spacing w:before="40"/>
                    <w:jc w:val="left"/>
                    <w:rPr>
                      <w:color w:val="000000"/>
                      <w:szCs w:val="18"/>
                      <w:highlight w:val="cyan"/>
                    </w:rPr>
                  </w:pPr>
                  <w:r>
                    <w:rPr>
                      <w:rFonts w:hint="eastAsia"/>
                      <w:color w:val="000000"/>
                      <w:szCs w:val="18"/>
                      <w:highlight w:val="none"/>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Cs w:val="18"/>
                      <w:highlight w:val="cyan"/>
                    </w:rPr>
                  </w:pPr>
                  <w:r>
                    <w:rPr>
                      <w:rFonts w:hint="eastAsia" w:ascii="宋体" w:hAnsi="宋体" w:cs="宋体"/>
                      <w:sz w:val="21"/>
                      <w:szCs w:val="21"/>
                    </w:rPr>
                    <w:t>实现对</w:t>
                  </w:r>
                  <w:r>
                    <w:rPr>
                      <w:rFonts w:hint="eastAsia" w:ascii="宋体" w:hAnsi="宋体" w:cs="宋体"/>
                      <w:sz w:val="21"/>
                      <w:szCs w:val="21"/>
                      <w:lang w:eastAsia="zh-CN"/>
                    </w:rPr>
                    <w:t>项目</w:t>
                  </w:r>
                  <w:r>
                    <w:rPr>
                      <w:rFonts w:hint="eastAsia" w:ascii="宋体" w:hAnsi="宋体" w:cs="宋体"/>
                      <w:sz w:val="21"/>
                      <w:szCs w:val="21"/>
                    </w:rPr>
                    <w:t>服务提供所涉及到的管理活动有效控制，杜绝重大人身及责任事件；</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jc w:val="center"/>
                    <w:rPr>
                      <w:color w:val="000000"/>
                      <w:szCs w:val="18"/>
                      <w:highlight w:val="cyan"/>
                    </w:rPr>
                  </w:pPr>
                  <w:r>
                    <w:rPr>
                      <w:rFonts w:hint="eastAsia"/>
                      <w:kern w:val="2"/>
                      <w:sz w:val="21"/>
                      <w:szCs w:val="24"/>
                      <w:lang w:val="en-US" w:eastAsia="zh-CN" w:bidi="ar-SA"/>
                    </w:rPr>
                    <w:t>重大工伤事故统计</w:t>
                  </w:r>
                </w:p>
              </w:tc>
              <w:tc>
                <w:tcPr>
                  <w:tcW w:w="2444" w:type="dxa"/>
                </w:tcPr>
                <w:p>
                  <w:pPr>
                    <w:widowControl/>
                    <w:spacing w:before="40"/>
                    <w:jc w:val="left"/>
                    <w:rPr>
                      <w:color w:val="000000"/>
                      <w:szCs w:val="18"/>
                      <w:highlight w:val="cyan"/>
                    </w:rPr>
                  </w:pPr>
                  <w:r>
                    <w:rPr>
                      <w:rFonts w:hint="eastAsia"/>
                      <w:color w:val="000000"/>
                      <w:szCs w:val="18"/>
                      <w:highlight w:val="none"/>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0" w:firstLineChars="0"/>
                    <w:textAlignment w:val="auto"/>
                    <w:rPr>
                      <w:color w:val="000000"/>
                      <w:szCs w:val="18"/>
                      <w:highlight w:val="cyan"/>
                    </w:rPr>
                  </w:pPr>
                  <w:r>
                    <w:rPr>
                      <w:rFonts w:hint="eastAsia" w:ascii="宋体" w:hAnsi="宋体" w:cs="宋体"/>
                      <w:sz w:val="21"/>
                      <w:szCs w:val="21"/>
                    </w:rPr>
                    <w:t>火灾发生率为零。</w:t>
                  </w:r>
                </w:p>
              </w:tc>
              <w:tc>
                <w:tcPr>
                  <w:tcW w:w="1387" w:type="dxa"/>
                </w:tcPr>
                <w:p>
                  <w:pPr>
                    <w:widowControl/>
                    <w:spacing w:before="40"/>
                    <w:jc w:val="left"/>
                    <w:rPr>
                      <w:color w:val="000000"/>
                      <w:szCs w:val="18"/>
                      <w:highlight w:val="cyan"/>
                    </w:rPr>
                  </w:pPr>
                  <w:r>
                    <w:rPr>
                      <w:rFonts w:hint="eastAsia" w:ascii="_x000B__x000C_" w:hAnsi="_x000B__x000C_" w:eastAsia="宋体"/>
                      <w:b/>
                      <w:sz w:val="21"/>
                      <w:szCs w:val="21"/>
                      <w:lang w:eastAsia="zh-CN"/>
                    </w:rPr>
                    <w:t>季度</w:t>
                  </w:r>
                </w:p>
              </w:tc>
              <w:tc>
                <w:tcPr>
                  <w:tcW w:w="3499" w:type="dxa"/>
                  <w:vAlign w:val="center"/>
                </w:tcPr>
                <w:p>
                  <w:pPr>
                    <w:jc w:val="center"/>
                    <w:rPr>
                      <w:color w:val="000000"/>
                      <w:szCs w:val="18"/>
                      <w:highlight w:val="cyan"/>
                    </w:rPr>
                  </w:pPr>
                  <w:r>
                    <w:rPr>
                      <w:rFonts w:hint="eastAsia"/>
                      <w:kern w:val="2"/>
                      <w:sz w:val="21"/>
                      <w:szCs w:val="24"/>
                      <w:lang w:val="en-US" w:eastAsia="zh-CN" w:bidi="ar-SA"/>
                    </w:rPr>
                    <w:t>火灾发生次数统计</w:t>
                  </w:r>
                </w:p>
              </w:tc>
              <w:tc>
                <w:tcPr>
                  <w:tcW w:w="2444" w:type="dxa"/>
                </w:tcPr>
                <w:p>
                  <w:pPr>
                    <w:widowControl/>
                    <w:spacing w:before="40"/>
                    <w:jc w:val="left"/>
                    <w:rPr>
                      <w:color w:val="000000"/>
                      <w:szCs w:val="18"/>
                      <w:highlight w:val="cyan"/>
                    </w:rPr>
                  </w:pPr>
                  <w:r>
                    <w:rPr>
                      <w:rFonts w:hint="eastAsia"/>
                      <w:color w:val="000000"/>
                      <w:szCs w:val="18"/>
                      <w:highlight w:val="none"/>
                      <w:lang w:val="en-US" w:eastAsia="zh-CN"/>
                    </w:rPr>
                    <w:t>达成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26</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24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79</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10-11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30</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eastAsia="zh-CN"/>
              </w:rPr>
              <w:t>：</w:t>
            </w:r>
            <w:r>
              <w:rPr>
                <w:rFonts w:hint="eastAsia"/>
                <w:color w:val="000000"/>
                <w:szCs w:val="18"/>
                <w:lang w:val="en-US" w:eastAsia="zh-CN"/>
              </w:rPr>
              <w:t>8.3</w:t>
            </w:r>
          </w:p>
          <w:p>
            <w:pPr>
              <w:rPr>
                <w:color w:val="000000"/>
                <w:szCs w:val="18"/>
              </w:rPr>
            </w:pPr>
            <w:r>
              <w:rPr>
                <w:rFonts w:hint="eastAsia"/>
                <w:color w:val="000000"/>
                <w:szCs w:val="18"/>
              </w:rPr>
              <w:t>合理理由的详细说明：公司按照国家相关标准要求、法律法规及业主要求进行物业管理服务暂不涉及新模式的设计开发；暂不适用ISO9001：2015 idt GB/T19001-2016中8.3条款内容，公司所确定的不适用的要求不影响实现顾客满意度影响，不影响组织提供满足顾客要求和适用的法律、法规要求的能力和责任。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物业管理服务过程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设备能力、□原料控制、□工艺方法、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sym w:font="Wingdings 2" w:char="0052"/>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rFonts w:hint="default" w:eastAsia="宋体"/>
                <w:color w:val="000000"/>
                <w:u w:val="single"/>
                <w:lang w:val="en-US" w:eastAsia="zh-CN"/>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r>
              <w:rPr>
                <w:rFonts w:hint="eastAsia"/>
                <w:color w:val="000000"/>
                <w:u w:val="single"/>
                <w:lang w:val="en-US" w:eastAsia="zh-CN"/>
              </w:rPr>
              <w:t>提供有顾客满意度调查</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sym w:font="Wingdings 2" w:char="00A3"/>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w:t>
            </w:r>
            <w:r>
              <w:rPr>
                <w:rFonts w:hint="eastAsia"/>
                <w:color w:val="000000"/>
                <w:szCs w:val="21"/>
              </w:rPr>
              <w:sym w:font="Wingdings 2" w:char="0052"/>
            </w:r>
            <w:r>
              <w:rPr>
                <w:rFonts w:hint="eastAsia"/>
                <w:color w:val="000000"/>
                <w:szCs w:val="21"/>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420" w:firstLineChars="200"/>
              <w:rPr>
                <w:rFonts w:hint="default"/>
                <w:color w:val="auto"/>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auto"/>
                <w:lang w:val="en-US" w:eastAsia="zh-CN"/>
              </w:rPr>
              <w:t>2022.1.12</w:t>
            </w:r>
            <w:r>
              <w:rPr>
                <w:rFonts w:hint="eastAsia"/>
                <w:color w:val="auto"/>
              </w:rPr>
              <w:t>火灾应急救援事故演练</w:t>
            </w:r>
            <w:r>
              <w:rPr>
                <w:rFonts w:hint="eastAsia"/>
                <w:color w:val="auto"/>
                <w:lang w:eastAsia="zh-CN"/>
              </w:rPr>
              <w:t>；</w:t>
            </w:r>
          </w:p>
          <w:p>
            <w:pPr>
              <w:ind w:firstLine="210" w:firstLineChars="100"/>
              <w:rPr>
                <w:rFonts w:hint="eastAsia" w:eastAsia="宋体"/>
                <w:color w:val="000000"/>
                <w:shd w:val="pct10" w:color="auto" w:fill="FFFFFF"/>
                <w:lang w:eastAsia="zh-CN"/>
              </w:rPr>
            </w:pP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FE"/>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sym w:font="Wingdings" w:char="00FE"/>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rFonts w:hint="eastAsia" w:eastAsia="宋体"/>
                <w:color w:val="000000"/>
                <w:lang w:eastAsia="zh-CN"/>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r>
              <w:rPr>
                <w:rFonts w:hint="eastAsia"/>
                <w:color w:val="000000"/>
                <w:szCs w:val="18"/>
                <w:lang w:val="en-US" w:eastAsia="zh-CN"/>
              </w:rPr>
              <w:t>居民区</w:t>
            </w: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sym w:font="Wingdings" w:char="00FE"/>
            </w:r>
            <w:r>
              <w:rPr>
                <w:rFonts w:hint="eastAsia"/>
                <w:color w:val="000000"/>
              </w:rPr>
              <w:t>消防中控室</w:t>
            </w:r>
          </w:p>
          <w:p>
            <w:pPr>
              <w:widowControl/>
              <w:spacing w:before="40"/>
              <w:ind w:left="210" w:leftChars="100"/>
              <w:jc w:val="left"/>
              <w:rPr>
                <w:color w:val="000000"/>
              </w:rPr>
            </w:pPr>
            <w:r>
              <w:rPr>
                <w:rFonts w:ascii="Wingdings" w:hAnsi="Wingdings"/>
                <w:color w:val="000000"/>
              </w:rPr>
              <w:sym w:font="Wingdings" w:char="00FE"/>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sym w:font="Wingdings" w:char="00FE"/>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FE"/>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消防中控室（如烟感、温感、喷淋）  </w:t>
            </w:r>
            <w:r>
              <w:rPr>
                <w:rFonts w:ascii="Wingdings" w:hAnsi="Wingdings"/>
                <w:color w:val="000000"/>
              </w:rPr>
              <w:sym w:font="Wingdings" w:char="00FE"/>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sym w:font="Wingdings" w:char="00A8"/>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420" w:firstLineChars="200"/>
              <w:rPr>
                <w:rFonts w:hint="default"/>
                <w:color w:val="auto"/>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auto"/>
                <w:lang w:val="en-US" w:eastAsia="zh-CN"/>
              </w:rPr>
              <w:t>2022.1.12</w:t>
            </w:r>
            <w:r>
              <w:rPr>
                <w:rFonts w:hint="eastAsia"/>
                <w:color w:val="auto"/>
              </w:rPr>
              <w:t>火灾应急救援事故演练</w:t>
            </w:r>
            <w:r>
              <w:rPr>
                <w:rFonts w:hint="eastAsia"/>
                <w:color w:val="auto"/>
                <w:lang w:eastAsia="zh-CN"/>
              </w:rPr>
              <w:t>；2021.</w:t>
            </w:r>
            <w:r>
              <w:rPr>
                <w:rFonts w:hint="eastAsia"/>
                <w:color w:val="auto"/>
                <w:lang w:val="en-US" w:eastAsia="zh-CN"/>
              </w:rPr>
              <w:t>12</w:t>
            </w:r>
            <w:r>
              <w:rPr>
                <w:rFonts w:hint="eastAsia"/>
                <w:color w:val="auto"/>
                <w:lang w:eastAsia="zh-CN"/>
              </w:rPr>
              <w:t>.</w:t>
            </w:r>
            <w:r>
              <w:rPr>
                <w:rFonts w:hint="eastAsia"/>
                <w:color w:val="auto"/>
                <w:lang w:val="en-US" w:eastAsia="zh-CN"/>
              </w:rPr>
              <w:t>29</w:t>
            </w:r>
            <w:r>
              <w:rPr>
                <w:rFonts w:hint="eastAsia"/>
                <w:color w:val="auto"/>
              </w:rPr>
              <w:t>触电事故救援事故演练</w:t>
            </w:r>
          </w:p>
          <w:p>
            <w:pPr>
              <w:ind w:firstLine="210" w:firstLineChars="100"/>
              <w:rPr>
                <w:rFonts w:hint="default" w:eastAsia="宋体"/>
                <w:color w:val="000000"/>
                <w:u w:val="single"/>
                <w:lang w:val="en-US" w:eastAsia="zh-CN"/>
              </w:rPr>
            </w:pP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sym w:font="Wingdings" w:char="00FE"/>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w:t>
            </w:r>
            <w:r>
              <w:rPr>
                <w:rFonts w:hint="eastAsia"/>
              </w:rPr>
              <w:sym w:font="Wingdings 2" w:char="0052"/>
            </w:r>
            <w:r>
              <w:rPr>
                <w:rFonts w:hint="eastAsia"/>
              </w:rPr>
              <w:t xml:space="preserve">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sym w:font="Wingdings" w:char="00FE"/>
            </w:r>
            <w:r>
              <w:rPr>
                <w:rFonts w:hint="eastAsia"/>
                <w:color w:val="000000"/>
              </w:rPr>
              <w:t>消防中控室</w:t>
            </w:r>
          </w:p>
          <w:p>
            <w:pPr>
              <w:widowControl/>
              <w:spacing w:before="40"/>
              <w:ind w:left="210" w:leftChars="100"/>
              <w:jc w:val="left"/>
              <w:rPr>
                <w:color w:val="000000"/>
              </w:rPr>
            </w:pPr>
            <w:r>
              <w:rPr>
                <w:rFonts w:ascii="Wingdings" w:hAnsi="Wingdings"/>
                <w:color w:val="000000"/>
              </w:rPr>
              <w:sym w:font="Wingdings" w:char="00FE"/>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sym w:font="Wingdings" w:char="00FE"/>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防酸碱手套</w:t>
            </w:r>
            <w:r>
              <w:rPr>
                <w:rFonts w:ascii="Wingdings" w:hAnsi="Wingdings"/>
                <w:color w:val="000000"/>
              </w:rPr>
              <w:sym w:font="Wingdings" w:char="00FE"/>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FE"/>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_x000B__x000C_">
    <w:altName w:val="Times New Roman"/>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2EB73E1"/>
    <w:rsid w:val="056C7AF1"/>
    <w:rsid w:val="070659F4"/>
    <w:rsid w:val="09FA39D0"/>
    <w:rsid w:val="0BB430EF"/>
    <w:rsid w:val="0BFB4525"/>
    <w:rsid w:val="0D4A55C7"/>
    <w:rsid w:val="12086AC4"/>
    <w:rsid w:val="12BB3B36"/>
    <w:rsid w:val="14592BDC"/>
    <w:rsid w:val="14A63214"/>
    <w:rsid w:val="169745C6"/>
    <w:rsid w:val="176D509D"/>
    <w:rsid w:val="189F4044"/>
    <w:rsid w:val="1D2B3667"/>
    <w:rsid w:val="1D594678"/>
    <w:rsid w:val="1F130C60"/>
    <w:rsid w:val="22FA091C"/>
    <w:rsid w:val="270F5E15"/>
    <w:rsid w:val="2F407068"/>
    <w:rsid w:val="301461DC"/>
    <w:rsid w:val="30BB31C8"/>
    <w:rsid w:val="31731874"/>
    <w:rsid w:val="3491429F"/>
    <w:rsid w:val="384F6612"/>
    <w:rsid w:val="39A26F68"/>
    <w:rsid w:val="3B347E5B"/>
    <w:rsid w:val="3CD107DD"/>
    <w:rsid w:val="3CD84704"/>
    <w:rsid w:val="416C1058"/>
    <w:rsid w:val="44496945"/>
    <w:rsid w:val="45806396"/>
    <w:rsid w:val="462A00B0"/>
    <w:rsid w:val="46BA6A3B"/>
    <w:rsid w:val="488C0333"/>
    <w:rsid w:val="497C4866"/>
    <w:rsid w:val="4DED0341"/>
    <w:rsid w:val="500F353C"/>
    <w:rsid w:val="53625651"/>
    <w:rsid w:val="53CC27A6"/>
    <w:rsid w:val="583B7EFB"/>
    <w:rsid w:val="5E766130"/>
    <w:rsid w:val="5EFA0B0F"/>
    <w:rsid w:val="60491078"/>
    <w:rsid w:val="63893799"/>
    <w:rsid w:val="651E1A18"/>
    <w:rsid w:val="67EB36EB"/>
    <w:rsid w:val="6A8E035E"/>
    <w:rsid w:val="71384B84"/>
    <w:rsid w:val="715B7065"/>
    <w:rsid w:val="73002DF9"/>
    <w:rsid w:val="745750C0"/>
    <w:rsid w:val="76436F48"/>
    <w:rsid w:val="78CD7BB8"/>
    <w:rsid w:val="7CED28CD"/>
    <w:rsid w:val="7E611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ody Text"/>
    <w:basedOn w:val="1"/>
    <w:semiHidden/>
    <w:unhideWhenUsed/>
    <w:qFormat/>
    <w:uiPriority w:val="99"/>
    <w:pPr>
      <w:spacing w:after="120"/>
      <w:jc w:val="left"/>
    </w:pPr>
    <w:rPr>
      <w:rFonts w:ascii="Times New Roman" w:hAnsi="Times New Roman" w:eastAsia="宋体"/>
      <w:sz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6791</Words>
  <Characters>7041</Characters>
  <Lines>92</Lines>
  <Paragraphs>26</Paragraphs>
  <TotalTime>5</TotalTime>
  <ScaleCrop>false</ScaleCrop>
  <LinksUpToDate>false</LinksUpToDate>
  <CharactersWithSpaces>8088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2022-05-25T13:58:43Z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