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6E03" w14:textId="77777777" w:rsidR="00875ABA" w:rsidRDefault="00D878D4" w:rsidP="00EF53B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00F83080" w14:textId="54BC2B03" w:rsidR="00875ABA" w:rsidRDefault="00EF53BB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D878D4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75ABA" w14:paraId="1CD522B9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C6955F2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00130EA5" w14:textId="186416C7" w:rsidR="00875ABA" w:rsidRDefault="00EF53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 w:rsidRPr="00EF53BB">
              <w:rPr>
                <w:b/>
                <w:sz w:val="20"/>
              </w:rPr>
              <w:t>西斯特控制设备（天津）有限公司</w:t>
            </w:r>
            <w:bookmarkEnd w:id="0"/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762573D4" w14:textId="77777777" w:rsidR="00875ABA" w:rsidRDefault="00D878D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15D98C72" w14:textId="77777777" w:rsidR="00875ABA" w:rsidRDefault="00D878D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609028A6" w14:textId="77777777" w:rsidR="00EF53BB" w:rsidRPr="00EF53BB" w:rsidRDefault="00EF53BB" w:rsidP="00EF53B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EF53BB">
              <w:rPr>
                <w:b/>
                <w:sz w:val="20"/>
              </w:rPr>
              <w:t>E:19.05.01</w:t>
            </w:r>
          </w:p>
          <w:p w14:paraId="55EDBF6A" w14:textId="157451F5" w:rsidR="00875ABA" w:rsidRDefault="00EF53BB" w:rsidP="00EF53B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EF53BB">
              <w:rPr>
                <w:b/>
                <w:sz w:val="20"/>
              </w:rPr>
              <w:t>O:19.05.01</w:t>
            </w:r>
          </w:p>
        </w:tc>
      </w:tr>
      <w:tr w:rsidR="00875ABA" w14:paraId="1B599C40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7A1C52F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54167BD5" w14:textId="5D9ADC6B" w:rsidR="00875ABA" w:rsidRDefault="00EF53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14:paraId="7D997976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077AA777" w14:textId="77777777" w:rsidR="00EF53BB" w:rsidRDefault="00EF53BB" w:rsidP="00EF53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03D590F7" w14:textId="07774492" w:rsidR="00875ABA" w:rsidRDefault="00EF53BB" w:rsidP="00EF53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719" w:type="dxa"/>
            <w:gridSpan w:val="2"/>
            <w:vAlign w:val="center"/>
          </w:tcPr>
          <w:p w14:paraId="33271931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7DFE2EE2" w14:textId="4AF0A27E" w:rsidR="00875ABA" w:rsidRDefault="00EF53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875ABA" w14:paraId="22239F1B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57CBF85F" w14:textId="77777777" w:rsidR="00875ABA" w:rsidRDefault="00D878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7044C66" w14:textId="77777777" w:rsidR="00875ABA" w:rsidRDefault="00D878D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0AF3B083" w14:textId="0C968D86" w:rsidR="00875ABA" w:rsidRDefault="00EF53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李青</w:t>
            </w:r>
          </w:p>
        </w:tc>
        <w:tc>
          <w:tcPr>
            <w:tcW w:w="1414" w:type="dxa"/>
            <w:vAlign w:val="center"/>
          </w:tcPr>
          <w:p w14:paraId="41C741B2" w14:textId="77777777" w:rsidR="00875ABA" w:rsidRDefault="00875AB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143014AC" w14:textId="77777777" w:rsidR="00875ABA" w:rsidRDefault="00875AB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395B725" w14:textId="77777777" w:rsidR="00875ABA" w:rsidRDefault="00875AB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719FC3CE" w14:textId="77777777" w:rsidR="00875ABA" w:rsidRDefault="00875AB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1927ACFA" w14:textId="77777777" w:rsidR="00875ABA" w:rsidRDefault="00875AB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75ABA" w14:paraId="6A86E352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B9B8FB2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9E4850B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D84563D" w14:textId="77777777" w:rsidR="00875ABA" w:rsidRDefault="00875ABA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2A2D4258" w14:textId="7C103A06" w:rsidR="00EF53BB" w:rsidRDefault="00EF53B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2AACC25A" wp14:editId="586E1F43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22860</wp:posOffset>
                  </wp:positionV>
                  <wp:extent cx="1499235" cy="27432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650BEF" w14:textId="7E34B91D" w:rsidR="00EF53BB" w:rsidRDefault="00EF53B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14EFB9B0" w14:textId="1115B6F1" w:rsidR="00EF53BB" w:rsidRDefault="00EF53B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9666B3D" w14:textId="5F2A7D27" w:rsidR="00EF53BB" w:rsidRDefault="00EF53B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8AB803C" w14:textId="72ED6251" w:rsidR="00EF53BB" w:rsidRDefault="00EF53B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9E413E2" w14:textId="3DD95C0A" w:rsidR="00EF53BB" w:rsidRDefault="00EF53B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B035106" w14:textId="1308EC51" w:rsidR="00EF53BB" w:rsidRDefault="00EF53B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72F42DC" w14:textId="29D9523C" w:rsidR="00EF53BB" w:rsidRDefault="00EF53B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1DFB92B" w14:textId="122C297E" w:rsidR="00EF53BB" w:rsidRDefault="00EF53B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427BE19" w14:textId="77777777" w:rsidR="00EF53BB" w:rsidRDefault="00EF53B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76925A2" w14:textId="77777777" w:rsidR="00EF53BB" w:rsidRDefault="00EF53B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3F30B20" w14:textId="16DCD025" w:rsidR="00EF53BB" w:rsidRDefault="00EF53B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B1DF03D" w14:textId="77777777" w:rsidR="00EF53BB" w:rsidRDefault="00EF53B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E88B879" w14:textId="77777777" w:rsidR="00EF53BB" w:rsidRDefault="00EF53B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28DA7B9D" w14:textId="77777777" w:rsidR="00EF53BB" w:rsidRDefault="00EF53B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DF9EFDA" w14:textId="77777777" w:rsidR="00EF53BB" w:rsidRDefault="00EF53B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ED0C79F" w14:textId="60C4EE61" w:rsidR="00EF53BB" w:rsidRDefault="00EF53B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 w:rsidR="00875ABA" w14:paraId="534D6D05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3CBA258" w14:textId="77777777" w:rsidR="00875ABA" w:rsidRDefault="00D878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14:paraId="35FB3C31" w14:textId="77777777" w:rsidR="00552E13" w:rsidRPr="00552E13" w:rsidRDefault="00552E13" w:rsidP="00552E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序号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活动</w:t>
            </w:r>
            <w:r w:rsidRPr="00552E13">
              <w:rPr>
                <w:rFonts w:hint="eastAsia"/>
                <w:b/>
                <w:sz w:val="20"/>
              </w:rPr>
              <w:t>/</w:t>
            </w:r>
            <w:r w:rsidRPr="00552E13">
              <w:rPr>
                <w:rFonts w:hint="eastAsia"/>
                <w:b/>
                <w:sz w:val="20"/>
              </w:rPr>
              <w:t>产品</w:t>
            </w:r>
            <w:r w:rsidRPr="00552E13">
              <w:rPr>
                <w:rFonts w:hint="eastAsia"/>
                <w:b/>
                <w:sz w:val="20"/>
              </w:rPr>
              <w:t>/</w:t>
            </w:r>
            <w:r w:rsidRPr="00552E13">
              <w:rPr>
                <w:rFonts w:hint="eastAsia"/>
                <w:b/>
                <w:sz w:val="20"/>
              </w:rPr>
              <w:t>服务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重要环境因素名称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环境影响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控制措施</w:t>
            </w:r>
          </w:p>
          <w:p w14:paraId="0240F15B" w14:textId="77777777" w:rsidR="00552E13" w:rsidRPr="00552E13" w:rsidRDefault="00552E13" w:rsidP="00552E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1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生产车间及办公固体废弃物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固体废弃物排放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固废污染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《废弃物管理办法》</w:t>
            </w:r>
          </w:p>
          <w:p w14:paraId="1077E376" w14:textId="77777777" w:rsidR="00552E13" w:rsidRPr="00552E13" w:rsidRDefault="00552E13" w:rsidP="00552E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管理方案</w:t>
            </w:r>
          </w:p>
          <w:p w14:paraId="625DF092" w14:textId="77777777" w:rsidR="00552E13" w:rsidRPr="00552E13" w:rsidRDefault="00552E13" w:rsidP="00552E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2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生产场所的电力系统、办公区域的配电系统和人为等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电源线路老化、漏电或其他原因导致潜在火灾的发生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生命、大气、土地、水体污染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《火灾应急预案》</w:t>
            </w:r>
          </w:p>
          <w:p w14:paraId="48E3058D" w14:textId="77777777" w:rsidR="00552E13" w:rsidRPr="00552E13" w:rsidRDefault="00552E13" w:rsidP="00552E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管理方案</w:t>
            </w:r>
          </w:p>
          <w:p w14:paraId="4858DD5F" w14:textId="77777777" w:rsidR="00552E13" w:rsidRPr="00552E13" w:rsidRDefault="00552E13" w:rsidP="00552E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3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生产过程中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噪声的排放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噪音污染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《环境和职业健康安全运行控制程序》</w:t>
            </w:r>
          </w:p>
          <w:p w14:paraId="1431559D" w14:textId="77777777" w:rsidR="00552E13" w:rsidRPr="00552E13" w:rsidRDefault="00552E13" w:rsidP="00552E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管理方案</w:t>
            </w:r>
          </w:p>
          <w:p w14:paraId="43AE222E" w14:textId="77777777" w:rsidR="00552E13" w:rsidRPr="00552E13" w:rsidRDefault="00552E13" w:rsidP="00552E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4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生产过程中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废气、粉尘的排放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环境污染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《环境和职业健康安全运行控制程序》</w:t>
            </w:r>
          </w:p>
          <w:p w14:paraId="0A6216C1" w14:textId="77777777" w:rsidR="00552E13" w:rsidRPr="00552E13" w:rsidRDefault="00552E13" w:rsidP="00552E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管理方案</w:t>
            </w:r>
          </w:p>
          <w:p w14:paraId="700FADFF" w14:textId="77777777" w:rsidR="00552E13" w:rsidRPr="00552E13" w:rsidRDefault="00552E13" w:rsidP="00552E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5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生产过程中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试验废水的排放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环境污染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《环境和职业健康安全运行控制程序》</w:t>
            </w:r>
          </w:p>
          <w:p w14:paraId="2492FF35" w14:textId="77777777" w:rsidR="00552E13" w:rsidRPr="00552E13" w:rsidRDefault="00552E13" w:rsidP="00552E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管理方案</w:t>
            </w:r>
          </w:p>
          <w:p w14:paraId="36555990" w14:textId="77777777" w:rsidR="00552E13" w:rsidRPr="00552E13" w:rsidRDefault="00552E13" w:rsidP="00552E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6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生产过程中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危险废物排放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环境污染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《环境和职业健康安全运行控制程序》</w:t>
            </w:r>
          </w:p>
          <w:p w14:paraId="461FF6D7" w14:textId="0359C3D4" w:rsidR="00875ABA" w:rsidRDefault="00552E13" w:rsidP="00552E13">
            <w:pPr>
              <w:snapToGrid w:val="0"/>
              <w:spacing w:line="280" w:lineRule="exact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管理方案</w:t>
            </w:r>
          </w:p>
        </w:tc>
      </w:tr>
      <w:tr w:rsidR="00875ABA" w14:paraId="11FB436C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C5C4DA1" w14:textId="77777777" w:rsidR="00875ABA" w:rsidRDefault="00D878D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05F7CD73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中华人民共和国环境保护法</w:t>
            </w:r>
          </w:p>
          <w:p w14:paraId="0E916988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中华人民共和国固体废物污染环境防治法</w:t>
            </w:r>
          </w:p>
          <w:p w14:paraId="7B8A3515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中华人民共和国大气污染防治法</w:t>
            </w:r>
          </w:p>
          <w:p w14:paraId="00236D0E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中华人民共和国水污染防治法</w:t>
            </w:r>
          </w:p>
          <w:p w14:paraId="6A1B6077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中华人民共和国环境影响评价法</w:t>
            </w:r>
          </w:p>
          <w:p w14:paraId="37509FC8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中华人民共和国环境噪声污染防治法</w:t>
            </w:r>
          </w:p>
          <w:p w14:paraId="2B0E88C2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中华人民共和国清洁生产促进法</w:t>
            </w:r>
          </w:p>
          <w:p w14:paraId="67A150CB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中华人民共和国循环经济促进法</w:t>
            </w:r>
          </w:p>
          <w:p w14:paraId="32A55F2D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建设项目环境保护管理条例</w:t>
            </w:r>
          </w:p>
          <w:p w14:paraId="0D411C9D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国务院关于印发大气污染防治行动计划的通知</w:t>
            </w:r>
          </w:p>
          <w:p w14:paraId="15F36FA8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国务院关于印发土壤污染防治行动计划的通知</w:t>
            </w:r>
          </w:p>
          <w:p w14:paraId="370F317C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突发环境事件紧急管理办法</w:t>
            </w:r>
          </w:p>
          <w:p w14:paraId="5CEA3764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国家危险废物名录</w:t>
            </w:r>
            <w:r w:rsidRPr="00552E13">
              <w:rPr>
                <w:rFonts w:hint="eastAsia"/>
                <w:b/>
                <w:sz w:val="20"/>
              </w:rPr>
              <w:t>(2021</w:t>
            </w:r>
            <w:r w:rsidRPr="00552E13">
              <w:rPr>
                <w:rFonts w:hint="eastAsia"/>
                <w:b/>
                <w:sz w:val="20"/>
              </w:rPr>
              <w:t>年版</w:t>
            </w:r>
            <w:r w:rsidRPr="00552E13">
              <w:rPr>
                <w:rFonts w:hint="eastAsia"/>
                <w:b/>
                <w:sz w:val="20"/>
              </w:rPr>
              <w:t>)</w:t>
            </w:r>
          </w:p>
          <w:p w14:paraId="205BCCE6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天津大气污染防治条例</w:t>
            </w:r>
          </w:p>
          <w:p w14:paraId="7CD057A9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天津市危险废物污染环境防治办法</w:t>
            </w:r>
          </w:p>
          <w:p w14:paraId="5FBFF2DE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天津环境污染防治监督管理办法</w:t>
            </w:r>
          </w:p>
          <w:p w14:paraId="61D50DE1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天津节约能源条例</w:t>
            </w:r>
          </w:p>
          <w:p w14:paraId="45826BC5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天津水污染防治条例</w:t>
            </w:r>
          </w:p>
          <w:p w14:paraId="376D4826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天津城市节约用水管理实施办法</w:t>
            </w:r>
          </w:p>
          <w:p w14:paraId="76759CA3" w14:textId="77777777" w:rsidR="00552E13" w:rsidRPr="00552E13" w:rsidRDefault="00552E13" w:rsidP="00552E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天津消防条例</w:t>
            </w:r>
          </w:p>
          <w:p w14:paraId="5C1AFA25" w14:textId="19071A52" w:rsidR="00875ABA" w:rsidRDefault="00552E13" w:rsidP="00552E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天津市建设项目环境保护管理条例</w:t>
            </w:r>
          </w:p>
        </w:tc>
      </w:tr>
      <w:tr w:rsidR="00875ABA" w14:paraId="79E850ED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F5641E0" w14:textId="77777777" w:rsidR="00875ABA" w:rsidRDefault="00D878D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5B2A1EB1" w14:textId="5628E4EF" w:rsidR="00875ABA" w:rsidRDefault="00552E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75ABA" w14:paraId="0921973F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0759220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973C38C" w14:textId="79E37E23" w:rsidR="00875ABA" w:rsidRDefault="00552E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75ABA" w14:paraId="027C5290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8B40701" w14:textId="77777777" w:rsidR="00875ABA" w:rsidRDefault="00D878D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D7D9744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3620E6BE" w14:textId="68C79BB6" w:rsidR="00875ABA" w:rsidRDefault="00552E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CAD8E0D" wp14:editId="392F6902">
                  <wp:extent cx="638175" cy="276225"/>
                  <wp:effectExtent l="0" t="0" r="952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2740D51A" w14:textId="558C0542" w:rsidR="00875ABA" w:rsidRDefault="00D878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7D3C0442" w14:textId="21DE542F" w:rsidR="00875ABA" w:rsidRDefault="00552E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022.5.18</w:t>
            </w:r>
          </w:p>
        </w:tc>
      </w:tr>
      <w:tr w:rsidR="00875ABA" w14:paraId="0F440BC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6781814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7840B931" w14:textId="116D99EE" w:rsidR="00875ABA" w:rsidRDefault="00552E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4B6EFDE" wp14:editId="691CD829">
                  <wp:extent cx="638175" cy="2762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660D7C5E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2E690DD2" w14:textId="59132C80" w:rsidR="00875ABA" w:rsidRDefault="00552E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022.5.18</w:t>
            </w:r>
          </w:p>
        </w:tc>
      </w:tr>
    </w:tbl>
    <w:p w14:paraId="4085A17F" w14:textId="77777777" w:rsidR="00875ABA" w:rsidRDefault="00875ABA">
      <w:pPr>
        <w:snapToGrid w:val="0"/>
        <w:rPr>
          <w:rFonts w:ascii="宋体"/>
          <w:b/>
          <w:sz w:val="22"/>
          <w:szCs w:val="22"/>
        </w:rPr>
      </w:pPr>
    </w:p>
    <w:p w14:paraId="61915FCC" w14:textId="77777777" w:rsidR="00875ABA" w:rsidRDefault="00D878D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21150D12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FA33DF6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48CD8B6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A62AFDB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7015A93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9FC701A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4655FD9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01AEFD5" w14:textId="40896E11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3505771" w14:textId="6C377F03" w:rsidR="00552E13" w:rsidRDefault="00552E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81084C3" w14:textId="1CC1EB42" w:rsidR="00552E13" w:rsidRDefault="00552E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66B0237" w14:textId="77777777" w:rsidR="00552E13" w:rsidRDefault="00552E13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14:paraId="346F9CB7" w14:textId="77777777" w:rsidR="00875ABA" w:rsidRDefault="00D878D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38DBE642" w14:textId="285C4D3F" w:rsidR="00875ABA" w:rsidRDefault="002F1BA5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D878D4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75ABA" w14:paraId="42BD7963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71D3A48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6751C0DC" w14:textId="3D181192" w:rsidR="00875ABA" w:rsidRDefault="002F1B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F53BB">
              <w:rPr>
                <w:b/>
                <w:sz w:val="20"/>
              </w:rPr>
              <w:t>西斯特控制设备（天津）有限公司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4660968E" w14:textId="77777777" w:rsidR="00875ABA" w:rsidRDefault="00D878D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27CAF3D" w14:textId="77777777" w:rsidR="00875ABA" w:rsidRDefault="00D878D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91BE8B9" w14:textId="77777777" w:rsidR="002F1BA5" w:rsidRPr="002F1BA5" w:rsidRDefault="002F1BA5" w:rsidP="002F1BA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2F1BA5">
              <w:rPr>
                <w:b/>
                <w:sz w:val="20"/>
              </w:rPr>
              <w:t>E:19.05.01</w:t>
            </w:r>
          </w:p>
          <w:p w14:paraId="045B6EFC" w14:textId="7EBBD905" w:rsidR="00875ABA" w:rsidRDefault="002F1BA5" w:rsidP="002F1BA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2F1BA5">
              <w:rPr>
                <w:b/>
                <w:sz w:val="20"/>
              </w:rPr>
              <w:t>O:19.05.01</w:t>
            </w:r>
          </w:p>
        </w:tc>
      </w:tr>
      <w:tr w:rsidR="00875ABA" w14:paraId="7833C2E3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9E6B281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225AF0D5" w14:textId="27790A75" w:rsidR="00875ABA" w:rsidRDefault="002F1B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14:paraId="15D5D97F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C70621C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b/>
                <w:sz w:val="20"/>
              </w:rPr>
              <w:t>E:19.05.01</w:t>
            </w:r>
          </w:p>
          <w:p w14:paraId="4805A6DE" w14:textId="3E70B23A" w:rsidR="00875ABA" w:rsidRDefault="002F1BA5" w:rsidP="002F1B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b/>
                <w:sz w:val="20"/>
              </w:rPr>
              <w:t>O:19.05.01</w:t>
            </w:r>
          </w:p>
        </w:tc>
        <w:tc>
          <w:tcPr>
            <w:tcW w:w="1719" w:type="dxa"/>
            <w:gridSpan w:val="2"/>
            <w:vAlign w:val="center"/>
          </w:tcPr>
          <w:p w14:paraId="1BDF624D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63CADAAB" w14:textId="4D7B07B7" w:rsidR="00875ABA" w:rsidRDefault="002F1B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875ABA" w14:paraId="45C581DB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4C86676" w14:textId="77777777" w:rsidR="00875ABA" w:rsidRDefault="00D878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70FC191" w14:textId="77777777" w:rsidR="00875ABA" w:rsidRDefault="00D878D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281A587" w14:textId="03E3D31F" w:rsidR="00875ABA" w:rsidRDefault="002F1BA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李青</w:t>
            </w:r>
          </w:p>
        </w:tc>
        <w:tc>
          <w:tcPr>
            <w:tcW w:w="1414" w:type="dxa"/>
            <w:vAlign w:val="center"/>
          </w:tcPr>
          <w:p w14:paraId="02B7FB52" w14:textId="77777777" w:rsidR="00875ABA" w:rsidRDefault="00875AB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67313302" w14:textId="77777777" w:rsidR="00875ABA" w:rsidRDefault="00875AB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57EB2BC" w14:textId="77777777" w:rsidR="00875ABA" w:rsidRDefault="00875AB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89BD36D" w14:textId="77777777" w:rsidR="00875ABA" w:rsidRDefault="00875AB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1D0AE37A" w14:textId="77777777" w:rsidR="00875ABA" w:rsidRDefault="00875AB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75ABA" w14:paraId="1B80346A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51393C9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B196F12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32055DA2" w14:textId="37317CBD" w:rsidR="00875ABA" w:rsidRDefault="002F1BA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3B65E4A1" wp14:editId="240A69AC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170180</wp:posOffset>
                  </wp:positionV>
                  <wp:extent cx="1499870" cy="27432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DE6180" w14:textId="77777777" w:rsidR="002F1BA5" w:rsidRDefault="002F1BA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8B11CF6" w14:textId="77777777" w:rsidR="002F1BA5" w:rsidRDefault="002F1BA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15262425" w14:textId="77777777" w:rsidR="002F1BA5" w:rsidRDefault="002F1BA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845539E" w14:textId="77777777" w:rsidR="002F1BA5" w:rsidRDefault="002F1BA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C737355" w14:textId="0B939115" w:rsidR="002F1BA5" w:rsidRDefault="002F1BA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0861F08" w14:textId="4048AA2E" w:rsidR="002F1BA5" w:rsidRDefault="002F1BA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3FDE6E7" w14:textId="77777777" w:rsidR="002F1BA5" w:rsidRDefault="002F1BA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83F1DE0" w14:textId="77777777" w:rsidR="002F1BA5" w:rsidRDefault="002F1BA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C0B4CE4" w14:textId="77777777" w:rsidR="002F1BA5" w:rsidRDefault="002F1BA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0AECCC3" w14:textId="77777777" w:rsidR="002F1BA5" w:rsidRDefault="002F1BA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78D1A8D" w14:textId="77777777" w:rsidR="002F1BA5" w:rsidRDefault="002F1BA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58763CF" w14:textId="77777777" w:rsidR="002F1BA5" w:rsidRDefault="002F1BA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1B418CE9" w14:textId="77777777" w:rsidR="002F1BA5" w:rsidRDefault="002F1BA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B62ABE8" w14:textId="77777777" w:rsidR="002F1BA5" w:rsidRDefault="002F1BA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2D2CA18B" w14:textId="77777777" w:rsidR="002F1BA5" w:rsidRDefault="002F1BA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9C6D257" w14:textId="2369CEBB" w:rsidR="002F1BA5" w:rsidRDefault="002F1BA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 w:rsidR="00875ABA" w14:paraId="02DE51B0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0679410" w14:textId="77777777" w:rsidR="00875ABA" w:rsidRDefault="00D878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0FC9C208" w14:textId="5765E14B" w:rsidR="002F1BA5" w:rsidRPr="002F1BA5" w:rsidRDefault="002F1BA5" w:rsidP="002F1BA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序号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危</w:t>
            </w:r>
            <w:r w:rsidRPr="002F1BA5">
              <w:rPr>
                <w:rFonts w:hint="eastAsia"/>
                <w:b/>
                <w:sz w:val="20"/>
              </w:rPr>
              <w:t xml:space="preserve"> </w:t>
            </w:r>
            <w:r w:rsidRPr="002F1BA5">
              <w:rPr>
                <w:rFonts w:hint="eastAsia"/>
                <w:b/>
                <w:sz w:val="20"/>
              </w:rPr>
              <w:t>险</w:t>
            </w:r>
            <w:r w:rsidRPr="002F1BA5">
              <w:rPr>
                <w:rFonts w:hint="eastAsia"/>
                <w:b/>
                <w:sz w:val="20"/>
              </w:rPr>
              <w:t xml:space="preserve"> </w:t>
            </w:r>
            <w:r w:rsidRPr="002F1BA5">
              <w:rPr>
                <w:rFonts w:hint="eastAsia"/>
                <w:b/>
                <w:sz w:val="20"/>
              </w:rPr>
              <w:t>源（描述）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风</w:t>
            </w:r>
            <w:r w:rsidRPr="002F1BA5">
              <w:rPr>
                <w:rFonts w:hint="eastAsia"/>
                <w:b/>
                <w:sz w:val="20"/>
              </w:rPr>
              <w:t xml:space="preserve">  </w:t>
            </w:r>
            <w:r w:rsidRPr="002F1BA5">
              <w:rPr>
                <w:rFonts w:hint="eastAsia"/>
                <w:b/>
                <w:sz w:val="20"/>
              </w:rPr>
              <w:t>险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存在场所</w:t>
            </w:r>
            <w:r w:rsidRPr="002F1BA5">
              <w:rPr>
                <w:rFonts w:hint="eastAsia"/>
                <w:b/>
                <w:sz w:val="20"/>
              </w:rPr>
              <w:t>/</w:t>
            </w:r>
            <w:r w:rsidRPr="002F1BA5">
              <w:rPr>
                <w:rFonts w:hint="eastAsia"/>
                <w:b/>
                <w:sz w:val="20"/>
              </w:rPr>
              <w:t>活动</w:t>
            </w:r>
            <w:r w:rsidRPr="002F1BA5">
              <w:rPr>
                <w:rFonts w:hint="eastAsia"/>
                <w:b/>
                <w:sz w:val="20"/>
              </w:rPr>
              <w:t>/</w:t>
            </w:r>
            <w:r w:rsidRPr="002F1BA5">
              <w:rPr>
                <w:rFonts w:hint="eastAsia"/>
                <w:b/>
                <w:sz w:val="20"/>
              </w:rPr>
              <w:t>工序</w:t>
            </w:r>
            <w:r w:rsidRPr="002F1BA5">
              <w:rPr>
                <w:rFonts w:hint="eastAsia"/>
                <w:b/>
                <w:sz w:val="20"/>
              </w:rPr>
              <w:t>/</w:t>
            </w:r>
            <w:r w:rsidRPr="002F1BA5">
              <w:rPr>
                <w:rFonts w:hint="eastAsia"/>
                <w:b/>
                <w:sz w:val="20"/>
              </w:rPr>
              <w:t>操作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目</w:t>
            </w:r>
            <w:r w:rsidRPr="002F1BA5">
              <w:rPr>
                <w:rFonts w:hint="eastAsia"/>
                <w:b/>
                <w:sz w:val="20"/>
              </w:rPr>
              <w:t xml:space="preserve">   </w:t>
            </w:r>
            <w:r w:rsidRPr="002F1BA5">
              <w:rPr>
                <w:rFonts w:hint="eastAsia"/>
                <w:b/>
                <w:sz w:val="20"/>
              </w:rPr>
              <w:t>标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控制措施</w:t>
            </w:r>
          </w:p>
          <w:p w14:paraId="4A256900" w14:textId="77777777" w:rsidR="002F1BA5" w:rsidRPr="002F1BA5" w:rsidRDefault="002F1BA5" w:rsidP="002F1BA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1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潜在火灾、爆炸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人员伤亡、财产损失、环境破坏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线路老化、开关损坏、短路等电气走火，场所用火不慎，人员操作不当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火灾事故发生率为</w:t>
            </w:r>
            <w:r w:rsidRPr="002F1BA5">
              <w:rPr>
                <w:rFonts w:hint="eastAsia"/>
                <w:b/>
                <w:sz w:val="20"/>
              </w:rPr>
              <w:t>0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运行控制</w:t>
            </w:r>
          </w:p>
          <w:p w14:paraId="1839F267" w14:textId="77777777" w:rsidR="002F1BA5" w:rsidRPr="002F1BA5" w:rsidRDefault="002F1BA5" w:rsidP="002F1BA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应急预案</w:t>
            </w:r>
          </w:p>
          <w:p w14:paraId="02152540" w14:textId="77777777" w:rsidR="002F1BA5" w:rsidRPr="002F1BA5" w:rsidRDefault="002F1BA5" w:rsidP="002F1BA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2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意外伤害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人身伤害、伤亡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生产过程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重大安全事故为</w:t>
            </w:r>
            <w:r w:rsidRPr="002F1BA5">
              <w:rPr>
                <w:rFonts w:hint="eastAsia"/>
                <w:b/>
                <w:sz w:val="20"/>
              </w:rPr>
              <w:t>0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管理方案</w:t>
            </w:r>
          </w:p>
          <w:p w14:paraId="0042B4D6" w14:textId="77777777" w:rsidR="002F1BA5" w:rsidRPr="002F1BA5" w:rsidRDefault="002F1BA5" w:rsidP="002F1BA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应急预案</w:t>
            </w:r>
          </w:p>
          <w:p w14:paraId="1A202C25" w14:textId="77777777" w:rsidR="002F1BA5" w:rsidRPr="002F1BA5" w:rsidRDefault="002F1BA5" w:rsidP="002F1BA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3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触电伤害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人身伤害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生产过程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重大安全事故为</w:t>
            </w:r>
            <w:r w:rsidRPr="002F1BA5">
              <w:rPr>
                <w:rFonts w:hint="eastAsia"/>
                <w:b/>
                <w:sz w:val="20"/>
              </w:rPr>
              <w:t>0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管理方案</w:t>
            </w:r>
          </w:p>
          <w:p w14:paraId="5F4A4CF8" w14:textId="77777777" w:rsidR="002F1BA5" w:rsidRPr="002F1BA5" w:rsidRDefault="002F1BA5" w:rsidP="002F1BA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应急预案</w:t>
            </w:r>
          </w:p>
          <w:p w14:paraId="40A7DD37" w14:textId="4077A541" w:rsidR="00875ABA" w:rsidRDefault="002F1BA5" w:rsidP="002F1BA5">
            <w:pPr>
              <w:snapToGrid w:val="0"/>
              <w:spacing w:line="280" w:lineRule="exact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4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噪声伤害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人身伤害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生产过程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职业病发生率为</w:t>
            </w:r>
            <w:r w:rsidRPr="002F1BA5">
              <w:rPr>
                <w:rFonts w:hint="eastAsia"/>
                <w:b/>
                <w:sz w:val="20"/>
              </w:rPr>
              <w:t>0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管理方案</w:t>
            </w:r>
          </w:p>
        </w:tc>
      </w:tr>
      <w:tr w:rsidR="00875ABA" w14:paraId="2B07FDBF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5F08416" w14:textId="77777777" w:rsidR="00875ABA" w:rsidRDefault="00D878D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</w:t>
            </w:r>
            <w:r>
              <w:rPr>
                <w:rFonts w:hint="eastAsia"/>
                <w:b/>
                <w:sz w:val="20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60BDB08D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中华人民共和国劳动合同法</w:t>
            </w:r>
          </w:p>
          <w:p w14:paraId="682B061C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中华人民共和国职业病防治法</w:t>
            </w:r>
          </w:p>
          <w:p w14:paraId="559647CC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中华人民共和国妇女权益保障法</w:t>
            </w:r>
          </w:p>
          <w:p w14:paraId="014D3EF8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中华人民共和国安全生产法</w:t>
            </w:r>
          </w:p>
          <w:p w14:paraId="0B756C1D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劳动保障监察条例</w:t>
            </w:r>
          </w:p>
          <w:p w14:paraId="32C15AF8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女职工劳动保护特别规定</w:t>
            </w:r>
          </w:p>
          <w:p w14:paraId="3ECBB78B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工作场所职业卫生管理规定</w:t>
            </w:r>
          </w:p>
          <w:p w14:paraId="284D30B8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企业职工伤亡事故调查分析规则</w:t>
            </w:r>
          </w:p>
          <w:p w14:paraId="652ECDB1" w14:textId="7B21EA7A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女职工禁忌劳动范围的规定</w:t>
            </w:r>
          </w:p>
          <w:p w14:paraId="652ECDB1" w14:textId="7B21EA7A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工作场所有害因素职业接触限值</w:t>
            </w:r>
          </w:p>
          <w:p w14:paraId="4F95E14E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中华人民共和国妇女权益保障法</w:t>
            </w:r>
          </w:p>
          <w:p w14:paraId="43F15DA7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未成年人特殊保护规定</w:t>
            </w:r>
          </w:p>
          <w:p w14:paraId="1DA2B439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新工伤保险条例</w:t>
            </w:r>
          </w:p>
          <w:p w14:paraId="05E8BF69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职业安全和卫生及工作环境公约</w:t>
            </w:r>
          </w:p>
          <w:p w14:paraId="4D03C44F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中华人民共和国未成年人保护法</w:t>
            </w:r>
          </w:p>
          <w:p w14:paraId="196C4D9A" w14:textId="5F2D388A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女职工保健工作规定</w:t>
            </w:r>
          </w:p>
          <w:p w14:paraId="196C4D9A" w14:textId="5F2D388A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禁止使用童工规定</w:t>
            </w:r>
          </w:p>
          <w:p w14:paraId="6AE9B9FA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社会消防安全教育培训规定</w:t>
            </w:r>
          </w:p>
          <w:p w14:paraId="23908C08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安全评价通则</w:t>
            </w:r>
          </w:p>
          <w:p w14:paraId="7B58CB12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建筑设计防火规范</w:t>
            </w:r>
          </w:p>
          <w:p w14:paraId="18736C46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生产经营单位生产安全事故应急预案编制导则</w:t>
            </w:r>
          </w:p>
          <w:p w14:paraId="1F0D814A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生产过程安全卫生要求总则</w:t>
            </w:r>
          </w:p>
          <w:p w14:paraId="6425AEC6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生产设备安全卫生设计总则</w:t>
            </w:r>
          </w:p>
          <w:p w14:paraId="14AED94B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建筑灭火器配置设计规范</w:t>
            </w:r>
          </w:p>
          <w:p w14:paraId="12D2D349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建筑物防雷设计规范</w:t>
            </w:r>
          </w:p>
          <w:p w14:paraId="3D006479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安全标志及其使用导则</w:t>
            </w:r>
          </w:p>
          <w:p w14:paraId="531B3E56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企业职工伤亡事故分类</w:t>
            </w:r>
          </w:p>
          <w:p w14:paraId="573354EA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天津市消防条例</w:t>
            </w:r>
          </w:p>
          <w:p w14:paraId="674D6F85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天津工伤保险条例</w:t>
            </w:r>
          </w:p>
          <w:p w14:paraId="20BC2B58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天津劳动和社会保障监察条例</w:t>
            </w:r>
          </w:p>
          <w:p w14:paraId="6DD78344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天津女职工劳动保护实施办法</w:t>
            </w:r>
          </w:p>
          <w:p w14:paraId="7FD3BFA9" w14:textId="77777777" w:rsidR="002F1BA5" w:rsidRPr="002F1BA5" w:rsidRDefault="002F1BA5" w:rsidP="002F1BA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实施《工伤保险条例》若干规定</w:t>
            </w:r>
          </w:p>
          <w:p w14:paraId="17080DD9" w14:textId="796CAF40" w:rsidR="00875ABA" w:rsidRDefault="002F1BA5" w:rsidP="002F1B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重大危险源监督管理办法</w:t>
            </w:r>
          </w:p>
        </w:tc>
      </w:tr>
      <w:tr w:rsidR="00875ABA" w14:paraId="1D73ABE1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C9E5FE7" w14:textId="77777777" w:rsidR="00875ABA" w:rsidRDefault="00D878D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12D200C1" w14:textId="598C2A00" w:rsidR="00875ABA" w:rsidRDefault="002F1B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75ABA" w14:paraId="7875B2E0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995A051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C342B7F" w14:textId="713436A9" w:rsidR="00875ABA" w:rsidRDefault="002F1B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75ABA" w14:paraId="24FCC1F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65C326F" w14:textId="77777777" w:rsidR="00875ABA" w:rsidRDefault="00D878D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A07BE4B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061C014A" w14:textId="6660F16C" w:rsidR="00875ABA" w:rsidRDefault="002F1B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01AA150" wp14:editId="08AB552E">
                  <wp:extent cx="638175" cy="27622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7B6A36A4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4BF2BB6" w14:textId="4D8E4F48" w:rsidR="00875ABA" w:rsidRDefault="002F1B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022.5.18</w:t>
            </w:r>
          </w:p>
        </w:tc>
      </w:tr>
      <w:tr w:rsidR="00875ABA" w14:paraId="07151E1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FA98982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760CE7DC" w14:textId="268A8A53" w:rsidR="00875ABA" w:rsidRDefault="002F1B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BE94B06" wp14:editId="2FEFF9DA">
                  <wp:extent cx="638175" cy="27622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6827E67E" w14:textId="77777777" w:rsidR="00875ABA" w:rsidRDefault="00D878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5DC26E7A" w14:textId="617666F6" w:rsidR="00875ABA" w:rsidRDefault="002F1B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022.5.18</w:t>
            </w:r>
          </w:p>
        </w:tc>
      </w:tr>
    </w:tbl>
    <w:p w14:paraId="502FC459" w14:textId="77777777" w:rsidR="00875ABA" w:rsidRDefault="00875ABA">
      <w:pPr>
        <w:snapToGrid w:val="0"/>
        <w:rPr>
          <w:rFonts w:ascii="宋体"/>
          <w:b/>
          <w:sz w:val="22"/>
          <w:szCs w:val="22"/>
        </w:rPr>
      </w:pPr>
    </w:p>
    <w:p w14:paraId="538C776D" w14:textId="77777777" w:rsidR="00875ABA" w:rsidRDefault="00D878D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lastRenderedPageBreak/>
        <w:t>注：如有其他培训内容或空格不够可另加附页</w:t>
      </w:r>
    </w:p>
    <w:p w14:paraId="4ECE7C6B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287FD52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60E1493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5380074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0762CB2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09D783E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41A9242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B799234" w14:textId="77777777" w:rsidR="00875ABA" w:rsidRDefault="00875ABA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14:paraId="41EAA165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13E64A0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1A72C29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555F928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E4472AE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2F086DB" w14:textId="77777777" w:rsidR="00875ABA" w:rsidRDefault="00875ABA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875ABA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97C2" w14:textId="77777777" w:rsidR="00D878D4" w:rsidRDefault="00D878D4">
      <w:r>
        <w:separator/>
      </w:r>
    </w:p>
  </w:endnote>
  <w:endnote w:type="continuationSeparator" w:id="0">
    <w:p w14:paraId="5ABFEB08" w14:textId="77777777" w:rsidR="00D878D4" w:rsidRDefault="00D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4710" w14:textId="77777777" w:rsidR="00D878D4" w:rsidRDefault="00D878D4">
      <w:r>
        <w:separator/>
      </w:r>
    </w:p>
  </w:footnote>
  <w:footnote w:type="continuationSeparator" w:id="0">
    <w:p w14:paraId="5D95AE12" w14:textId="77777777" w:rsidR="00D878D4" w:rsidRDefault="00D8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0441" w14:textId="77777777" w:rsidR="00875ABA" w:rsidRDefault="00D878D4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2041853D" wp14:editId="0CA14A95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84F1172" w14:textId="77777777" w:rsidR="00875ABA" w:rsidRDefault="00D878D4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22B6EC4E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5E942C53" w14:textId="77777777" w:rsidR="00875ABA" w:rsidRDefault="00D878D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7C5CFA75" w14:textId="77777777" w:rsidR="00875ABA" w:rsidRDefault="00875ABA">
    <w:pPr>
      <w:pStyle w:val="a7"/>
    </w:pPr>
  </w:p>
  <w:p w14:paraId="1601559D" w14:textId="77777777" w:rsidR="00875ABA" w:rsidRDefault="00875AB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ABA"/>
    <w:rsid w:val="001C7F34"/>
    <w:rsid w:val="002F1BA5"/>
    <w:rsid w:val="00552E13"/>
    <w:rsid w:val="00875ABA"/>
    <w:rsid w:val="00C020E8"/>
    <w:rsid w:val="00D878D4"/>
    <w:rsid w:val="00EF5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4FB7622"/>
  <w15:docId w15:val="{BAD9AF54-6A1C-4B48-BCA2-DA110894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302</Words>
  <Characters>1726</Characters>
  <Application>Microsoft Office Word</Application>
  <DocSecurity>0</DocSecurity>
  <Lines>14</Lines>
  <Paragraphs>4</Paragraphs>
  <ScaleCrop>false</ScaleCrop>
  <Company>微软中国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28</cp:revision>
  <dcterms:created xsi:type="dcterms:W3CDTF">2015-06-17T11:40:00Z</dcterms:created>
  <dcterms:modified xsi:type="dcterms:W3CDTF">2022-05-18T02:35:00Z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