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D7B" w:rsidRDefault="005418B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95D7B">
        <w:trPr>
          <w:trHeight w:val="515"/>
        </w:trPr>
        <w:tc>
          <w:tcPr>
            <w:tcW w:w="2160" w:type="dxa"/>
            <w:vMerge w:val="restart"/>
            <w:vAlign w:val="center"/>
          </w:tcPr>
          <w:p w:rsidR="00A95D7B" w:rsidRDefault="005418B9">
            <w:pPr>
              <w:spacing w:before="120"/>
              <w:jc w:val="center"/>
              <w:rPr>
                <w:sz w:val="24"/>
                <w:szCs w:val="24"/>
              </w:rPr>
            </w:pPr>
            <w:r>
              <w:rPr>
                <w:rFonts w:hint="eastAsia"/>
                <w:sz w:val="24"/>
                <w:szCs w:val="24"/>
              </w:rPr>
              <w:t>过程与活动、</w:t>
            </w:r>
          </w:p>
          <w:p w:rsidR="00A95D7B" w:rsidRDefault="005418B9">
            <w:pPr>
              <w:jc w:val="center"/>
            </w:pPr>
            <w:r>
              <w:rPr>
                <w:rFonts w:hint="eastAsia"/>
                <w:sz w:val="24"/>
                <w:szCs w:val="24"/>
              </w:rPr>
              <w:t>抽样计划</w:t>
            </w:r>
          </w:p>
        </w:tc>
        <w:tc>
          <w:tcPr>
            <w:tcW w:w="960" w:type="dxa"/>
            <w:vMerge w:val="restart"/>
            <w:vAlign w:val="center"/>
          </w:tcPr>
          <w:p w:rsidR="00A95D7B" w:rsidRDefault="005418B9">
            <w:pPr>
              <w:rPr>
                <w:sz w:val="24"/>
                <w:szCs w:val="24"/>
              </w:rPr>
            </w:pPr>
            <w:r>
              <w:rPr>
                <w:rFonts w:hint="eastAsia"/>
                <w:sz w:val="24"/>
                <w:szCs w:val="24"/>
              </w:rPr>
              <w:t>涉及</w:t>
            </w:r>
          </w:p>
          <w:p w:rsidR="00A95D7B" w:rsidRDefault="005418B9">
            <w:r>
              <w:rPr>
                <w:rFonts w:hint="eastAsia"/>
                <w:sz w:val="24"/>
                <w:szCs w:val="24"/>
              </w:rPr>
              <w:t>条款</w:t>
            </w:r>
          </w:p>
        </w:tc>
        <w:tc>
          <w:tcPr>
            <w:tcW w:w="10004" w:type="dxa"/>
            <w:vAlign w:val="center"/>
          </w:tcPr>
          <w:p w:rsidR="00A95D7B" w:rsidRDefault="005418B9">
            <w:pPr>
              <w:rPr>
                <w:sz w:val="24"/>
                <w:szCs w:val="24"/>
              </w:rPr>
            </w:pPr>
            <w:r>
              <w:rPr>
                <w:rFonts w:hint="eastAsia"/>
                <w:sz w:val="24"/>
                <w:szCs w:val="24"/>
              </w:rPr>
              <w:t>受审核部门：管理层</w:t>
            </w:r>
            <w:r>
              <w:rPr>
                <w:rFonts w:hint="eastAsia"/>
                <w:sz w:val="24"/>
                <w:szCs w:val="24"/>
              </w:rPr>
              <w:t>：</w:t>
            </w:r>
            <w:r>
              <w:rPr>
                <w:rFonts w:hint="eastAsia"/>
                <w:sz w:val="24"/>
                <w:szCs w:val="24"/>
              </w:rPr>
              <w:t xml:space="preserve">  </w:t>
            </w:r>
            <w:r>
              <w:rPr>
                <w:rFonts w:hint="eastAsia"/>
                <w:sz w:val="24"/>
                <w:szCs w:val="24"/>
              </w:rPr>
              <w:t>主管领导：</w:t>
            </w:r>
            <w:r>
              <w:rPr>
                <w:rFonts w:hint="eastAsia"/>
                <w:sz w:val="24"/>
                <w:szCs w:val="24"/>
              </w:rPr>
              <w:t>谢勇</w:t>
            </w:r>
            <w:r>
              <w:rPr>
                <w:rFonts w:hint="eastAsia"/>
                <w:sz w:val="24"/>
                <w:szCs w:val="24"/>
              </w:rPr>
              <w:t xml:space="preserve"> </w:t>
            </w:r>
            <w:r>
              <w:rPr>
                <w:rFonts w:hint="eastAsia"/>
                <w:sz w:val="24"/>
                <w:szCs w:val="24"/>
              </w:rPr>
              <w:t>陪同人员：</w:t>
            </w:r>
            <w:r>
              <w:rPr>
                <w:rFonts w:hint="eastAsia"/>
                <w:sz w:val="24"/>
                <w:szCs w:val="24"/>
              </w:rPr>
              <w:t>邓久俊</w:t>
            </w:r>
          </w:p>
        </w:tc>
        <w:tc>
          <w:tcPr>
            <w:tcW w:w="1585" w:type="dxa"/>
            <w:vMerge w:val="restart"/>
            <w:vAlign w:val="center"/>
          </w:tcPr>
          <w:p w:rsidR="00A95D7B" w:rsidRDefault="005418B9">
            <w:pPr>
              <w:rPr>
                <w:sz w:val="24"/>
                <w:szCs w:val="24"/>
              </w:rPr>
            </w:pPr>
            <w:r>
              <w:rPr>
                <w:rFonts w:hint="eastAsia"/>
                <w:sz w:val="24"/>
                <w:szCs w:val="24"/>
              </w:rPr>
              <w:t>判定</w:t>
            </w:r>
          </w:p>
        </w:tc>
      </w:tr>
      <w:tr w:rsidR="00A95D7B">
        <w:trPr>
          <w:trHeight w:val="403"/>
        </w:trPr>
        <w:tc>
          <w:tcPr>
            <w:tcW w:w="2160" w:type="dxa"/>
            <w:vMerge/>
            <w:vAlign w:val="center"/>
          </w:tcPr>
          <w:p w:rsidR="00A95D7B" w:rsidRDefault="00A95D7B"/>
        </w:tc>
        <w:tc>
          <w:tcPr>
            <w:tcW w:w="960" w:type="dxa"/>
            <w:vMerge/>
            <w:vAlign w:val="center"/>
          </w:tcPr>
          <w:p w:rsidR="00A95D7B" w:rsidRDefault="00A95D7B"/>
        </w:tc>
        <w:tc>
          <w:tcPr>
            <w:tcW w:w="10004" w:type="dxa"/>
            <w:vAlign w:val="center"/>
          </w:tcPr>
          <w:p w:rsidR="00A95D7B" w:rsidRDefault="005418B9">
            <w:pPr>
              <w:spacing w:before="120"/>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2019.</w:t>
            </w:r>
            <w:r>
              <w:rPr>
                <w:rFonts w:hint="eastAsia"/>
                <w:sz w:val="24"/>
                <w:szCs w:val="24"/>
              </w:rPr>
              <w:t>12</w:t>
            </w:r>
            <w:r>
              <w:rPr>
                <w:rFonts w:hint="eastAsia"/>
                <w:sz w:val="24"/>
                <w:szCs w:val="24"/>
              </w:rPr>
              <w:t>.</w:t>
            </w:r>
            <w:r>
              <w:rPr>
                <w:rFonts w:hint="eastAsia"/>
                <w:sz w:val="24"/>
                <w:szCs w:val="24"/>
              </w:rPr>
              <w:t>18</w:t>
            </w:r>
          </w:p>
        </w:tc>
        <w:tc>
          <w:tcPr>
            <w:tcW w:w="1585" w:type="dxa"/>
            <w:vMerge/>
          </w:tcPr>
          <w:p w:rsidR="00A95D7B" w:rsidRDefault="00A95D7B"/>
        </w:tc>
      </w:tr>
      <w:tr w:rsidR="00A95D7B">
        <w:trPr>
          <w:trHeight w:val="516"/>
        </w:trPr>
        <w:tc>
          <w:tcPr>
            <w:tcW w:w="2160" w:type="dxa"/>
            <w:vMerge/>
            <w:vAlign w:val="center"/>
          </w:tcPr>
          <w:p w:rsidR="00A95D7B" w:rsidRDefault="00A95D7B"/>
        </w:tc>
        <w:tc>
          <w:tcPr>
            <w:tcW w:w="960" w:type="dxa"/>
            <w:vMerge/>
            <w:vAlign w:val="center"/>
          </w:tcPr>
          <w:p w:rsidR="00A95D7B" w:rsidRDefault="00A95D7B"/>
        </w:tc>
        <w:tc>
          <w:tcPr>
            <w:tcW w:w="10004" w:type="dxa"/>
            <w:vAlign w:val="center"/>
          </w:tcPr>
          <w:p w:rsidR="00A95D7B" w:rsidRDefault="005418B9">
            <w:pPr>
              <w:rPr>
                <w:sz w:val="24"/>
                <w:szCs w:val="24"/>
              </w:rPr>
            </w:pPr>
            <w:r>
              <w:rPr>
                <w:rFonts w:hint="eastAsia"/>
                <w:sz w:val="24"/>
                <w:szCs w:val="24"/>
              </w:rPr>
              <w:t>审核条款：</w:t>
            </w:r>
          </w:p>
        </w:tc>
        <w:tc>
          <w:tcPr>
            <w:tcW w:w="1585" w:type="dxa"/>
            <w:vMerge/>
          </w:tcPr>
          <w:p w:rsidR="00A95D7B" w:rsidRDefault="00A95D7B"/>
        </w:tc>
      </w:tr>
      <w:tr w:rsidR="00A95D7B">
        <w:trPr>
          <w:trHeight w:val="667"/>
        </w:trPr>
        <w:tc>
          <w:tcPr>
            <w:tcW w:w="2160" w:type="dxa"/>
          </w:tcPr>
          <w:p w:rsidR="00A95D7B" w:rsidRDefault="005418B9">
            <w:pPr>
              <w:rPr>
                <w:rFonts w:ascii="宋体" w:hAnsi="宋体" w:cs="宋体"/>
                <w:szCs w:val="21"/>
              </w:rPr>
            </w:pPr>
            <w:r>
              <w:rPr>
                <w:rFonts w:ascii="宋体" w:hAnsi="宋体" w:cs="宋体" w:hint="eastAsia"/>
                <w:szCs w:val="21"/>
              </w:rPr>
              <w:t>组织及其环境</w:t>
            </w:r>
            <w:r>
              <w:rPr>
                <w:rFonts w:ascii="宋体" w:hAnsi="宋体" w:cs="宋体" w:hint="eastAsia"/>
                <w:szCs w:val="21"/>
              </w:rPr>
              <w:t>;</w:t>
            </w:r>
          </w:p>
          <w:p w:rsidR="00A95D7B" w:rsidRDefault="005418B9">
            <w:pPr>
              <w:rPr>
                <w:rFonts w:ascii="宋体" w:hAnsi="宋体" w:cs="宋体"/>
                <w:szCs w:val="21"/>
              </w:rPr>
            </w:pPr>
            <w:r>
              <w:rPr>
                <w:rFonts w:ascii="宋体" w:hAnsi="宋体" w:cs="宋体" w:hint="eastAsia"/>
                <w:szCs w:val="21"/>
              </w:rPr>
              <w:t>相关方需求与期望</w:t>
            </w:r>
            <w:r>
              <w:rPr>
                <w:rFonts w:ascii="宋体" w:hAnsi="宋体" w:cs="宋体" w:hint="eastAsia"/>
                <w:szCs w:val="21"/>
              </w:rPr>
              <w:t>;</w:t>
            </w:r>
          </w:p>
          <w:p w:rsidR="00A95D7B" w:rsidRDefault="005418B9">
            <w:pPr>
              <w:rPr>
                <w:rFonts w:ascii="宋体" w:hAnsi="宋体" w:cs="宋体"/>
                <w:szCs w:val="21"/>
              </w:rPr>
            </w:pPr>
            <w:r>
              <w:rPr>
                <w:rFonts w:ascii="宋体" w:hAnsi="宋体" w:cs="宋体" w:hint="eastAsia"/>
                <w:szCs w:val="21"/>
              </w:rPr>
              <w:t>确定体系范围</w:t>
            </w:r>
            <w:r>
              <w:rPr>
                <w:rFonts w:ascii="宋体" w:hAnsi="宋体" w:cs="宋体" w:hint="eastAsia"/>
                <w:szCs w:val="21"/>
              </w:rPr>
              <w:t>;</w:t>
            </w:r>
          </w:p>
          <w:p w:rsidR="00A95D7B" w:rsidRDefault="005418B9">
            <w:pPr>
              <w:rPr>
                <w:rFonts w:ascii="宋体" w:hAnsi="宋体" w:cs="宋体"/>
                <w:szCs w:val="21"/>
              </w:rPr>
            </w:pPr>
            <w:r>
              <w:rPr>
                <w:rFonts w:ascii="宋体" w:hAnsi="宋体" w:cs="宋体" w:hint="eastAsia"/>
                <w:szCs w:val="21"/>
              </w:rPr>
              <w:t>体系及其过程</w:t>
            </w:r>
            <w:r>
              <w:rPr>
                <w:rFonts w:ascii="宋体" w:hAnsi="宋体" w:cs="宋体" w:hint="eastAsia"/>
                <w:szCs w:val="21"/>
              </w:rPr>
              <w:t>;</w:t>
            </w:r>
          </w:p>
          <w:p w:rsidR="00A95D7B" w:rsidRDefault="005418B9">
            <w:pPr>
              <w:rPr>
                <w:rFonts w:ascii="宋体" w:hAnsi="宋体" w:cs="宋体"/>
                <w:szCs w:val="21"/>
              </w:rPr>
            </w:pPr>
            <w:r>
              <w:rPr>
                <w:rFonts w:ascii="宋体" w:hAnsi="宋体" w:cs="宋体" w:hint="eastAsia"/>
                <w:szCs w:val="21"/>
              </w:rPr>
              <w:t>总要求</w:t>
            </w:r>
          </w:p>
          <w:p w:rsidR="00A95D7B" w:rsidRDefault="00A95D7B"/>
        </w:tc>
        <w:tc>
          <w:tcPr>
            <w:tcW w:w="960" w:type="dxa"/>
          </w:tcPr>
          <w:p w:rsidR="00A95D7B" w:rsidRDefault="005418B9">
            <w:pPr>
              <w:adjustRightInd w:val="0"/>
              <w:snapToGrid w:val="0"/>
              <w:rPr>
                <w:rFonts w:ascii="宋体" w:hAnsi="宋体" w:cs="宋体"/>
                <w:szCs w:val="21"/>
              </w:rPr>
            </w:pPr>
            <w:r>
              <w:rPr>
                <w:rFonts w:ascii="宋体" w:hAnsi="宋体" w:cs="宋体" w:hint="eastAsia"/>
                <w:szCs w:val="21"/>
              </w:rPr>
              <w:t>E:4.1;4.2;4.3;4.4</w:t>
            </w:r>
            <w:r>
              <w:rPr>
                <w:rFonts w:ascii="宋体" w:hAnsi="宋体" w:cs="宋体" w:hint="eastAsia"/>
                <w:szCs w:val="21"/>
              </w:rPr>
              <w:t>；</w:t>
            </w:r>
          </w:p>
          <w:p w:rsidR="00A95D7B" w:rsidRDefault="005418B9">
            <w:pPr>
              <w:adjustRightInd w:val="0"/>
              <w:snapToGrid w:val="0"/>
              <w:rPr>
                <w:rFonts w:ascii="宋体" w:hAnsi="宋体" w:cs="宋体"/>
                <w:szCs w:val="21"/>
              </w:rPr>
            </w:pPr>
            <w:r>
              <w:rPr>
                <w:rFonts w:ascii="宋体" w:hAnsi="宋体" w:cs="宋体" w:hint="eastAsia"/>
                <w:szCs w:val="21"/>
              </w:rPr>
              <w:t>S</w:t>
            </w:r>
            <w:r>
              <w:rPr>
                <w:rFonts w:ascii="宋体" w:hAnsi="宋体" w:cs="宋体" w:hint="eastAsia"/>
                <w:szCs w:val="21"/>
              </w:rPr>
              <w:t>:4.1;4.2;4.3;4.4</w:t>
            </w:r>
            <w:r>
              <w:rPr>
                <w:rFonts w:ascii="宋体" w:hAnsi="宋体" w:cs="宋体" w:hint="eastAsia"/>
                <w:szCs w:val="21"/>
              </w:rPr>
              <w:t>；</w:t>
            </w:r>
          </w:p>
          <w:p w:rsidR="00A95D7B" w:rsidRDefault="00A95D7B">
            <w:pPr>
              <w:adjustRightInd w:val="0"/>
              <w:snapToGrid w:val="0"/>
              <w:rPr>
                <w:rFonts w:ascii="宋体" w:hAnsi="宋体" w:cs="宋体"/>
                <w:szCs w:val="21"/>
              </w:rPr>
            </w:pPr>
          </w:p>
          <w:p w:rsidR="00A95D7B" w:rsidRDefault="00A95D7B"/>
        </w:tc>
        <w:tc>
          <w:tcPr>
            <w:tcW w:w="10004" w:type="dxa"/>
          </w:tcPr>
          <w:p w:rsidR="00A95D7B" w:rsidRDefault="005418B9">
            <w:pPr>
              <w:rPr>
                <w:rFonts w:ascii="宋体" w:hAnsi="宋体"/>
                <w:szCs w:val="21"/>
              </w:rPr>
            </w:pPr>
            <w:r>
              <w:rPr>
                <w:rFonts w:ascii="宋体" w:hAnsi="宋体" w:hint="eastAsia"/>
                <w:szCs w:val="21"/>
              </w:rPr>
              <w:t>公司</w:t>
            </w:r>
            <w:r>
              <w:rPr>
                <w:rFonts w:ascii="宋体" w:hAnsi="宋体" w:hint="eastAsia"/>
                <w:szCs w:val="21"/>
              </w:rPr>
              <w:t>在管理手册和</w:t>
            </w:r>
            <w:r>
              <w:rPr>
                <w:rFonts w:ascii="宋体" w:hAnsi="宋体" w:hint="eastAsia"/>
                <w:szCs w:val="21"/>
              </w:rPr>
              <w:t>制定</w:t>
            </w:r>
            <w:r>
              <w:rPr>
                <w:rFonts w:ascii="宋体" w:hAnsi="宋体" w:hint="eastAsia"/>
                <w:szCs w:val="21"/>
              </w:rPr>
              <w:t>的</w:t>
            </w:r>
            <w:r>
              <w:rPr>
                <w:rFonts w:ascii="宋体" w:hAnsi="宋体" w:hint="eastAsia"/>
                <w:szCs w:val="21"/>
              </w:rPr>
              <w:t>《</w:t>
            </w:r>
            <w:r>
              <w:rPr>
                <w:rFonts w:ascii="宋体" w:hAnsi="宋体" w:hint="eastAsia"/>
                <w:szCs w:val="21"/>
              </w:rPr>
              <w:t>风险和机遇管理制度</w:t>
            </w:r>
            <w:r>
              <w:rPr>
                <w:rFonts w:ascii="宋体" w:hAnsi="宋体" w:hint="eastAsia"/>
                <w:szCs w:val="21"/>
              </w:rPr>
              <w:t>》</w:t>
            </w:r>
            <w:r>
              <w:rPr>
                <w:rFonts w:ascii="宋体" w:hAnsi="宋体" w:hint="eastAsia"/>
                <w:szCs w:val="21"/>
              </w:rPr>
              <w:t>中</w:t>
            </w:r>
            <w:r>
              <w:rPr>
                <w:rFonts w:ascii="宋体" w:hAnsi="宋体" w:hint="eastAsia"/>
                <w:szCs w:val="21"/>
              </w:rPr>
              <w:t>，确定</w:t>
            </w:r>
            <w:r>
              <w:rPr>
                <w:rFonts w:ascii="宋体" w:hAnsi="宋体" w:hint="eastAsia"/>
                <w:szCs w:val="21"/>
              </w:rPr>
              <w:t>了</w:t>
            </w:r>
            <w:r>
              <w:rPr>
                <w:rFonts w:ascii="宋体" w:hAnsi="宋体" w:hint="eastAsia"/>
                <w:szCs w:val="21"/>
              </w:rPr>
              <w:t>对公司有利的内外部环境因素，对公司不利的内、外部因素有：市场竞争非常激烈，国家和政府对企业环保要求提高等。</w:t>
            </w:r>
          </w:p>
          <w:p w:rsidR="00A95D7B" w:rsidRDefault="005418B9">
            <w:pPr>
              <w:rPr>
                <w:rFonts w:ascii="宋体" w:hAnsi="宋体"/>
                <w:szCs w:val="21"/>
              </w:rPr>
            </w:pPr>
            <w:r>
              <w:rPr>
                <w:rFonts w:ascii="宋体" w:hAnsi="宋体" w:hint="eastAsia"/>
                <w:szCs w:val="21"/>
              </w:rPr>
              <w:t>公司通过业内展会、同行交流、座谈会、每周工作例会、</w:t>
            </w:r>
            <w:r>
              <w:rPr>
                <w:rFonts w:ascii="宋体" w:hAnsi="宋体" w:hint="eastAsia"/>
                <w:szCs w:val="21"/>
              </w:rPr>
              <w:t>QQ</w:t>
            </w:r>
            <w:r>
              <w:rPr>
                <w:rFonts w:ascii="宋体" w:hAnsi="宋体" w:hint="eastAsia"/>
                <w:szCs w:val="21"/>
              </w:rPr>
              <w:t>、微信等进行内外部沟通，并定期进行评审，形成会议记录。</w:t>
            </w:r>
          </w:p>
          <w:p w:rsidR="00A95D7B" w:rsidRDefault="00A95D7B">
            <w:pPr>
              <w:rPr>
                <w:rFonts w:ascii="宋体" w:hAnsi="宋体"/>
                <w:szCs w:val="21"/>
              </w:rPr>
            </w:pPr>
          </w:p>
          <w:p w:rsidR="00A95D7B" w:rsidRDefault="005418B9">
            <w:pPr>
              <w:rPr>
                <w:rFonts w:ascii="宋体" w:hAnsi="宋体"/>
                <w:szCs w:val="21"/>
              </w:rPr>
            </w:pPr>
            <w:r>
              <w:rPr>
                <w:rFonts w:ascii="宋体" w:hAnsi="宋体" w:hint="eastAsia"/>
                <w:szCs w:val="21"/>
              </w:rPr>
              <w:t>公司确定的相关方有员工、</w:t>
            </w:r>
            <w:r>
              <w:rPr>
                <w:rFonts w:ascii="宋体" w:hAnsi="宋体" w:hint="eastAsia"/>
                <w:szCs w:val="21"/>
              </w:rPr>
              <w:t>业主</w:t>
            </w:r>
            <w:r>
              <w:rPr>
                <w:rFonts w:ascii="宋体" w:hAnsi="宋体" w:hint="eastAsia"/>
                <w:szCs w:val="21"/>
              </w:rPr>
              <w:t>、</w:t>
            </w:r>
            <w:r>
              <w:rPr>
                <w:rFonts w:ascii="宋体" w:hAnsi="宋体" w:hint="eastAsia"/>
                <w:szCs w:val="21"/>
              </w:rPr>
              <w:t>政府机构</w:t>
            </w:r>
            <w:r>
              <w:rPr>
                <w:rFonts w:ascii="宋体" w:hAnsi="宋体" w:hint="eastAsia"/>
                <w:szCs w:val="21"/>
              </w:rPr>
              <w:t>、</w:t>
            </w:r>
            <w:r>
              <w:rPr>
                <w:rFonts w:ascii="宋体" w:hAnsi="宋体" w:hint="eastAsia"/>
                <w:szCs w:val="21"/>
              </w:rPr>
              <w:t>审核机构</w:t>
            </w:r>
            <w:r>
              <w:rPr>
                <w:rFonts w:ascii="宋体" w:hAnsi="宋体" w:hint="eastAsia"/>
                <w:szCs w:val="21"/>
              </w:rPr>
              <w:t>、</w:t>
            </w:r>
            <w:r>
              <w:rPr>
                <w:rFonts w:ascii="宋体" w:hAnsi="宋体" w:hint="eastAsia"/>
                <w:szCs w:val="21"/>
              </w:rPr>
              <w:t>供方等。</w:t>
            </w:r>
          </w:p>
          <w:p w:rsidR="00A95D7B" w:rsidRDefault="005418B9">
            <w:pPr>
              <w:rPr>
                <w:rFonts w:ascii="宋体" w:hAnsi="宋体"/>
                <w:szCs w:val="21"/>
              </w:rPr>
            </w:pPr>
            <w:r>
              <w:rPr>
                <w:rFonts w:ascii="宋体" w:hAnsi="宋体" w:hint="eastAsia"/>
                <w:szCs w:val="21"/>
              </w:rPr>
              <w:t>理解员工诉求的形式为谈心、茶话会等；理解政府机构等相关方的形式主要为电话沟通、上门拜访等；</w:t>
            </w:r>
          </w:p>
          <w:p w:rsidR="00A95D7B" w:rsidRDefault="005418B9">
            <w:pPr>
              <w:rPr>
                <w:rFonts w:ascii="宋体" w:hAnsi="宋体"/>
                <w:szCs w:val="21"/>
              </w:rPr>
            </w:pPr>
            <w:r>
              <w:rPr>
                <w:rFonts w:ascii="宋体" w:hAnsi="宋体" w:hint="eastAsia"/>
                <w:szCs w:val="21"/>
              </w:rPr>
              <w:t>员工关注的主要问题有工资、待遇、晋升机制、福利等，供方关注的主要问题是</w:t>
            </w:r>
            <w:r>
              <w:rPr>
                <w:rFonts w:ascii="宋体" w:hAnsi="宋体" w:hint="eastAsia"/>
                <w:szCs w:val="21"/>
              </w:rPr>
              <w:t>长期合作、互利共赢以及货物</w:t>
            </w:r>
            <w:r>
              <w:rPr>
                <w:rFonts w:ascii="宋体" w:hAnsi="宋体" w:hint="eastAsia"/>
                <w:szCs w:val="21"/>
              </w:rPr>
              <w:t>回款时间等。</w:t>
            </w:r>
          </w:p>
          <w:p w:rsidR="00A95D7B" w:rsidRDefault="005418B9">
            <w:pPr>
              <w:rPr>
                <w:rFonts w:ascii="宋体" w:hAnsi="宋体"/>
                <w:szCs w:val="21"/>
              </w:rPr>
            </w:pPr>
            <w:r>
              <w:rPr>
                <w:rFonts w:ascii="宋体" w:hAnsi="宋体" w:hint="eastAsia"/>
                <w:szCs w:val="21"/>
              </w:rPr>
              <w:t>对相关方的要求的监视和评审的方法多样，通过</w:t>
            </w:r>
            <w:r>
              <w:rPr>
                <w:rFonts w:ascii="宋体" w:hAnsi="宋体" w:hint="eastAsia"/>
                <w:szCs w:val="21"/>
              </w:rPr>
              <w:t>QQ</w:t>
            </w:r>
            <w:r>
              <w:rPr>
                <w:rFonts w:ascii="宋体" w:hAnsi="宋体" w:hint="eastAsia"/>
                <w:szCs w:val="21"/>
              </w:rPr>
              <w:t>和微信等现代通讯手段是常用的便捷而又高效主要方法。</w:t>
            </w:r>
          </w:p>
          <w:p w:rsidR="00A95D7B" w:rsidRDefault="00A95D7B">
            <w:pPr>
              <w:rPr>
                <w:rFonts w:ascii="宋体" w:hAnsi="宋体"/>
                <w:szCs w:val="21"/>
              </w:rPr>
            </w:pPr>
          </w:p>
          <w:p w:rsidR="00A95D7B" w:rsidRDefault="005418B9">
            <w:pPr>
              <w:spacing w:line="0" w:lineRule="atLeast"/>
              <w:jc w:val="left"/>
              <w:rPr>
                <w:szCs w:val="21"/>
              </w:rPr>
            </w:pPr>
            <w:r>
              <w:rPr>
                <w:rFonts w:hint="eastAsia"/>
                <w:szCs w:val="21"/>
              </w:rPr>
              <w:t>公司环境与职业健康安全管理体系的范围：</w:t>
            </w:r>
          </w:p>
          <w:p w:rsidR="00A95D7B" w:rsidRDefault="005418B9">
            <w:pPr>
              <w:spacing w:line="0" w:lineRule="atLeast"/>
              <w:jc w:val="left"/>
              <w:rPr>
                <w:rFonts w:ascii="宋体" w:hAnsi="宋体"/>
                <w:szCs w:val="21"/>
              </w:rPr>
            </w:pPr>
            <w:r>
              <w:rPr>
                <w:rFonts w:ascii="宋体" w:hAnsi="宋体" w:hint="eastAsia"/>
                <w:b/>
                <w:szCs w:val="21"/>
              </w:rPr>
              <w:t>EMS:</w:t>
            </w:r>
            <w:r>
              <w:rPr>
                <w:sz w:val="20"/>
              </w:rPr>
              <w:t>许可范围内的生活垃圾分类收集及其所涉及的相关环境管理活动</w:t>
            </w:r>
            <w:r>
              <w:rPr>
                <w:rFonts w:ascii="宋体" w:hAnsi="宋体" w:hint="eastAsia"/>
                <w:szCs w:val="21"/>
              </w:rPr>
              <w:t>。</w:t>
            </w:r>
          </w:p>
          <w:p w:rsidR="00A95D7B" w:rsidRDefault="005418B9">
            <w:pPr>
              <w:spacing w:line="0" w:lineRule="atLeast"/>
              <w:jc w:val="left"/>
              <w:rPr>
                <w:rFonts w:ascii="宋体" w:hAnsi="宋体"/>
                <w:szCs w:val="21"/>
              </w:rPr>
            </w:pPr>
            <w:r>
              <w:rPr>
                <w:rFonts w:ascii="宋体" w:hAnsi="宋体" w:hint="eastAsia"/>
                <w:b/>
                <w:szCs w:val="21"/>
              </w:rPr>
              <w:t>OHSMS:</w:t>
            </w:r>
            <w:r>
              <w:rPr>
                <w:sz w:val="20"/>
              </w:rPr>
              <w:t>许可范围内的生活垃圾分类收集及其所涉及的相关职业健康安全管理活动</w:t>
            </w:r>
            <w:r>
              <w:rPr>
                <w:rFonts w:ascii="宋体" w:hAnsi="宋体" w:hint="eastAsia"/>
                <w:szCs w:val="21"/>
              </w:rPr>
              <w:t>。</w:t>
            </w:r>
          </w:p>
          <w:p w:rsidR="00A95D7B" w:rsidRDefault="00A95D7B">
            <w:pPr>
              <w:rPr>
                <w:rFonts w:ascii="宋体" w:hAnsi="宋体"/>
                <w:szCs w:val="21"/>
              </w:rPr>
            </w:pPr>
          </w:p>
          <w:p w:rsidR="00A95D7B" w:rsidRDefault="005418B9">
            <w:pPr>
              <w:ind w:firstLineChars="100" w:firstLine="210"/>
              <w:rPr>
                <w:rFonts w:ascii="宋体" w:hAnsi="宋体"/>
                <w:szCs w:val="21"/>
              </w:rPr>
            </w:pPr>
            <w:r>
              <w:rPr>
                <w:szCs w:val="21"/>
              </w:rPr>
              <w:t>组织依据标准的要求建立、实施、维护管理体系，符合标准要求。</w:t>
            </w:r>
          </w:p>
          <w:p w:rsidR="00A95D7B" w:rsidRDefault="00A95D7B">
            <w:pPr>
              <w:rPr>
                <w:rFonts w:ascii="宋体" w:hAnsi="宋体"/>
                <w:szCs w:val="21"/>
              </w:rPr>
            </w:pPr>
          </w:p>
          <w:p w:rsidR="00A95D7B" w:rsidRDefault="005418B9">
            <w:pPr>
              <w:spacing w:line="400" w:lineRule="exact"/>
              <w:ind w:firstLineChars="100" w:firstLine="210"/>
              <w:jc w:val="left"/>
              <w:rPr>
                <w:rFonts w:ascii="宋体" w:hAnsi="宋体" w:cs="宋体"/>
                <w:szCs w:val="21"/>
              </w:rPr>
            </w:pPr>
            <w:r>
              <w:rPr>
                <w:rFonts w:ascii="宋体" w:hAnsi="宋体" w:hint="eastAsia"/>
                <w:szCs w:val="21"/>
              </w:rPr>
              <w:t>公司通过请咨询专家到公司来宣传、培训、结合原已经形成的质量体系文件，修订整合建立了环境和职业健康安全管理一体化的管理体系，以</w:t>
            </w:r>
            <w:r>
              <w:rPr>
                <w:rFonts w:ascii="宋体" w:hAnsi="宋体" w:hint="eastAsia"/>
                <w:szCs w:val="21"/>
              </w:rPr>
              <w:t>GB/T19001-2016</w:t>
            </w:r>
            <w:r>
              <w:rPr>
                <w:rFonts w:ascii="宋体" w:hAnsi="宋体" w:hint="eastAsia"/>
                <w:szCs w:val="21"/>
              </w:rPr>
              <w:t>标准为</w:t>
            </w:r>
            <w:r>
              <w:rPr>
                <w:rFonts w:ascii="宋体" w:hAnsi="宋体" w:hint="eastAsia"/>
                <w:szCs w:val="21"/>
              </w:rPr>
              <w:t>主线，以“过程方法”为基础，融入了</w:t>
            </w:r>
            <w:r>
              <w:rPr>
                <w:rFonts w:ascii="宋体" w:hAnsi="宋体" w:hint="eastAsia"/>
                <w:szCs w:val="21"/>
              </w:rPr>
              <w:t>GB/T24001-2016</w:t>
            </w:r>
            <w:r>
              <w:rPr>
                <w:rFonts w:ascii="宋体" w:hAnsi="宋体" w:hint="eastAsia"/>
                <w:szCs w:val="21"/>
              </w:rPr>
              <w:t>及</w:t>
            </w:r>
            <w:r>
              <w:rPr>
                <w:rFonts w:ascii="宋体" w:hAnsi="宋体" w:hint="eastAsia"/>
                <w:szCs w:val="21"/>
              </w:rPr>
              <w:t>ISO45001</w:t>
            </w:r>
            <w:r>
              <w:rPr>
                <w:rFonts w:ascii="宋体" w:hAnsi="宋体" w:hint="eastAsia"/>
                <w:szCs w:val="21"/>
              </w:rPr>
              <w:t>：</w:t>
            </w:r>
            <w:r>
              <w:rPr>
                <w:rFonts w:ascii="宋体" w:hAnsi="宋体" w:hint="eastAsia"/>
                <w:szCs w:val="21"/>
              </w:rPr>
              <w:t>2</w:t>
            </w:r>
            <w:r>
              <w:rPr>
                <w:rFonts w:ascii="宋体" w:hAnsi="宋体" w:hint="eastAsia"/>
                <w:szCs w:val="21"/>
              </w:rPr>
              <w:t>018</w:t>
            </w:r>
            <w:r>
              <w:rPr>
                <w:rFonts w:ascii="宋体" w:hAnsi="宋体" w:hint="eastAsia"/>
                <w:szCs w:val="21"/>
              </w:rPr>
              <w:t>标准要求，并明确了过程顺序和相互作用以及过程有效运作和控制所需</w:t>
            </w:r>
            <w:r>
              <w:rPr>
                <w:rFonts w:ascii="宋体" w:hAnsi="宋体" w:hint="eastAsia"/>
                <w:szCs w:val="21"/>
              </w:rPr>
              <w:lastRenderedPageBreak/>
              <w:t>的准则和方法。制定有《</w:t>
            </w:r>
            <w:r>
              <w:rPr>
                <w:rFonts w:ascii="宋体" w:hAnsi="宋体" w:hint="eastAsia"/>
                <w:szCs w:val="21"/>
              </w:rPr>
              <w:t>风险和机遇管理制度</w:t>
            </w:r>
            <w:r>
              <w:rPr>
                <w:rFonts w:ascii="宋体" w:hAnsi="宋体" w:hint="eastAsia"/>
                <w:szCs w:val="21"/>
              </w:rPr>
              <w:t>》，确定产生非预期的输出或过程失效对产品和顾客满意带来的风险，以及应对措施。组织制定管理评审控制程序，定期进行评审，必要时变更过程，以确保过程持续产生公司期望的结果。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A95D7B" w:rsidRDefault="00A95D7B"/>
        </w:tc>
      </w:tr>
      <w:tr w:rsidR="00A95D7B">
        <w:trPr>
          <w:trHeight w:val="1968"/>
        </w:trPr>
        <w:tc>
          <w:tcPr>
            <w:tcW w:w="2160" w:type="dxa"/>
          </w:tcPr>
          <w:p w:rsidR="00A95D7B" w:rsidRDefault="005418B9">
            <w:pPr>
              <w:rPr>
                <w:rFonts w:ascii="宋体" w:hAnsi="宋体" w:cs="宋体"/>
                <w:szCs w:val="21"/>
              </w:rPr>
            </w:pPr>
            <w:r>
              <w:rPr>
                <w:rFonts w:ascii="宋体" w:hAnsi="宋体" w:cs="宋体" w:hint="eastAsia"/>
                <w:szCs w:val="21"/>
              </w:rPr>
              <w:lastRenderedPageBreak/>
              <w:t>领导作用与承诺</w:t>
            </w:r>
          </w:p>
          <w:p w:rsidR="00A95D7B" w:rsidRDefault="00A95D7B"/>
        </w:tc>
        <w:tc>
          <w:tcPr>
            <w:tcW w:w="960" w:type="dxa"/>
          </w:tcPr>
          <w:p w:rsidR="00A95D7B" w:rsidRDefault="005418B9">
            <w:pPr>
              <w:jc w:val="left"/>
              <w:rPr>
                <w:rFonts w:ascii="宋体" w:hAnsi="宋体" w:cs="宋体"/>
                <w:szCs w:val="21"/>
              </w:rPr>
            </w:pPr>
            <w:r>
              <w:rPr>
                <w:rFonts w:ascii="宋体" w:hAnsi="宋体" w:cs="宋体" w:hint="eastAsia"/>
                <w:szCs w:val="21"/>
              </w:rPr>
              <w:t>E5.</w:t>
            </w:r>
            <w:r>
              <w:rPr>
                <w:rFonts w:ascii="宋体" w:hAnsi="宋体" w:cs="宋体" w:hint="eastAsia"/>
                <w:szCs w:val="21"/>
              </w:rPr>
              <w:t>1</w:t>
            </w:r>
          </w:p>
          <w:p w:rsidR="00A95D7B" w:rsidRDefault="005418B9">
            <w:pPr>
              <w:jc w:val="left"/>
              <w:rPr>
                <w:rFonts w:ascii="宋体" w:hAnsi="宋体" w:cs="宋体"/>
                <w:szCs w:val="21"/>
              </w:rPr>
            </w:pPr>
            <w:r>
              <w:rPr>
                <w:rFonts w:ascii="宋体" w:hAnsi="宋体" w:cs="宋体" w:hint="eastAsia"/>
                <w:szCs w:val="21"/>
              </w:rPr>
              <w:t>S</w:t>
            </w:r>
            <w:r>
              <w:rPr>
                <w:rFonts w:ascii="宋体" w:hAnsi="宋体" w:cs="宋体" w:hint="eastAsia"/>
                <w:szCs w:val="21"/>
              </w:rPr>
              <w:t>5.</w:t>
            </w:r>
            <w:r>
              <w:rPr>
                <w:rFonts w:ascii="宋体" w:hAnsi="宋体" w:cs="宋体" w:hint="eastAsia"/>
                <w:szCs w:val="21"/>
              </w:rPr>
              <w:t>1</w:t>
            </w:r>
          </w:p>
          <w:p w:rsidR="00A95D7B" w:rsidRDefault="00A95D7B">
            <w:pPr>
              <w:jc w:val="left"/>
              <w:rPr>
                <w:rFonts w:ascii="宋体" w:hAnsi="宋体" w:cs="宋体"/>
                <w:szCs w:val="21"/>
              </w:rPr>
            </w:pPr>
          </w:p>
        </w:tc>
        <w:tc>
          <w:tcPr>
            <w:tcW w:w="10004" w:type="dxa"/>
          </w:tcPr>
          <w:p w:rsidR="00A95D7B" w:rsidRDefault="005418B9">
            <w:pPr>
              <w:spacing w:line="400" w:lineRule="exact"/>
              <w:jc w:val="left"/>
              <w:rPr>
                <w:rFonts w:ascii="宋体" w:hAnsi="宋体" w:cs="宋体"/>
                <w:szCs w:val="21"/>
                <w:lang/>
              </w:rPr>
            </w:pPr>
            <w:r>
              <w:rPr>
                <w:rFonts w:ascii="宋体" w:hAnsi="宋体" w:cs="宋体" w:hint="eastAsia"/>
                <w:szCs w:val="21"/>
                <w:lang/>
              </w:rPr>
              <w:t>总经理：</w:t>
            </w:r>
            <w:r>
              <w:rPr>
                <w:rFonts w:ascii="宋体" w:hAnsi="宋体" w:cs="宋体" w:hint="eastAsia"/>
                <w:szCs w:val="21"/>
                <w:lang/>
              </w:rPr>
              <w:t>谢勇</w:t>
            </w:r>
            <w:r>
              <w:rPr>
                <w:rFonts w:ascii="宋体" w:hAnsi="宋体" w:cs="宋体" w:hint="eastAsia"/>
                <w:szCs w:val="21"/>
                <w:lang/>
              </w:rPr>
              <w:t>；管代：</w:t>
            </w:r>
            <w:r>
              <w:rPr>
                <w:rFonts w:ascii="宋体" w:hAnsi="宋体" w:cs="宋体" w:hint="eastAsia"/>
                <w:szCs w:val="21"/>
                <w:lang/>
              </w:rPr>
              <w:t>邓久俊</w:t>
            </w:r>
          </w:p>
          <w:p w:rsidR="00A95D7B" w:rsidRDefault="005418B9">
            <w:pPr>
              <w:spacing w:line="400" w:lineRule="exact"/>
              <w:jc w:val="left"/>
              <w:rPr>
                <w:rFonts w:ascii="宋体" w:hAnsi="宋体" w:cs="宋体"/>
                <w:szCs w:val="21"/>
                <w:lang/>
              </w:rPr>
            </w:pPr>
            <w:r>
              <w:rPr>
                <w:rFonts w:ascii="宋体" w:hAnsi="宋体" w:cs="宋体" w:hint="eastAsia"/>
                <w:szCs w:val="21"/>
                <w:lang/>
              </w:rPr>
              <w:t>通过与总经理交流：总经理从以下活动方式对公司建立、实施环境和职业健康安全管理体系并持续改进其有效性所做出的承诺提供证据：</w:t>
            </w:r>
          </w:p>
          <w:p w:rsidR="00A95D7B" w:rsidRDefault="005418B9">
            <w:pPr>
              <w:spacing w:line="400" w:lineRule="exact"/>
              <w:jc w:val="left"/>
              <w:rPr>
                <w:rFonts w:ascii="宋体" w:hAnsi="宋体" w:cs="宋体"/>
                <w:szCs w:val="21"/>
                <w:lang/>
              </w:rPr>
            </w:pPr>
            <w:r>
              <w:rPr>
                <w:rFonts w:ascii="宋体" w:hAnsi="宋体" w:cs="宋体" w:hint="eastAsia"/>
                <w:szCs w:val="21"/>
                <w:lang/>
              </w:rPr>
              <w:t>1</w:t>
            </w:r>
            <w:r>
              <w:rPr>
                <w:rFonts w:ascii="宋体" w:hAnsi="宋体" w:cs="宋体" w:hint="eastAsia"/>
                <w:szCs w:val="21"/>
                <w:lang/>
              </w:rPr>
              <w:t>、公司以会议、培训等形式对员工进行满足顾客要求和适用法律法规要求重要性的教育，使全体员工意识到满足上述要求是公司适应市场经济，树立良好形象，提高经济效益至关重要的管理行为；</w:t>
            </w:r>
            <w:r>
              <w:rPr>
                <w:rFonts w:ascii="宋体" w:hAnsi="宋体" w:cs="宋体" w:hint="eastAsia"/>
                <w:szCs w:val="21"/>
                <w:lang/>
              </w:rPr>
              <w:t xml:space="preserve"> </w:t>
            </w:r>
          </w:p>
          <w:p w:rsidR="00A95D7B" w:rsidRDefault="005418B9">
            <w:pPr>
              <w:spacing w:line="400" w:lineRule="exact"/>
              <w:jc w:val="left"/>
              <w:rPr>
                <w:rFonts w:ascii="宋体" w:hAnsi="宋体" w:cs="宋体"/>
                <w:szCs w:val="21"/>
                <w:lang/>
              </w:rPr>
            </w:pPr>
            <w:r>
              <w:rPr>
                <w:rFonts w:ascii="宋体" w:hAnsi="宋体" w:cs="宋体" w:hint="eastAsia"/>
                <w:szCs w:val="21"/>
                <w:lang/>
              </w:rPr>
              <w:t>2</w:t>
            </w:r>
            <w:r>
              <w:rPr>
                <w:rFonts w:ascii="宋体" w:hAnsi="宋体" w:cs="宋体" w:hint="eastAsia"/>
                <w:szCs w:val="21"/>
                <w:lang/>
              </w:rPr>
              <w:t>、制定和发布公司自身管理方针；</w:t>
            </w:r>
            <w:r>
              <w:rPr>
                <w:rFonts w:ascii="宋体" w:hAnsi="宋体" w:cs="宋体" w:hint="eastAsia"/>
                <w:szCs w:val="21"/>
                <w:lang/>
              </w:rPr>
              <w:t xml:space="preserve"> </w:t>
            </w:r>
          </w:p>
          <w:p w:rsidR="00A95D7B" w:rsidRDefault="005418B9">
            <w:pPr>
              <w:spacing w:line="400" w:lineRule="exact"/>
              <w:jc w:val="left"/>
              <w:rPr>
                <w:rFonts w:ascii="宋体" w:hAnsi="宋体" w:cs="宋体"/>
                <w:szCs w:val="21"/>
                <w:lang/>
              </w:rPr>
            </w:pPr>
            <w:r>
              <w:rPr>
                <w:rFonts w:ascii="宋体" w:hAnsi="宋体" w:cs="宋体" w:hint="eastAsia"/>
                <w:szCs w:val="21"/>
                <w:lang/>
              </w:rPr>
              <w:t>3</w:t>
            </w:r>
            <w:r>
              <w:rPr>
                <w:rFonts w:ascii="宋体" w:hAnsi="宋体" w:cs="宋体" w:hint="eastAsia"/>
                <w:szCs w:val="21"/>
                <w:lang/>
              </w:rPr>
              <w:t>、确保管理目标的制定、分解落实到相关职能和部门，并激励员工为实现目标而努力；</w:t>
            </w:r>
            <w:r>
              <w:rPr>
                <w:rFonts w:ascii="宋体" w:hAnsi="宋体" w:cs="宋体" w:hint="eastAsia"/>
                <w:szCs w:val="21"/>
                <w:lang/>
              </w:rPr>
              <w:t xml:space="preserve"> </w:t>
            </w:r>
          </w:p>
          <w:p w:rsidR="00A95D7B" w:rsidRDefault="005418B9">
            <w:pPr>
              <w:spacing w:line="400" w:lineRule="exact"/>
              <w:jc w:val="left"/>
              <w:rPr>
                <w:rFonts w:ascii="宋体" w:hAnsi="宋体" w:cs="宋体"/>
                <w:szCs w:val="21"/>
                <w:lang/>
              </w:rPr>
            </w:pPr>
            <w:r>
              <w:rPr>
                <w:rFonts w:ascii="宋体" w:hAnsi="宋体" w:cs="宋体" w:hint="eastAsia"/>
                <w:szCs w:val="21"/>
                <w:lang/>
              </w:rPr>
              <w:t>4</w:t>
            </w:r>
            <w:r>
              <w:rPr>
                <w:rFonts w:ascii="宋体" w:hAnsi="宋体" w:cs="宋体" w:hint="eastAsia"/>
                <w:szCs w:val="21"/>
                <w:lang/>
              </w:rPr>
              <w:t>、定期进行管理评审，以评价管理方针、管理目标的适宜性及实现情况，同时评价管理体系的适宜性、充</w:t>
            </w:r>
            <w:r>
              <w:rPr>
                <w:rFonts w:ascii="宋体" w:hAnsi="宋体" w:cs="宋体" w:hint="eastAsia"/>
                <w:szCs w:val="21"/>
                <w:lang/>
              </w:rPr>
              <w:t>分性和有效性。</w:t>
            </w:r>
            <w:r>
              <w:rPr>
                <w:rFonts w:ascii="宋体" w:hAnsi="宋体" w:cs="宋体" w:hint="eastAsia"/>
                <w:szCs w:val="21"/>
                <w:lang/>
              </w:rPr>
              <w:t xml:space="preserve"> </w:t>
            </w:r>
          </w:p>
          <w:p w:rsidR="00A95D7B" w:rsidRDefault="005418B9">
            <w:pPr>
              <w:spacing w:line="400" w:lineRule="exact"/>
              <w:jc w:val="left"/>
              <w:rPr>
                <w:rFonts w:ascii="宋体" w:hAnsi="宋体" w:cs="宋体"/>
                <w:szCs w:val="21"/>
              </w:rPr>
            </w:pPr>
            <w:r>
              <w:rPr>
                <w:rFonts w:ascii="宋体" w:hAnsi="宋体" w:cs="宋体" w:hint="eastAsia"/>
                <w:szCs w:val="21"/>
                <w:lang/>
              </w:rPr>
              <w:t>5</w:t>
            </w:r>
            <w:r>
              <w:rPr>
                <w:rFonts w:ascii="宋体" w:hAnsi="宋体" w:cs="宋体" w:hint="eastAsia"/>
                <w:szCs w:val="21"/>
                <w:lang/>
              </w:rPr>
              <w:t>、为确保建立、运行和持续改进管理体系所需的一切资源得到满足，公司提供了信息、技术、人力、设备、环境和资金等必要资源。</w:t>
            </w:r>
          </w:p>
        </w:tc>
        <w:tc>
          <w:tcPr>
            <w:tcW w:w="1585" w:type="dxa"/>
          </w:tcPr>
          <w:p w:rsidR="00A95D7B" w:rsidRDefault="00A95D7B"/>
        </w:tc>
      </w:tr>
      <w:tr w:rsidR="00A95D7B">
        <w:trPr>
          <w:trHeight w:val="2110"/>
        </w:trPr>
        <w:tc>
          <w:tcPr>
            <w:tcW w:w="2160" w:type="dxa"/>
          </w:tcPr>
          <w:p w:rsidR="00A95D7B" w:rsidRDefault="005418B9">
            <w:pPr>
              <w:rPr>
                <w:b/>
                <w:szCs w:val="21"/>
              </w:rPr>
            </w:pPr>
            <w:r>
              <w:rPr>
                <w:rFonts w:ascii="宋体" w:hAnsi="宋体" w:cs="宋体" w:hint="eastAsia"/>
                <w:szCs w:val="21"/>
              </w:rPr>
              <w:t>方针</w:t>
            </w:r>
          </w:p>
        </w:tc>
        <w:tc>
          <w:tcPr>
            <w:tcW w:w="960" w:type="dxa"/>
          </w:tcPr>
          <w:p w:rsidR="00A95D7B" w:rsidRDefault="005418B9">
            <w:pPr>
              <w:rPr>
                <w:rFonts w:ascii="宋体" w:hAnsi="宋体" w:cs="宋体"/>
                <w:szCs w:val="21"/>
              </w:rPr>
            </w:pPr>
            <w:r>
              <w:rPr>
                <w:rFonts w:ascii="宋体" w:hAnsi="宋体" w:cs="宋体" w:hint="eastAsia"/>
                <w:szCs w:val="21"/>
              </w:rPr>
              <w:t xml:space="preserve">E5.2 </w:t>
            </w:r>
          </w:p>
          <w:p w:rsidR="00A95D7B" w:rsidRDefault="005418B9">
            <w:pPr>
              <w:rPr>
                <w:rFonts w:ascii="宋体" w:hAnsi="宋体" w:cs="宋体"/>
                <w:szCs w:val="21"/>
              </w:rPr>
            </w:pPr>
            <w:r>
              <w:rPr>
                <w:rFonts w:ascii="宋体" w:hAnsi="宋体" w:cs="宋体" w:hint="eastAsia"/>
                <w:szCs w:val="21"/>
              </w:rPr>
              <w:t>S</w:t>
            </w:r>
            <w:r>
              <w:rPr>
                <w:rFonts w:ascii="宋体" w:hAnsi="宋体" w:cs="宋体" w:hint="eastAsia"/>
                <w:szCs w:val="21"/>
              </w:rPr>
              <w:t>5</w:t>
            </w:r>
            <w:r>
              <w:rPr>
                <w:rFonts w:ascii="宋体" w:hAnsi="宋体" w:cs="宋体" w:hint="eastAsia"/>
                <w:szCs w:val="21"/>
              </w:rPr>
              <w:t>.2</w:t>
            </w:r>
          </w:p>
          <w:p w:rsidR="00A95D7B" w:rsidRDefault="00A95D7B">
            <w:pPr>
              <w:rPr>
                <w:b/>
                <w:szCs w:val="21"/>
              </w:rPr>
            </w:pPr>
          </w:p>
        </w:tc>
        <w:tc>
          <w:tcPr>
            <w:tcW w:w="10004" w:type="dxa"/>
          </w:tcPr>
          <w:p w:rsidR="00A95D7B" w:rsidRDefault="005418B9">
            <w:pPr>
              <w:jc w:val="left"/>
              <w:rPr>
                <w:rFonts w:ascii="宋体" w:hAnsi="宋体" w:cs="宋体"/>
                <w:szCs w:val="21"/>
              </w:rPr>
            </w:pPr>
            <w:r>
              <w:rPr>
                <w:rFonts w:ascii="宋体" w:hAnsi="宋体" w:cs="宋体" w:hint="eastAsia"/>
                <w:szCs w:val="21"/>
              </w:rPr>
              <w:t>环境和职业健康安全管理方针：</w:t>
            </w:r>
            <w:r>
              <w:rPr>
                <w:rFonts w:ascii="宋体" w:hAnsi="宋体" w:cs="宋体" w:hint="eastAsia"/>
                <w:szCs w:val="21"/>
              </w:rPr>
              <w:t xml:space="preserve"> </w:t>
            </w:r>
          </w:p>
          <w:p w:rsidR="00A95D7B" w:rsidRDefault="005418B9">
            <w:pPr>
              <w:pStyle w:val="a5"/>
              <w:ind w:firstLineChars="200" w:firstLine="420"/>
              <w:rPr>
                <w:rFonts w:hAnsi="宋体" w:cs="宋体"/>
                <w:szCs w:val="21"/>
              </w:rPr>
            </w:pPr>
            <w:r>
              <w:rPr>
                <w:rFonts w:hAnsi="宋体" w:cs="宋体" w:hint="eastAsia"/>
                <w:szCs w:val="21"/>
              </w:rPr>
              <w:t>“</w:t>
            </w:r>
            <w:r>
              <w:rPr>
                <w:rFonts w:hAnsi="宋体" w:cs="宋体" w:hint="eastAsia"/>
                <w:color w:val="000000"/>
                <w:szCs w:val="21"/>
              </w:rPr>
              <w:t>预防为主，遵规守法，确保环境安全；以人为本，持续改进，实现平安和谐</w:t>
            </w:r>
            <w:r>
              <w:rPr>
                <w:rFonts w:hAnsi="宋体" w:cs="宋体" w:hint="eastAsia"/>
                <w:szCs w:val="21"/>
              </w:rPr>
              <w:t>”。</w:t>
            </w:r>
          </w:p>
          <w:p w:rsidR="00A95D7B" w:rsidRDefault="005418B9">
            <w:pPr>
              <w:spacing w:line="400" w:lineRule="exact"/>
              <w:jc w:val="left"/>
              <w:rPr>
                <w:rFonts w:ascii="宋体" w:hAnsi="宋体" w:cs="宋体"/>
                <w:szCs w:val="21"/>
              </w:rPr>
            </w:pPr>
            <w:r>
              <w:rPr>
                <w:rFonts w:ascii="宋体" w:hAnsi="宋体" w:cs="宋体" w:hint="eastAsia"/>
                <w:szCs w:val="21"/>
              </w:rPr>
              <w:t>其内涵包含了：</w:t>
            </w:r>
          </w:p>
          <w:p w:rsidR="00A95D7B" w:rsidRDefault="005418B9">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A95D7B" w:rsidRDefault="005418B9">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A95D7B" w:rsidRDefault="005418B9">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A95D7B" w:rsidRDefault="005418B9">
            <w:pPr>
              <w:spacing w:line="400" w:lineRule="exact"/>
              <w:ind w:firstLineChars="200" w:firstLine="420"/>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A95D7B" w:rsidRDefault="005418B9">
            <w:pPr>
              <w:spacing w:line="400" w:lineRule="exact"/>
              <w:jc w:val="left"/>
              <w:rPr>
                <w:rFonts w:ascii="宋体" w:hAnsi="宋体" w:cs="宋体"/>
                <w:szCs w:val="21"/>
              </w:rPr>
            </w:pPr>
            <w:r>
              <w:rPr>
                <w:rFonts w:ascii="宋体" w:hAnsi="宋体" w:cs="宋体" w:hint="eastAsia"/>
                <w:szCs w:val="21"/>
              </w:rPr>
              <w:lastRenderedPageBreak/>
              <w:t>公司管理方针所体现的几个方面的内涵做出了诠释，方针与公司的总体经营理念相适应、协调，符合企业目前现状，体现了让客户满意、保证质量符合性、预防污染、安全健康、遵纪守法、持续改进的承诺。</w:t>
            </w:r>
          </w:p>
          <w:p w:rsidR="00A95D7B" w:rsidRDefault="005418B9">
            <w:pPr>
              <w:spacing w:line="400" w:lineRule="exact"/>
              <w:jc w:val="left"/>
              <w:rPr>
                <w:rFonts w:ascii="宋体" w:hAnsi="宋体" w:cs="宋体"/>
                <w:szCs w:val="21"/>
              </w:rPr>
            </w:pPr>
            <w:r>
              <w:rPr>
                <w:rFonts w:ascii="宋体" w:hAnsi="宋体" w:cs="宋体" w:hint="eastAsia"/>
                <w:szCs w:val="21"/>
              </w:rPr>
              <w:t>EO</w:t>
            </w:r>
            <w:r>
              <w:rPr>
                <w:rFonts w:ascii="宋体" w:hAnsi="宋体" w:cs="宋体" w:hint="eastAsia"/>
                <w:szCs w:val="21"/>
              </w:rPr>
              <w:t>管理方针在手册上进行了确定和发布，并通过文件发放的形式发放至各部门、给员工进行了宣传培训。</w:t>
            </w:r>
          </w:p>
          <w:p w:rsidR="00A95D7B" w:rsidRDefault="005418B9">
            <w:pPr>
              <w:spacing w:line="400" w:lineRule="exact"/>
              <w:jc w:val="left"/>
              <w:rPr>
                <w:rFonts w:ascii="宋体" w:hAnsi="宋体" w:cs="宋体"/>
                <w:szCs w:val="21"/>
              </w:rPr>
            </w:pPr>
            <w:r>
              <w:rPr>
                <w:rFonts w:ascii="宋体" w:hAnsi="宋体" w:cs="宋体" w:hint="eastAsia"/>
                <w:szCs w:val="21"/>
              </w:rPr>
              <w:t xml:space="preserve"> EO</w:t>
            </w:r>
            <w:r>
              <w:rPr>
                <w:rFonts w:ascii="宋体" w:hAnsi="宋体" w:cs="宋体" w:hint="eastAsia"/>
                <w:szCs w:val="21"/>
              </w:rPr>
              <w:t>方针对外进行了发布。</w:t>
            </w:r>
          </w:p>
          <w:p w:rsidR="00A95D7B" w:rsidRDefault="005418B9">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w:t>
            </w:r>
            <w:r>
              <w:rPr>
                <w:rFonts w:ascii="宋体" w:hAnsi="宋体" w:cs="宋体" w:hint="eastAsia"/>
                <w:szCs w:val="21"/>
              </w:rPr>
              <w:t>,</w:t>
            </w:r>
            <w:r>
              <w:rPr>
                <w:rFonts w:ascii="宋体" w:hAnsi="宋体" w:cs="宋体" w:hint="eastAsia"/>
                <w:szCs w:val="21"/>
              </w:rPr>
              <w:t>在管理评审会议上讨论其适宜性和改进机会。</w:t>
            </w:r>
          </w:p>
          <w:p w:rsidR="00A95D7B" w:rsidRDefault="005418B9">
            <w:pPr>
              <w:spacing w:line="400" w:lineRule="exact"/>
              <w:jc w:val="left"/>
              <w:rPr>
                <w:rFonts w:ascii="宋体" w:hAnsi="宋体" w:cs="宋体"/>
                <w:szCs w:val="21"/>
              </w:rPr>
            </w:pPr>
            <w:r>
              <w:rPr>
                <w:rFonts w:ascii="宋体" w:hAnsi="宋体" w:cs="宋体" w:hint="eastAsia"/>
                <w:szCs w:val="21"/>
              </w:rPr>
              <w:t>企业的</w:t>
            </w:r>
            <w:r>
              <w:rPr>
                <w:rFonts w:ascii="宋体" w:hAnsi="宋体" w:cs="宋体" w:hint="eastAsia"/>
                <w:szCs w:val="21"/>
              </w:rPr>
              <w:t>EO</w:t>
            </w:r>
            <w:r>
              <w:rPr>
                <w:rFonts w:ascii="宋体" w:hAnsi="宋体" w:cs="宋体" w:hint="eastAsia"/>
                <w:szCs w:val="21"/>
              </w:rPr>
              <w:t>方针的内容和管理基本符合标准和法规要求。</w:t>
            </w:r>
          </w:p>
        </w:tc>
        <w:tc>
          <w:tcPr>
            <w:tcW w:w="1585" w:type="dxa"/>
          </w:tcPr>
          <w:p w:rsidR="00A95D7B" w:rsidRDefault="00A95D7B"/>
        </w:tc>
      </w:tr>
      <w:tr w:rsidR="00A95D7B">
        <w:trPr>
          <w:trHeight w:val="1664"/>
        </w:trPr>
        <w:tc>
          <w:tcPr>
            <w:tcW w:w="2160" w:type="dxa"/>
          </w:tcPr>
          <w:p w:rsidR="00A95D7B" w:rsidRDefault="005418B9">
            <w:pPr>
              <w:adjustRightInd w:val="0"/>
              <w:snapToGrid w:val="0"/>
              <w:rPr>
                <w:rFonts w:ascii="宋体" w:hAnsi="宋体" w:cs="宋体"/>
                <w:szCs w:val="21"/>
              </w:rPr>
            </w:pPr>
            <w:r>
              <w:rPr>
                <w:rFonts w:ascii="宋体" w:hAnsi="宋体" w:cs="宋体" w:hint="eastAsia"/>
                <w:szCs w:val="21"/>
              </w:rPr>
              <w:lastRenderedPageBreak/>
              <w:t>组织的角色、职责和权限；</w:t>
            </w:r>
          </w:p>
          <w:p w:rsidR="00A95D7B" w:rsidRDefault="005418B9">
            <w:pPr>
              <w:rPr>
                <w:rFonts w:ascii="宋体" w:hAnsi="宋体" w:cs="宋体"/>
                <w:szCs w:val="21"/>
              </w:rPr>
            </w:pPr>
            <w:r>
              <w:rPr>
                <w:rFonts w:ascii="宋体" w:hAnsi="宋体" w:cs="宋体" w:hint="eastAsia"/>
                <w:szCs w:val="21"/>
              </w:rPr>
              <w:t>资源、角色、职责、责任与权限</w:t>
            </w:r>
          </w:p>
          <w:p w:rsidR="00A95D7B" w:rsidRDefault="00A95D7B">
            <w:pPr>
              <w:adjustRightInd w:val="0"/>
              <w:snapToGrid w:val="0"/>
              <w:rPr>
                <w:b/>
                <w:szCs w:val="21"/>
              </w:rPr>
            </w:pPr>
          </w:p>
        </w:tc>
        <w:tc>
          <w:tcPr>
            <w:tcW w:w="960" w:type="dxa"/>
          </w:tcPr>
          <w:p w:rsidR="00A95D7B" w:rsidRDefault="005418B9">
            <w:pPr>
              <w:rPr>
                <w:rFonts w:ascii="宋体" w:hAnsi="宋体" w:cs="宋体"/>
                <w:szCs w:val="21"/>
              </w:rPr>
            </w:pPr>
            <w:r>
              <w:rPr>
                <w:rFonts w:ascii="宋体" w:hAnsi="宋体" w:cs="宋体" w:hint="eastAsia"/>
                <w:szCs w:val="21"/>
              </w:rPr>
              <w:t xml:space="preserve">E5.3 </w:t>
            </w:r>
          </w:p>
          <w:p w:rsidR="00A95D7B" w:rsidRDefault="005418B9">
            <w:pPr>
              <w:rPr>
                <w:rFonts w:ascii="宋体" w:hAnsi="宋体" w:cs="宋体"/>
                <w:szCs w:val="21"/>
              </w:rPr>
            </w:pPr>
            <w:r>
              <w:rPr>
                <w:rFonts w:ascii="宋体" w:hAnsi="宋体" w:cs="宋体" w:hint="eastAsia"/>
                <w:szCs w:val="21"/>
              </w:rPr>
              <w:t>S</w:t>
            </w:r>
            <w:r>
              <w:rPr>
                <w:rFonts w:ascii="宋体" w:hAnsi="宋体" w:cs="宋体" w:hint="eastAsia"/>
                <w:szCs w:val="21"/>
              </w:rPr>
              <w:t>5.3</w:t>
            </w:r>
          </w:p>
          <w:p w:rsidR="00A95D7B" w:rsidRDefault="00A95D7B">
            <w:pPr>
              <w:rPr>
                <w:b/>
                <w:szCs w:val="21"/>
              </w:rPr>
            </w:pPr>
          </w:p>
        </w:tc>
        <w:tc>
          <w:tcPr>
            <w:tcW w:w="10004" w:type="dxa"/>
          </w:tcPr>
          <w:p w:rsidR="00A95D7B" w:rsidRDefault="005418B9">
            <w:pPr>
              <w:adjustRightInd w:val="0"/>
              <w:snapToGrid w:val="0"/>
              <w:spacing w:line="400" w:lineRule="atLeast"/>
              <w:jc w:val="left"/>
              <w:rPr>
                <w:rFonts w:ascii="宋体" w:hAnsi="宋体" w:cs="宋体"/>
                <w:szCs w:val="21"/>
              </w:rPr>
            </w:pPr>
            <w:r>
              <w:rPr>
                <w:rFonts w:ascii="宋体" w:hAnsi="宋体" w:cs="宋体" w:hint="eastAsia"/>
                <w:szCs w:val="21"/>
                <w:lang/>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A95D7B" w:rsidRDefault="00A95D7B"/>
        </w:tc>
      </w:tr>
      <w:tr w:rsidR="00A95D7B">
        <w:trPr>
          <w:trHeight w:val="2110"/>
        </w:trPr>
        <w:tc>
          <w:tcPr>
            <w:tcW w:w="2160" w:type="dxa"/>
          </w:tcPr>
          <w:p w:rsidR="00A95D7B" w:rsidRDefault="005418B9">
            <w:pPr>
              <w:adjustRightInd w:val="0"/>
              <w:snapToGrid w:val="0"/>
              <w:jc w:val="center"/>
              <w:rPr>
                <w:rFonts w:ascii="宋体" w:hAnsi="宋体" w:cs="宋体"/>
                <w:szCs w:val="21"/>
              </w:rPr>
            </w:pPr>
            <w:r>
              <w:rPr>
                <w:rFonts w:ascii="宋体" w:hAnsi="宋体" w:cs="宋体" w:hint="eastAsia"/>
                <w:szCs w:val="21"/>
              </w:rPr>
              <w:t>应对风险和机遇的措施；</w:t>
            </w:r>
          </w:p>
        </w:tc>
        <w:tc>
          <w:tcPr>
            <w:tcW w:w="960" w:type="dxa"/>
          </w:tcPr>
          <w:p w:rsidR="00A95D7B" w:rsidRDefault="005418B9">
            <w:pPr>
              <w:rPr>
                <w:rFonts w:ascii="宋体" w:hAnsi="宋体" w:cs="宋体"/>
                <w:szCs w:val="21"/>
              </w:rPr>
            </w:pPr>
            <w:r>
              <w:rPr>
                <w:rFonts w:ascii="宋体" w:hAnsi="宋体" w:cs="宋体" w:hint="eastAsia"/>
                <w:szCs w:val="21"/>
              </w:rPr>
              <w:t xml:space="preserve">E6.1 </w:t>
            </w:r>
          </w:p>
          <w:p w:rsidR="00A95D7B" w:rsidRDefault="005418B9">
            <w:pPr>
              <w:rPr>
                <w:bCs/>
                <w:szCs w:val="21"/>
              </w:rPr>
            </w:pPr>
            <w:r>
              <w:rPr>
                <w:rFonts w:ascii="宋体" w:hAnsi="宋体" w:cs="宋体" w:hint="eastAsia"/>
                <w:bCs/>
                <w:szCs w:val="21"/>
              </w:rPr>
              <w:t>S6.1</w:t>
            </w:r>
          </w:p>
        </w:tc>
        <w:tc>
          <w:tcPr>
            <w:tcW w:w="10004" w:type="dxa"/>
          </w:tcPr>
          <w:p w:rsidR="00A95D7B" w:rsidRDefault="005418B9">
            <w:pPr>
              <w:tabs>
                <w:tab w:val="center" w:pos="3169"/>
              </w:tabs>
              <w:spacing w:line="400" w:lineRule="exact"/>
              <w:jc w:val="left"/>
              <w:rPr>
                <w:rFonts w:ascii="宋体" w:hAnsi="宋体" w:cs="宋体"/>
                <w:szCs w:val="21"/>
                <w:lang/>
              </w:rPr>
            </w:pPr>
            <w:r>
              <w:rPr>
                <w:rFonts w:ascii="宋体" w:hAnsi="宋体" w:cs="宋体" w:hint="eastAsia"/>
                <w:szCs w:val="21"/>
                <w:lang/>
              </w:rPr>
              <w:t>提供有《</w:t>
            </w:r>
            <w:r>
              <w:rPr>
                <w:rFonts w:ascii="宋体" w:hAnsi="宋体" w:cs="宋体" w:hint="eastAsia"/>
                <w:szCs w:val="21"/>
                <w:lang/>
              </w:rPr>
              <w:t>危险源和</w:t>
            </w:r>
            <w:r>
              <w:rPr>
                <w:rFonts w:ascii="宋体" w:hAnsi="宋体" w:cs="宋体" w:hint="eastAsia"/>
                <w:szCs w:val="21"/>
                <w:lang/>
              </w:rPr>
              <w:t>环境因素</w:t>
            </w:r>
            <w:r>
              <w:rPr>
                <w:rFonts w:ascii="宋体" w:hAnsi="宋体" w:cs="宋体" w:hint="eastAsia"/>
                <w:szCs w:val="21"/>
                <w:lang/>
              </w:rPr>
              <w:t>与</w:t>
            </w:r>
            <w:r>
              <w:rPr>
                <w:rFonts w:ascii="宋体" w:hAnsi="宋体" w:cs="宋体" w:hint="eastAsia"/>
                <w:szCs w:val="21"/>
                <w:lang/>
              </w:rPr>
              <w:t>评价</w:t>
            </w:r>
            <w:r>
              <w:rPr>
                <w:rFonts w:ascii="宋体" w:hAnsi="宋体" w:cs="宋体" w:hint="eastAsia"/>
                <w:szCs w:val="21"/>
                <w:lang/>
              </w:rPr>
              <w:t>管理制度</w:t>
            </w:r>
            <w:r>
              <w:rPr>
                <w:rFonts w:ascii="宋体" w:hAnsi="宋体" w:cs="宋体" w:hint="eastAsia"/>
                <w:szCs w:val="21"/>
                <w:lang/>
              </w:rPr>
              <w:t>》，内容包括</w:t>
            </w:r>
            <w:r>
              <w:rPr>
                <w:rFonts w:ascii="宋体" w:hAnsi="宋体" w:cs="宋体" w:hint="eastAsia"/>
                <w:szCs w:val="21"/>
                <w:lang/>
              </w:rPr>
              <w:t>危险源和</w:t>
            </w:r>
            <w:r>
              <w:rPr>
                <w:rFonts w:ascii="宋体" w:hAnsi="宋体" w:cs="宋体" w:hint="eastAsia"/>
                <w:szCs w:val="21"/>
                <w:lang/>
              </w:rPr>
              <w:t>环境因素的识别、确认、汇总、评价和重要环境因素的确定、登记、清单发放及更新控制。</w:t>
            </w:r>
          </w:p>
          <w:p w:rsidR="00A95D7B" w:rsidRDefault="005418B9">
            <w:pPr>
              <w:tabs>
                <w:tab w:val="center" w:pos="3169"/>
              </w:tabs>
              <w:spacing w:line="400" w:lineRule="exact"/>
              <w:jc w:val="left"/>
              <w:rPr>
                <w:rFonts w:ascii="宋体" w:hAnsi="宋体" w:cs="宋体"/>
                <w:szCs w:val="21"/>
                <w:lang/>
              </w:rPr>
            </w:pPr>
            <w:r>
              <w:rPr>
                <w:rFonts w:ascii="宋体" w:hAnsi="宋体" w:cs="宋体" w:hint="eastAsia"/>
                <w:szCs w:val="21"/>
                <w:lang/>
              </w:rPr>
              <w:t>公司重要环境因素有以下</w:t>
            </w:r>
            <w:r>
              <w:rPr>
                <w:rFonts w:ascii="宋体" w:hAnsi="宋体" w:cs="宋体" w:hint="eastAsia"/>
                <w:szCs w:val="21"/>
                <w:lang/>
              </w:rPr>
              <w:t>二</w:t>
            </w:r>
            <w:r>
              <w:rPr>
                <w:rFonts w:ascii="宋体" w:hAnsi="宋体" w:cs="宋体" w:hint="eastAsia"/>
                <w:szCs w:val="21"/>
                <w:lang/>
              </w:rPr>
              <w:t>项：</w:t>
            </w:r>
          </w:p>
          <w:p w:rsidR="00A95D7B" w:rsidRDefault="005418B9">
            <w:pPr>
              <w:tabs>
                <w:tab w:val="center" w:pos="3169"/>
              </w:tabs>
              <w:spacing w:line="400" w:lineRule="exact"/>
              <w:jc w:val="left"/>
              <w:rPr>
                <w:rFonts w:ascii="宋体" w:hAnsi="宋体" w:cs="宋体"/>
                <w:szCs w:val="21"/>
                <w:lang/>
              </w:rPr>
            </w:pPr>
            <w:r>
              <w:rPr>
                <w:rFonts w:ascii="宋体" w:hAnsi="宋体" w:cs="宋体" w:hint="eastAsia"/>
                <w:szCs w:val="21"/>
                <w:lang/>
              </w:rPr>
              <w:t>1</w:t>
            </w:r>
            <w:r>
              <w:rPr>
                <w:rFonts w:ascii="宋体" w:hAnsi="宋体" w:cs="宋体" w:hint="eastAsia"/>
                <w:szCs w:val="21"/>
                <w:lang/>
              </w:rPr>
              <w:t>）固废</w:t>
            </w:r>
            <w:r>
              <w:rPr>
                <w:rFonts w:ascii="宋体" w:hAnsi="宋体" w:cs="宋体" w:hint="eastAsia"/>
                <w:szCs w:val="21"/>
                <w:lang/>
              </w:rPr>
              <w:t>废弃物；</w:t>
            </w:r>
            <w:r>
              <w:rPr>
                <w:rFonts w:ascii="宋体" w:hAnsi="宋体" w:cs="宋体" w:hint="eastAsia"/>
                <w:szCs w:val="21"/>
                <w:lang/>
              </w:rPr>
              <w:t>2</w:t>
            </w:r>
            <w:r>
              <w:rPr>
                <w:rFonts w:ascii="宋体" w:hAnsi="宋体" w:cs="宋体" w:hint="eastAsia"/>
                <w:szCs w:val="21"/>
                <w:lang/>
              </w:rPr>
              <w:t>）</w:t>
            </w:r>
            <w:r>
              <w:rPr>
                <w:rFonts w:ascii="宋体" w:hAnsi="宋体" w:cs="宋体" w:hint="eastAsia"/>
                <w:szCs w:val="21"/>
                <w:lang/>
              </w:rPr>
              <w:t>潜在</w:t>
            </w:r>
            <w:r>
              <w:rPr>
                <w:rFonts w:ascii="宋体" w:hAnsi="宋体" w:cs="宋体" w:hint="eastAsia"/>
                <w:szCs w:val="21"/>
                <w:lang/>
              </w:rPr>
              <w:t>火灾</w:t>
            </w:r>
            <w:r>
              <w:rPr>
                <w:rFonts w:ascii="宋体" w:hAnsi="宋体" w:cs="宋体" w:hint="eastAsia"/>
                <w:szCs w:val="21"/>
                <w:lang/>
              </w:rPr>
              <w:t>。</w:t>
            </w:r>
          </w:p>
          <w:p w:rsidR="00A95D7B" w:rsidRDefault="005418B9">
            <w:pPr>
              <w:tabs>
                <w:tab w:val="center" w:pos="3169"/>
              </w:tabs>
              <w:spacing w:line="400" w:lineRule="exact"/>
              <w:jc w:val="left"/>
              <w:rPr>
                <w:rFonts w:ascii="宋体" w:hAnsi="宋体" w:cs="宋体"/>
                <w:szCs w:val="21"/>
                <w:lang/>
              </w:rPr>
            </w:pPr>
            <w:r>
              <w:rPr>
                <w:rFonts w:ascii="宋体" w:hAnsi="宋体" w:cs="宋体" w:hint="eastAsia"/>
                <w:szCs w:val="21"/>
                <w:lang/>
              </w:rPr>
              <w:t>抽查以下</w:t>
            </w:r>
            <w:r>
              <w:rPr>
                <w:rFonts w:ascii="宋体" w:hAnsi="宋体" w:cs="宋体" w:hint="eastAsia"/>
                <w:szCs w:val="21"/>
                <w:lang/>
              </w:rPr>
              <w:t>二</w:t>
            </w:r>
            <w:r>
              <w:rPr>
                <w:rFonts w:ascii="宋体" w:hAnsi="宋体" w:cs="宋体" w:hint="eastAsia"/>
                <w:szCs w:val="21"/>
                <w:lang/>
              </w:rPr>
              <w:t>项</w:t>
            </w:r>
            <w:r>
              <w:rPr>
                <w:rFonts w:ascii="宋体" w:hAnsi="宋体" w:cs="宋体" w:hint="eastAsia"/>
                <w:szCs w:val="21"/>
                <w:lang/>
              </w:rPr>
              <w:t>重要</w:t>
            </w:r>
            <w:r>
              <w:rPr>
                <w:rFonts w:ascii="宋体" w:hAnsi="宋体" w:cs="宋体" w:hint="eastAsia"/>
                <w:szCs w:val="21"/>
                <w:lang/>
              </w:rPr>
              <w:t>环境因素的</w:t>
            </w:r>
            <w:r>
              <w:rPr>
                <w:rFonts w:ascii="宋体" w:hAnsi="宋体" w:cs="宋体" w:hint="eastAsia"/>
                <w:szCs w:val="21"/>
                <w:lang/>
              </w:rPr>
              <w:t>管理方案</w:t>
            </w:r>
            <w:r>
              <w:rPr>
                <w:rFonts w:ascii="宋体" w:hAnsi="宋体" w:cs="宋体" w:hint="eastAsia"/>
                <w:szCs w:val="21"/>
                <w:lang/>
              </w:rPr>
              <w:t>：</w:t>
            </w:r>
          </w:p>
          <w:p w:rsidR="00A95D7B" w:rsidRDefault="005418B9">
            <w:pPr>
              <w:numPr>
                <w:ilvl w:val="0"/>
                <w:numId w:val="1"/>
              </w:numPr>
              <w:spacing w:line="400" w:lineRule="exact"/>
              <w:rPr>
                <w:rFonts w:ascii="宋体" w:hAnsi="宋体" w:cs="宋体"/>
                <w:szCs w:val="21"/>
                <w:lang/>
              </w:rPr>
            </w:pPr>
            <w:r>
              <w:rPr>
                <w:rFonts w:ascii="宋体" w:hAnsi="宋体" w:cs="宋体" w:hint="eastAsia"/>
                <w:szCs w:val="21"/>
                <w:lang/>
              </w:rPr>
              <w:t>固废</w:t>
            </w:r>
            <w:r>
              <w:rPr>
                <w:rFonts w:ascii="宋体" w:hAnsi="宋体" w:cs="宋体" w:hint="eastAsia"/>
                <w:szCs w:val="21"/>
                <w:lang/>
              </w:rPr>
              <w:t>废弃物排放</w:t>
            </w:r>
            <w:r>
              <w:rPr>
                <w:rFonts w:ascii="宋体" w:hAnsi="宋体" w:cs="宋体" w:hint="eastAsia"/>
                <w:szCs w:val="21"/>
                <w:lang/>
              </w:rPr>
              <w:t>控制</w:t>
            </w:r>
            <w:r>
              <w:rPr>
                <w:rFonts w:ascii="宋体" w:hAnsi="宋体" w:cs="宋体" w:hint="eastAsia"/>
                <w:szCs w:val="21"/>
                <w:lang/>
              </w:rPr>
              <w:t>：</w:t>
            </w:r>
          </w:p>
          <w:p w:rsidR="00A95D7B" w:rsidRDefault="005418B9">
            <w:pPr>
              <w:widowControl/>
              <w:jc w:val="left"/>
              <w:rPr>
                <w:rFonts w:ascii="宋体" w:hAnsi="宋体"/>
                <w:szCs w:val="21"/>
              </w:rPr>
            </w:pPr>
            <w:r>
              <w:rPr>
                <w:rFonts w:ascii="宋体" w:hAnsi="宋体" w:hint="eastAsia"/>
                <w:szCs w:val="21"/>
              </w:rPr>
              <w:t>1</w:t>
            </w:r>
            <w:r>
              <w:rPr>
                <w:rFonts w:ascii="宋体" w:hAnsi="宋体" w:hint="eastAsia"/>
                <w:szCs w:val="21"/>
              </w:rPr>
              <w:t>）办公和项目设置专用垃圾箱，对废弃物进行分类放置，分为可回收废弃物，一般废弃物和危险废弃物。</w:t>
            </w:r>
          </w:p>
          <w:p w:rsidR="00A95D7B" w:rsidRDefault="005418B9">
            <w:pPr>
              <w:widowControl/>
              <w:jc w:val="left"/>
              <w:rPr>
                <w:rFonts w:ascii="宋体" w:hAnsi="宋体"/>
                <w:szCs w:val="21"/>
              </w:rPr>
            </w:pPr>
            <w:r>
              <w:rPr>
                <w:rFonts w:ascii="宋体" w:hAnsi="宋体" w:hint="eastAsia"/>
                <w:szCs w:val="21"/>
              </w:rPr>
              <w:t>2</w:t>
            </w:r>
            <w:r>
              <w:rPr>
                <w:rFonts w:ascii="宋体" w:hAnsi="宋体" w:hint="eastAsia"/>
                <w:szCs w:val="21"/>
              </w:rPr>
              <w:t>）定期对垃圾进行收集处理，可回收废弃物交物资回收部门，一般废弃物交中转站，由环卫人员统一处理，危险废弃物单独存放，待达到一定的量后交有资质的专业公司处理。</w:t>
            </w:r>
          </w:p>
          <w:p w:rsidR="00A95D7B" w:rsidRDefault="005418B9">
            <w:pPr>
              <w:widowControl/>
              <w:jc w:val="left"/>
              <w:rPr>
                <w:rFonts w:ascii="宋体" w:hAnsi="宋体"/>
                <w:szCs w:val="21"/>
              </w:rPr>
            </w:pPr>
            <w:r>
              <w:rPr>
                <w:rFonts w:ascii="宋体" w:hAnsi="宋体" w:hint="eastAsia"/>
                <w:szCs w:val="21"/>
              </w:rPr>
              <w:t>3</w:t>
            </w:r>
            <w:r>
              <w:rPr>
                <w:rFonts w:ascii="宋体" w:hAnsi="宋体" w:hint="eastAsia"/>
                <w:szCs w:val="21"/>
              </w:rPr>
              <w:t>）定期对办公和项目现场固废处理情况进行监督检查。</w:t>
            </w:r>
          </w:p>
          <w:p w:rsidR="00A95D7B" w:rsidRDefault="005418B9">
            <w:pPr>
              <w:widowControl/>
              <w:jc w:val="left"/>
              <w:rPr>
                <w:rFonts w:ascii="宋体" w:hAnsi="宋体"/>
                <w:szCs w:val="21"/>
              </w:rPr>
            </w:pPr>
            <w:r>
              <w:rPr>
                <w:rFonts w:ascii="宋体" w:hAnsi="宋体" w:cs="宋体" w:hint="eastAsia"/>
                <w:szCs w:val="21"/>
                <w:lang/>
              </w:rPr>
              <w:t>2</w:t>
            </w:r>
            <w:r>
              <w:rPr>
                <w:rFonts w:ascii="宋体" w:hAnsi="宋体" w:cs="宋体" w:hint="eastAsia"/>
                <w:szCs w:val="21"/>
                <w:lang/>
              </w:rPr>
              <w:t>、</w:t>
            </w:r>
            <w:r>
              <w:rPr>
                <w:rFonts w:ascii="宋体" w:hAnsi="宋体" w:cs="宋体" w:hint="eastAsia"/>
                <w:szCs w:val="21"/>
                <w:lang/>
              </w:rPr>
              <w:t>潜在</w:t>
            </w:r>
            <w:r>
              <w:rPr>
                <w:rFonts w:ascii="宋体" w:hAnsi="宋体" w:cs="宋体" w:hint="eastAsia"/>
                <w:szCs w:val="21"/>
                <w:lang/>
              </w:rPr>
              <w:t>火灾</w:t>
            </w:r>
            <w:r>
              <w:rPr>
                <w:rFonts w:ascii="宋体" w:hAnsi="宋体" w:cs="宋体" w:hint="eastAsia"/>
                <w:szCs w:val="21"/>
                <w:lang/>
              </w:rPr>
              <w:t>的控制</w:t>
            </w:r>
            <w:r>
              <w:rPr>
                <w:rFonts w:ascii="宋体" w:hAnsi="宋体" w:cs="宋体" w:hint="eastAsia"/>
                <w:szCs w:val="21"/>
                <w:lang/>
              </w:rPr>
              <w:t>：</w:t>
            </w:r>
          </w:p>
          <w:p w:rsidR="00A95D7B" w:rsidRDefault="005418B9">
            <w:pPr>
              <w:tabs>
                <w:tab w:val="center" w:pos="3169"/>
              </w:tabs>
              <w:spacing w:line="400" w:lineRule="exact"/>
              <w:jc w:val="left"/>
              <w:rPr>
                <w:rFonts w:ascii="宋体" w:hAnsi="宋体" w:cs="宋体"/>
                <w:szCs w:val="21"/>
                <w:lang/>
              </w:rPr>
            </w:pPr>
            <w:r>
              <w:rPr>
                <w:rFonts w:ascii="宋体" w:hAnsi="宋体" w:cs="宋体" w:hint="eastAsia"/>
                <w:szCs w:val="21"/>
                <w:lang/>
              </w:rPr>
              <w:lastRenderedPageBreak/>
              <w:t>1</w:t>
            </w:r>
            <w:r>
              <w:rPr>
                <w:rFonts w:ascii="宋体" w:hAnsi="宋体" w:cs="宋体" w:hint="eastAsia"/>
                <w:szCs w:val="21"/>
                <w:lang/>
              </w:rPr>
              <w:t>）</w:t>
            </w:r>
            <w:r>
              <w:rPr>
                <w:rFonts w:ascii="宋体" w:hAnsi="宋体" w:cs="宋体" w:hint="eastAsia"/>
                <w:szCs w:val="21"/>
                <w:lang/>
              </w:rPr>
              <w:t>按照《防火管理制度》规定执行，并请相关人员参加培训</w:t>
            </w:r>
            <w:r>
              <w:rPr>
                <w:rFonts w:ascii="宋体" w:hAnsi="宋体" w:cs="宋体" w:hint="eastAsia"/>
                <w:szCs w:val="21"/>
                <w:lang/>
              </w:rPr>
              <w:t>；</w:t>
            </w:r>
          </w:p>
          <w:p w:rsidR="00A95D7B" w:rsidRDefault="005418B9">
            <w:pPr>
              <w:tabs>
                <w:tab w:val="center" w:pos="3169"/>
              </w:tabs>
              <w:spacing w:line="400" w:lineRule="exact"/>
              <w:jc w:val="left"/>
              <w:rPr>
                <w:rFonts w:ascii="宋体" w:hAnsi="宋体" w:cs="宋体"/>
                <w:szCs w:val="21"/>
                <w:lang/>
              </w:rPr>
            </w:pPr>
            <w:r>
              <w:rPr>
                <w:rFonts w:ascii="宋体" w:hAnsi="宋体" w:cs="宋体" w:hint="eastAsia"/>
                <w:szCs w:val="21"/>
                <w:lang/>
              </w:rPr>
              <w:t>2</w:t>
            </w:r>
            <w:r>
              <w:rPr>
                <w:rFonts w:ascii="宋体" w:hAnsi="宋体" w:cs="宋体" w:hint="eastAsia"/>
                <w:szCs w:val="21"/>
                <w:lang/>
              </w:rPr>
              <w:t>）</w:t>
            </w:r>
            <w:r>
              <w:rPr>
                <w:rFonts w:ascii="宋体" w:hAnsi="宋体" w:cs="宋体" w:hint="eastAsia"/>
                <w:szCs w:val="21"/>
                <w:lang/>
              </w:rPr>
              <w:t>办公现场配置适宜的消防器材，并定期检查</w:t>
            </w:r>
            <w:r>
              <w:rPr>
                <w:rFonts w:ascii="宋体" w:hAnsi="宋体" w:cs="宋体" w:hint="eastAsia"/>
                <w:szCs w:val="21"/>
                <w:lang/>
              </w:rPr>
              <w:t>:</w:t>
            </w:r>
            <w:r>
              <w:rPr>
                <w:rFonts w:ascii="宋体" w:hAnsi="宋体" w:cs="宋体" w:hint="eastAsia"/>
                <w:szCs w:val="21"/>
                <w:lang/>
              </w:rPr>
              <w:t>加强对工作人员消防安全的教育和日常服务过程的消防安全检查，及时消</w:t>
            </w:r>
            <w:r>
              <w:rPr>
                <w:rFonts w:ascii="宋体" w:hAnsi="宋体" w:cs="宋体" w:hint="eastAsia"/>
                <w:szCs w:val="21"/>
                <w:lang/>
              </w:rPr>
              <w:t>除安全隐患</w:t>
            </w:r>
            <w:r>
              <w:rPr>
                <w:rFonts w:ascii="宋体" w:hAnsi="宋体" w:cs="宋体" w:hint="eastAsia"/>
                <w:szCs w:val="21"/>
                <w:lang/>
              </w:rPr>
              <w:t>；</w:t>
            </w:r>
          </w:p>
          <w:p w:rsidR="00A95D7B" w:rsidRDefault="005418B9">
            <w:pPr>
              <w:tabs>
                <w:tab w:val="center" w:pos="3169"/>
              </w:tabs>
              <w:spacing w:line="400" w:lineRule="exact"/>
              <w:jc w:val="left"/>
              <w:rPr>
                <w:rFonts w:ascii="宋体" w:hAnsi="宋体" w:cs="宋体"/>
                <w:szCs w:val="21"/>
                <w:lang/>
              </w:rPr>
            </w:pPr>
            <w:r>
              <w:rPr>
                <w:rFonts w:ascii="宋体" w:hAnsi="宋体" w:cs="宋体" w:hint="eastAsia"/>
                <w:szCs w:val="21"/>
                <w:lang/>
              </w:rPr>
              <w:t>3</w:t>
            </w:r>
            <w:r>
              <w:rPr>
                <w:rFonts w:ascii="宋体" w:hAnsi="宋体" w:cs="宋体" w:hint="eastAsia"/>
                <w:szCs w:val="21"/>
                <w:lang/>
              </w:rPr>
              <w:t>）</w:t>
            </w:r>
            <w:r>
              <w:rPr>
                <w:rFonts w:ascii="宋体" w:hAnsi="宋体" w:cs="宋体" w:hint="eastAsia"/>
                <w:szCs w:val="21"/>
                <w:lang/>
              </w:rPr>
              <w:t>易燃材料保存在易于保管的房间并有专人管理，且远离火源</w:t>
            </w:r>
            <w:r>
              <w:rPr>
                <w:rFonts w:ascii="宋体" w:hAnsi="宋体" w:cs="宋体" w:hint="eastAsia"/>
                <w:szCs w:val="21"/>
                <w:lang/>
              </w:rPr>
              <w:t>;</w:t>
            </w:r>
          </w:p>
          <w:p w:rsidR="00A95D7B" w:rsidRDefault="005418B9">
            <w:pPr>
              <w:tabs>
                <w:tab w:val="center" w:pos="3169"/>
              </w:tabs>
              <w:spacing w:line="400" w:lineRule="exact"/>
              <w:jc w:val="left"/>
              <w:rPr>
                <w:rFonts w:ascii="宋体" w:hAnsi="宋体" w:cs="宋体"/>
                <w:szCs w:val="21"/>
                <w:lang/>
              </w:rPr>
            </w:pPr>
            <w:r>
              <w:rPr>
                <w:rFonts w:ascii="宋体" w:hAnsi="宋体" w:cs="宋体" w:hint="eastAsia"/>
                <w:szCs w:val="21"/>
                <w:lang/>
              </w:rPr>
              <w:t>4</w:t>
            </w:r>
            <w:r>
              <w:rPr>
                <w:rFonts w:ascii="宋体" w:hAnsi="宋体" w:cs="宋体" w:hint="eastAsia"/>
                <w:szCs w:val="21"/>
                <w:lang/>
              </w:rPr>
              <w:t>）</w:t>
            </w:r>
            <w:r>
              <w:rPr>
                <w:rFonts w:ascii="宋体" w:hAnsi="宋体" w:cs="宋体" w:hint="eastAsia"/>
                <w:szCs w:val="21"/>
                <w:lang/>
              </w:rPr>
              <w:t>定期检查用电设施，发现老化或损坏应及时更换</w:t>
            </w:r>
            <w:r>
              <w:rPr>
                <w:rFonts w:ascii="宋体" w:hAnsi="宋体" w:cs="宋体" w:hint="eastAsia"/>
                <w:szCs w:val="21"/>
                <w:lang/>
              </w:rPr>
              <w:t>;</w:t>
            </w:r>
            <w:r>
              <w:rPr>
                <w:rFonts w:ascii="宋体" w:hAnsi="宋体" w:cs="宋体" w:hint="eastAsia"/>
                <w:szCs w:val="21"/>
                <w:lang/>
              </w:rPr>
              <w:t>用电和临时用电遵照公司相关制度执行，严禁私自拉线</w:t>
            </w:r>
            <w:r>
              <w:rPr>
                <w:rFonts w:ascii="宋体" w:hAnsi="宋体" w:cs="宋体" w:hint="eastAsia"/>
                <w:szCs w:val="21"/>
                <w:lang/>
              </w:rPr>
              <w:t>;</w:t>
            </w:r>
          </w:p>
          <w:p w:rsidR="00A95D7B" w:rsidRDefault="005418B9">
            <w:pPr>
              <w:tabs>
                <w:tab w:val="center" w:pos="3169"/>
              </w:tabs>
              <w:spacing w:line="400" w:lineRule="exact"/>
              <w:jc w:val="left"/>
              <w:rPr>
                <w:rFonts w:ascii="宋体" w:hAnsi="宋体" w:cs="宋体"/>
                <w:szCs w:val="21"/>
                <w:lang/>
              </w:rPr>
            </w:pPr>
            <w:r>
              <w:rPr>
                <w:rFonts w:ascii="宋体" w:hAnsi="宋体" w:cs="宋体" w:hint="eastAsia"/>
                <w:szCs w:val="21"/>
                <w:lang/>
              </w:rPr>
              <w:t>5</w:t>
            </w:r>
            <w:r>
              <w:rPr>
                <w:rFonts w:ascii="宋体" w:hAnsi="宋体" w:cs="宋体" w:hint="eastAsia"/>
                <w:szCs w:val="21"/>
                <w:lang/>
              </w:rPr>
              <w:t>）</w:t>
            </w:r>
            <w:r>
              <w:rPr>
                <w:rFonts w:ascii="宋体" w:hAnsi="宋体" w:cs="宋体" w:hint="eastAsia"/>
                <w:szCs w:val="21"/>
                <w:lang/>
              </w:rPr>
              <w:t>办公现场所有废物垃圾必须即时处理，消除火灾隐患。</w:t>
            </w:r>
          </w:p>
          <w:p w:rsidR="00A95D7B" w:rsidRDefault="005418B9">
            <w:pPr>
              <w:tabs>
                <w:tab w:val="center" w:pos="3169"/>
              </w:tabs>
              <w:spacing w:line="400" w:lineRule="exact"/>
              <w:jc w:val="left"/>
              <w:rPr>
                <w:rFonts w:ascii="宋体" w:hAnsi="宋体" w:cs="宋体"/>
                <w:szCs w:val="21"/>
                <w:lang/>
              </w:rPr>
            </w:pPr>
            <w:r>
              <w:rPr>
                <w:rFonts w:ascii="宋体" w:hAnsi="宋体" w:cs="宋体" w:hint="eastAsia"/>
                <w:szCs w:val="21"/>
                <w:lang/>
              </w:rPr>
              <w:t>查</w:t>
            </w:r>
            <w:r>
              <w:rPr>
                <w:rFonts w:ascii="宋体" w:hAnsi="宋体" w:cs="宋体" w:hint="eastAsia"/>
                <w:szCs w:val="21"/>
                <w:lang/>
              </w:rPr>
              <w:t>公司</w:t>
            </w:r>
            <w:r>
              <w:rPr>
                <w:rFonts w:ascii="宋体" w:hAnsi="宋体" w:cs="宋体" w:hint="eastAsia"/>
                <w:szCs w:val="21"/>
                <w:lang/>
              </w:rPr>
              <w:t>不可接受风险清单</w:t>
            </w:r>
            <w:r>
              <w:rPr>
                <w:rFonts w:ascii="宋体" w:hAnsi="宋体" w:cs="宋体" w:hint="eastAsia"/>
                <w:szCs w:val="21"/>
                <w:lang/>
              </w:rPr>
              <w:t>有以下</w:t>
            </w:r>
            <w:r>
              <w:rPr>
                <w:rFonts w:ascii="宋体" w:hAnsi="宋体" w:cs="宋体" w:hint="eastAsia"/>
                <w:szCs w:val="21"/>
                <w:lang/>
              </w:rPr>
              <w:t>三</w:t>
            </w:r>
            <w:r>
              <w:rPr>
                <w:rFonts w:ascii="宋体" w:hAnsi="宋体" w:cs="宋体" w:hint="eastAsia"/>
                <w:szCs w:val="21"/>
                <w:lang/>
              </w:rPr>
              <w:t>项：</w:t>
            </w:r>
          </w:p>
          <w:p w:rsidR="00A95D7B" w:rsidRDefault="005418B9">
            <w:pPr>
              <w:numPr>
                <w:ilvl w:val="0"/>
                <w:numId w:val="2"/>
              </w:numPr>
              <w:tabs>
                <w:tab w:val="center" w:pos="3169"/>
              </w:tabs>
              <w:spacing w:line="400" w:lineRule="exact"/>
              <w:jc w:val="left"/>
              <w:rPr>
                <w:szCs w:val="21"/>
              </w:rPr>
            </w:pPr>
            <w:r>
              <w:rPr>
                <w:rFonts w:hint="eastAsia"/>
                <w:szCs w:val="21"/>
              </w:rPr>
              <w:t>火灾；</w:t>
            </w:r>
            <w:r>
              <w:rPr>
                <w:rFonts w:hint="eastAsia"/>
                <w:szCs w:val="21"/>
              </w:rPr>
              <w:t>2</w:t>
            </w:r>
            <w:r>
              <w:rPr>
                <w:rFonts w:hint="eastAsia"/>
                <w:szCs w:val="21"/>
              </w:rPr>
              <w:t>）</w:t>
            </w:r>
            <w:r>
              <w:rPr>
                <w:rFonts w:hint="eastAsia"/>
                <w:szCs w:val="21"/>
              </w:rPr>
              <w:t>交通事故；</w:t>
            </w:r>
            <w:r>
              <w:rPr>
                <w:rFonts w:hint="eastAsia"/>
                <w:szCs w:val="21"/>
              </w:rPr>
              <w:t xml:space="preserve"> 3</w:t>
            </w:r>
            <w:r>
              <w:rPr>
                <w:rFonts w:hint="eastAsia"/>
                <w:szCs w:val="21"/>
              </w:rPr>
              <w:t>）中暑</w:t>
            </w:r>
            <w:r>
              <w:rPr>
                <w:rFonts w:hint="eastAsia"/>
                <w:szCs w:val="21"/>
              </w:rPr>
              <w:t>。</w:t>
            </w:r>
          </w:p>
          <w:p w:rsidR="00A95D7B" w:rsidRDefault="005418B9">
            <w:pPr>
              <w:tabs>
                <w:tab w:val="center" w:pos="3169"/>
              </w:tabs>
              <w:spacing w:line="400" w:lineRule="exact"/>
              <w:jc w:val="left"/>
              <w:rPr>
                <w:rFonts w:ascii="宋体" w:hAnsi="宋体" w:cs="宋体"/>
                <w:szCs w:val="21"/>
                <w:lang/>
              </w:rPr>
            </w:pPr>
            <w:r>
              <w:rPr>
                <w:rFonts w:ascii="宋体" w:hAnsi="宋体" w:cs="宋体" w:hint="eastAsia"/>
                <w:szCs w:val="21"/>
                <w:lang/>
              </w:rPr>
              <w:t>抽</w:t>
            </w:r>
            <w:r>
              <w:rPr>
                <w:rFonts w:ascii="宋体" w:hAnsi="宋体" w:cs="宋体" w:hint="eastAsia"/>
                <w:szCs w:val="21"/>
                <w:lang/>
              </w:rPr>
              <w:t>查确定的意外伤害（交通事故、中暑）</w:t>
            </w:r>
            <w:r>
              <w:rPr>
                <w:rFonts w:ascii="宋体" w:hAnsi="宋体" w:cs="宋体" w:hint="eastAsia"/>
                <w:szCs w:val="21"/>
                <w:lang/>
              </w:rPr>
              <w:t>的</w:t>
            </w:r>
            <w:r>
              <w:rPr>
                <w:rFonts w:ascii="宋体" w:hAnsi="宋体" w:cs="宋体" w:hint="eastAsia"/>
                <w:szCs w:val="21"/>
                <w:lang/>
              </w:rPr>
              <w:t>管理方案</w:t>
            </w:r>
            <w:r>
              <w:rPr>
                <w:rFonts w:ascii="宋体" w:hAnsi="宋体" w:cs="宋体" w:hint="eastAsia"/>
                <w:szCs w:val="21"/>
                <w:lang/>
              </w:rPr>
              <w:t>：</w:t>
            </w:r>
          </w:p>
          <w:p w:rsidR="00A95D7B" w:rsidRDefault="005418B9">
            <w:pPr>
              <w:numPr>
                <w:ilvl w:val="0"/>
                <w:numId w:val="3"/>
              </w:numPr>
              <w:spacing w:line="400" w:lineRule="exact"/>
              <w:rPr>
                <w:rFonts w:ascii="宋体" w:hAnsi="宋体" w:cs="宋体"/>
                <w:szCs w:val="21"/>
                <w:lang/>
              </w:rPr>
            </w:pPr>
            <w:r>
              <w:rPr>
                <w:rFonts w:ascii="宋体" w:hAnsi="宋体" w:cs="宋体" w:hint="eastAsia"/>
                <w:szCs w:val="21"/>
                <w:lang/>
              </w:rPr>
              <w:t>对员工进行安全教育培训。</w:t>
            </w:r>
          </w:p>
          <w:p w:rsidR="00A95D7B" w:rsidRDefault="005418B9">
            <w:pPr>
              <w:numPr>
                <w:ilvl w:val="0"/>
                <w:numId w:val="3"/>
              </w:numPr>
              <w:spacing w:line="400" w:lineRule="exact"/>
              <w:rPr>
                <w:rFonts w:ascii="宋体" w:hAnsi="宋体" w:cs="宋体"/>
                <w:szCs w:val="21"/>
                <w:lang/>
              </w:rPr>
            </w:pPr>
            <w:r>
              <w:rPr>
                <w:rFonts w:ascii="宋体" w:hAnsi="宋体" w:cs="宋体" w:hint="eastAsia"/>
                <w:szCs w:val="21"/>
                <w:lang/>
              </w:rPr>
              <w:t>配备药品，发放口罩、手套等劳保用品</w:t>
            </w:r>
          </w:p>
          <w:p w:rsidR="00A95D7B" w:rsidRDefault="005418B9">
            <w:pPr>
              <w:numPr>
                <w:ilvl w:val="0"/>
                <w:numId w:val="3"/>
              </w:numPr>
              <w:spacing w:line="400" w:lineRule="exact"/>
              <w:rPr>
                <w:rFonts w:ascii="宋体" w:hAnsi="宋体" w:cs="宋体"/>
                <w:szCs w:val="21"/>
                <w:lang/>
              </w:rPr>
            </w:pPr>
            <w:r>
              <w:rPr>
                <w:rFonts w:ascii="宋体" w:hAnsi="宋体" w:cs="宋体" w:hint="eastAsia"/>
                <w:szCs w:val="21"/>
                <w:lang/>
              </w:rPr>
              <w:t>按照安全管理规定进行执行，并请相关人员参加安全教育培训</w:t>
            </w:r>
          </w:p>
          <w:p w:rsidR="00A95D7B" w:rsidRDefault="005418B9">
            <w:pPr>
              <w:numPr>
                <w:ilvl w:val="0"/>
                <w:numId w:val="3"/>
              </w:numPr>
              <w:spacing w:line="400" w:lineRule="exact"/>
              <w:rPr>
                <w:rFonts w:ascii="宋体" w:hAnsi="宋体" w:cs="宋体"/>
                <w:szCs w:val="21"/>
                <w:lang/>
              </w:rPr>
            </w:pPr>
            <w:r>
              <w:rPr>
                <w:rFonts w:ascii="宋体" w:hAnsi="宋体" w:cs="宋体" w:hint="eastAsia"/>
                <w:szCs w:val="21"/>
                <w:lang/>
              </w:rPr>
              <w:t>定期进行环境安全检查特种设备操作人员必须经培训合格后持证上岗，严格按操作规程作业。</w:t>
            </w:r>
          </w:p>
          <w:p w:rsidR="00A95D7B" w:rsidRDefault="00A95D7B">
            <w:pPr>
              <w:widowControl/>
              <w:jc w:val="left"/>
              <w:rPr>
                <w:rFonts w:ascii="宋体" w:hAnsi="宋体"/>
                <w:szCs w:val="21"/>
              </w:rPr>
            </w:pPr>
          </w:p>
          <w:p w:rsidR="00A95D7B" w:rsidRDefault="005418B9">
            <w:pPr>
              <w:ind w:firstLineChars="100" w:firstLine="210"/>
              <w:rPr>
                <w:rFonts w:ascii="宋体" w:hAnsi="宋体" w:cs="宋体"/>
                <w:szCs w:val="21"/>
              </w:rPr>
            </w:pPr>
            <w:r>
              <w:rPr>
                <w:rFonts w:ascii="宋体" w:hAnsi="宋体" w:cs="宋体" w:hint="eastAsia"/>
                <w:szCs w:val="21"/>
                <w:lang/>
              </w:rPr>
              <w:t>应对风险和机遇的措施应与其对于产品和服务符合性的潜在影响相适应。</w:t>
            </w:r>
          </w:p>
        </w:tc>
        <w:tc>
          <w:tcPr>
            <w:tcW w:w="1585" w:type="dxa"/>
          </w:tcPr>
          <w:p w:rsidR="00A95D7B" w:rsidRDefault="00A95D7B"/>
        </w:tc>
      </w:tr>
      <w:tr w:rsidR="00A95D7B">
        <w:trPr>
          <w:trHeight w:val="1587"/>
        </w:trPr>
        <w:tc>
          <w:tcPr>
            <w:tcW w:w="2160" w:type="dxa"/>
          </w:tcPr>
          <w:p w:rsidR="00A95D7B" w:rsidRDefault="005418B9">
            <w:pPr>
              <w:rPr>
                <w:b/>
                <w:szCs w:val="21"/>
              </w:rPr>
            </w:pPr>
            <w:r>
              <w:rPr>
                <w:rFonts w:ascii="宋体" w:hAnsi="宋体" w:hint="eastAsia"/>
                <w:szCs w:val="21"/>
              </w:rPr>
              <w:lastRenderedPageBreak/>
              <w:t>目标及其实现的策划</w:t>
            </w:r>
          </w:p>
        </w:tc>
        <w:tc>
          <w:tcPr>
            <w:tcW w:w="960" w:type="dxa"/>
          </w:tcPr>
          <w:p w:rsidR="00A95D7B" w:rsidRDefault="005418B9">
            <w:pPr>
              <w:rPr>
                <w:rFonts w:ascii="宋体" w:hAnsi="宋体" w:cs="宋体"/>
                <w:szCs w:val="21"/>
              </w:rPr>
            </w:pPr>
            <w:r>
              <w:rPr>
                <w:rFonts w:ascii="宋体" w:hAnsi="宋体" w:cs="宋体" w:hint="eastAsia"/>
                <w:szCs w:val="21"/>
              </w:rPr>
              <w:t xml:space="preserve">E6.2 </w:t>
            </w:r>
          </w:p>
          <w:p w:rsidR="00A95D7B" w:rsidRDefault="005418B9">
            <w:pPr>
              <w:rPr>
                <w:rFonts w:ascii="宋体" w:hAnsi="宋体" w:cs="宋体"/>
                <w:szCs w:val="21"/>
              </w:rPr>
            </w:pPr>
            <w:r>
              <w:rPr>
                <w:rFonts w:ascii="宋体" w:hAnsi="宋体" w:cs="宋体" w:hint="eastAsia"/>
                <w:szCs w:val="21"/>
              </w:rPr>
              <w:t>S</w:t>
            </w:r>
            <w:r>
              <w:rPr>
                <w:rFonts w:ascii="宋体" w:hAnsi="宋体" w:cs="宋体" w:hint="eastAsia"/>
                <w:szCs w:val="21"/>
              </w:rPr>
              <w:t>6.2</w:t>
            </w:r>
          </w:p>
          <w:p w:rsidR="00A95D7B" w:rsidRDefault="00A95D7B">
            <w:pPr>
              <w:rPr>
                <w:b/>
                <w:szCs w:val="21"/>
              </w:rPr>
            </w:pPr>
          </w:p>
        </w:tc>
        <w:tc>
          <w:tcPr>
            <w:tcW w:w="10004" w:type="dxa"/>
          </w:tcPr>
          <w:p w:rsidR="00A95D7B" w:rsidRDefault="005418B9">
            <w:pPr>
              <w:spacing w:line="360" w:lineRule="auto"/>
              <w:jc w:val="left"/>
              <w:rPr>
                <w:rFonts w:ascii="宋体" w:hAnsi="宋体" w:cs="宋体"/>
                <w:color w:val="000000"/>
                <w:szCs w:val="21"/>
              </w:rPr>
            </w:pPr>
            <w:r>
              <w:rPr>
                <w:rFonts w:ascii="宋体" w:hAnsi="宋体" w:cs="宋体" w:hint="eastAsia"/>
                <w:color w:val="000000"/>
                <w:szCs w:val="21"/>
              </w:rPr>
              <w:t>环境、职业健康安全目标</w:t>
            </w:r>
          </w:p>
          <w:p w:rsidR="00A95D7B" w:rsidRDefault="005418B9">
            <w:pPr>
              <w:spacing w:line="400" w:lineRule="exact"/>
              <w:rPr>
                <w:rFonts w:ascii="宋体" w:hAnsi="宋体" w:cs="宋体"/>
                <w:szCs w:val="21"/>
                <w:lang/>
              </w:rPr>
            </w:pPr>
            <w:r>
              <w:rPr>
                <w:rFonts w:ascii="宋体" w:hAnsi="宋体" w:cs="宋体" w:hint="eastAsia"/>
                <w:szCs w:val="21"/>
                <w:lang/>
              </w:rPr>
              <w:t>1</w:t>
            </w:r>
            <w:r>
              <w:rPr>
                <w:rFonts w:ascii="宋体" w:hAnsi="宋体" w:cs="宋体" w:hint="eastAsia"/>
                <w:szCs w:val="21"/>
                <w:lang/>
              </w:rPr>
              <w:t>）火灾发生率为</w:t>
            </w:r>
            <w:r>
              <w:rPr>
                <w:rFonts w:ascii="宋体" w:hAnsi="宋体" w:cs="宋体" w:hint="eastAsia"/>
                <w:szCs w:val="21"/>
                <w:lang/>
              </w:rPr>
              <w:t>0</w:t>
            </w:r>
            <w:r>
              <w:rPr>
                <w:rFonts w:ascii="宋体" w:hAnsi="宋体" w:cs="宋体" w:hint="eastAsia"/>
                <w:szCs w:val="21"/>
                <w:lang/>
              </w:rPr>
              <w:t>；</w:t>
            </w:r>
          </w:p>
          <w:p w:rsidR="00A95D7B" w:rsidRDefault="005418B9">
            <w:pPr>
              <w:spacing w:line="400" w:lineRule="exact"/>
              <w:rPr>
                <w:rFonts w:ascii="宋体" w:hAnsi="宋体" w:cs="宋体"/>
                <w:szCs w:val="21"/>
                <w:lang/>
              </w:rPr>
            </w:pPr>
            <w:r>
              <w:rPr>
                <w:rFonts w:ascii="宋体" w:hAnsi="宋体" w:cs="宋体" w:hint="eastAsia"/>
                <w:szCs w:val="21"/>
                <w:lang/>
              </w:rPr>
              <w:t>2</w:t>
            </w:r>
            <w:r>
              <w:rPr>
                <w:rFonts w:ascii="宋体" w:hAnsi="宋体" w:cs="宋体" w:hint="eastAsia"/>
                <w:szCs w:val="21"/>
                <w:lang/>
              </w:rPr>
              <w:t>）员工意外伤害为</w:t>
            </w:r>
            <w:r>
              <w:rPr>
                <w:rFonts w:ascii="宋体" w:hAnsi="宋体" w:cs="宋体" w:hint="eastAsia"/>
                <w:szCs w:val="21"/>
                <w:lang/>
              </w:rPr>
              <w:t>0</w:t>
            </w:r>
            <w:r>
              <w:rPr>
                <w:rFonts w:ascii="宋体" w:hAnsi="宋体" w:cs="宋体" w:hint="eastAsia"/>
                <w:szCs w:val="21"/>
                <w:lang/>
              </w:rPr>
              <w:t>；</w:t>
            </w:r>
          </w:p>
          <w:p w:rsidR="00A95D7B" w:rsidRDefault="005418B9">
            <w:pPr>
              <w:spacing w:line="400" w:lineRule="exact"/>
              <w:rPr>
                <w:rFonts w:ascii="宋体" w:hAnsi="宋体" w:cs="宋体"/>
                <w:szCs w:val="21"/>
                <w:lang/>
              </w:rPr>
            </w:pPr>
            <w:r>
              <w:rPr>
                <w:rFonts w:ascii="宋体" w:hAnsi="宋体" w:cs="宋体" w:hint="eastAsia"/>
                <w:szCs w:val="21"/>
                <w:lang/>
              </w:rPr>
              <w:t>3</w:t>
            </w:r>
            <w:r>
              <w:rPr>
                <w:rFonts w:ascii="宋体" w:hAnsi="宋体" w:cs="宋体" w:hint="eastAsia"/>
                <w:szCs w:val="21"/>
                <w:lang/>
              </w:rPr>
              <w:t>）固废处置合规率</w:t>
            </w:r>
            <w:r>
              <w:rPr>
                <w:rFonts w:ascii="宋体" w:hAnsi="宋体" w:cs="宋体" w:hint="eastAsia"/>
                <w:szCs w:val="21"/>
                <w:lang/>
              </w:rPr>
              <w:t>100%</w:t>
            </w:r>
            <w:r>
              <w:rPr>
                <w:rFonts w:ascii="宋体" w:hAnsi="宋体" w:cs="宋体" w:hint="eastAsia"/>
                <w:szCs w:val="21"/>
                <w:lang/>
              </w:rPr>
              <w:t>。</w:t>
            </w:r>
          </w:p>
          <w:p w:rsidR="00A95D7B" w:rsidRDefault="005418B9">
            <w:pPr>
              <w:pStyle w:val="a9"/>
              <w:spacing w:line="400" w:lineRule="exact"/>
              <w:rPr>
                <w:rFonts w:ascii="宋体" w:hAnsi="宋体"/>
                <w:color w:val="auto"/>
                <w:kern w:val="2"/>
                <w:sz w:val="21"/>
                <w:szCs w:val="21"/>
              </w:rPr>
            </w:pPr>
            <w:r>
              <w:rPr>
                <w:rFonts w:ascii="宋体" w:hAnsi="宋体" w:hint="eastAsia"/>
                <w:color w:val="auto"/>
                <w:kern w:val="2"/>
                <w:sz w:val="21"/>
                <w:szCs w:val="21"/>
              </w:rPr>
              <w:t>查《目标考核表》</w:t>
            </w:r>
            <w:r>
              <w:rPr>
                <w:rFonts w:ascii="宋体" w:hAnsi="宋体" w:hint="eastAsia"/>
                <w:color w:val="auto"/>
                <w:kern w:val="2"/>
                <w:sz w:val="21"/>
                <w:szCs w:val="21"/>
              </w:rPr>
              <w:t>201</w:t>
            </w:r>
            <w:r>
              <w:rPr>
                <w:rFonts w:ascii="宋体" w:hAnsi="宋体" w:hint="eastAsia"/>
                <w:color w:val="auto"/>
                <w:kern w:val="2"/>
                <w:sz w:val="21"/>
                <w:szCs w:val="21"/>
              </w:rPr>
              <w:t>9</w:t>
            </w:r>
            <w:r>
              <w:rPr>
                <w:rFonts w:ascii="宋体" w:hAnsi="宋体" w:hint="eastAsia"/>
                <w:color w:val="auto"/>
                <w:kern w:val="2"/>
                <w:sz w:val="21"/>
                <w:szCs w:val="21"/>
              </w:rPr>
              <w:t>年</w:t>
            </w:r>
            <w:r>
              <w:rPr>
                <w:rFonts w:ascii="宋体" w:hAnsi="宋体" w:hint="eastAsia"/>
                <w:color w:val="auto"/>
                <w:kern w:val="2"/>
                <w:sz w:val="21"/>
                <w:szCs w:val="21"/>
              </w:rPr>
              <w:t>8</w:t>
            </w:r>
            <w:r>
              <w:rPr>
                <w:rFonts w:ascii="宋体" w:hAnsi="宋体" w:hint="eastAsia"/>
                <w:color w:val="auto"/>
                <w:kern w:val="2"/>
                <w:sz w:val="21"/>
                <w:szCs w:val="21"/>
              </w:rPr>
              <w:t>月</w:t>
            </w:r>
            <w:r>
              <w:rPr>
                <w:rFonts w:ascii="宋体" w:hAnsi="宋体" w:hint="eastAsia"/>
                <w:color w:val="auto"/>
                <w:kern w:val="2"/>
                <w:sz w:val="21"/>
                <w:szCs w:val="21"/>
              </w:rPr>
              <w:t>-2019</w:t>
            </w:r>
            <w:r>
              <w:rPr>
                <w:rFonts w:ascii="宋体" w:hAnsi="宋体" w:hint="eastAsia"/>
                <w:color w:val="auto"/>
                <w:kern w:val="2"/>
                <w:sz w:val="21"/>
                <w:szCs w:val="21"/>
              </w:rPr>
              <w:t>年</w:t>
            </w:r>
            <w:r>
              <w:rPr>
                <w:rFonts w:ascii="宋体" w:hAnsi="宋体" w:hint="eastAsia"/>
                <w:color w:val="auto"/>
                <w:kern w:val="2"/>
                <w:sz w:val="21"/>
                <w:szCs w:val="21"/>
              </w:rPr>
              <w:t>11</w:t>
            </w:r>
            <w:r>
              <w:rPr>
                <w:rFonts w:ascii="宋体" w:hAnsi="宋体" w:hint="eastAsia"/>
                <w:color w:val="auto"/>
                <w:kern w:val="2"/>
                <w:sz w:val="21"/>
                <w:szCs w:val="21"/>
              </w:rPr>
              <w:t>月对目标进行考核，考核情况为：</w:t>
            </w:r>
          </w:p>
          <w:p w:rsidR="00A95D7B" w:rsidRDefault="005418B9">
            <w:pPr>
              <w:spacing w:line="400" w:lineRule="exact"/>
              <w:rPr>
                <w:rFonts w:ascii="宋体" w:hAnsi="宋体"/>
                <w:szCs w:val="21"/>
              </w:rPr>
            </w:pPr>
            <w:r>
              <w:rPr>
                <w:rFonts w:ascii="宋体" w:hAnsi="宋体" w:hint="eastAsia"/>
                <w:szCs w:val="21"/>
              </w:rPr>
              <w:t>环境、安全目标、指标：</w:t>
            </w:r>
            <w:r>
              <w:rPr>
                <w:rFonts w:ascii="宋体" w:hAnsi="宋体" w:hint="eastAsia"/>
                <w:szCs w:val="21"/>
              </w:rPr>
              <w:t xml:space="preserve"> </w:t>
            </w:r>
          </w:p>
          <w:p w:rsidR="00A95D7B" w:rsidRDefault="005418B9">
            <w:pPr>
              <w:ind w:firstLineChars="200" w:firstLine="420"/>
              <w:rPr>
                <w:color w:val="000000"/>
                <w:szCs w:val="21"/>
              </w:rPr>
            </w:pPr>
            <w:r>
              <w:rPr>
                <w:rFonts w:hint="eastAsia"/>
                <w:color w:val="000000"/>
                <w:szCs w:val="21"/>
              </w:rPr>
              <w:t>1</w:t>
            </w:r>
            <w:r>
              <w:rPr>
                <w:rFonts w:hint="eastAsia"/>
                <w:color w:val="000000"/>
                <w:szCs w:val="21"/>
              </w:rPr>
              <w:t>、未发生</w:t>
            </w:r>
            <w:r>
              <w:rPr>
                <w:rFonts w:ascii="宋体" w:hAnsi="宋体" w:cs="宋体" w:hint="eastAsia"/>
                <w:kern w:val="0"/>
                <w:szCs w:val="21"/>
              </w:rPr>
              <w:t>火灾</w:t>
            </w:r>
            <w:r>
              <w:rPr>
                <w:rFonts w:ascii="宋体" w:hAnsi="宋体" w:cs="宋体" w:hint="eastAsia"/>
                <w:kern w:val="0"/>
                <w:szCs w:val="21"/>
              </w:rPr>
              <w:t>事故</w:t>
            </w:r>
          </w:p>
          <w:p w:rsidR="00A95D7B" w:rsidRDefault="005418B9">
            <w:pPr>
              <w:ind w:firstLineChars="200" w:firstLine="420"/>
              <w:rPr>
                <w:rFonts w:ascii="宋体" w:hAnsi="宋体" w:cs="宋体"/>
                <w:color w:val="000000"/>
                <w:szCs w:val="21"/>
              </w:rPr>
            </w:pPr>
            <w:r>
              <w:rPr>
                <w:rFonts w:hint="eastAsia"/>
                <w:szCs w:val="21"/>
              </w:rPr>
              <w:lastRenderedPageBreak/>
              <w:t>2</w:t>
            </w:r>
            <w:r>
              <w:rPr>
                <w:rFonts w:hint="eastAsia"/>
                <w:szCs w:val="21"/>
              </w:rPr>
              <w:t>、未发生</w:t>
            </w:r>
            <w:r>
              <w:rPr>
                <w:rFonts w:ascii="宋体" w:hAnsi="宋体" w:cs="宋体" w:hint="eastAsia"/>
                <w:szCs w:val="21"/>
                <w:lang/>
              </w:rPr>
              <w:t>员工意外伤害事故</w:t>
            </w:r>
            <w:r>
              <w:rPr>
                <w:rFonts w:ascii="宋体" w:hAnsi="宋体" w:cs="宋体" w:hint="eastAsia"/>
                <w:kern w:val="0"/>
                <w:szCs w:val="21"/>
              </w:rPr>
              <w:t>；</w:t>
            </w:r>
          </w:p>
          <w:p w:rsidR="00A95D7B" w:rsidRDefault="005418B9">
            <w:pPr>
              <w:ind w:firstLineChars="200" w:firstLine="420"/>
              <w:rPr>
                <w:color w:val="000000"/>
                <w:szCs w:val="21"/>
              </w:rPr>
            </w:pPr>
            <w:r>
              <w:rPr>
                <w:rFonts w:hint="eastAsia"/>
                <w:szCs w:val="21"/>
              </w:rPr>
              <w:t>3</w:t>
            </w:r>
            <w:r>
              <w:rPr>
                <w:rFonts w:hint="eastAsia"/>
                <w:szCs w:val="21"/>
              </w:rPr>
              <w:t>、</w:t>
            </w:r>
            <w:r>
              <w:rPr>
                <w:rFonts w:ascii="宋体" w:hAnsi="宋体" w:cs="宋体" w:hint="eastAsia"/>
                <w:szCs w:val="21"/>
                <w:lang/>
              </w:rPr>
              <w:t>固废处置合规率</w:t>
            </w:r>
            <w:r>
              <w:rPr>
                <w:rFonts w:ascii="宋体" w:hAnsi="宋体" w:cs="宋体" w:hint="eastAsia"/>
                <w:szCs w:val="21"/>
                <w:lang/>
              </w:rPr>
              <w:t>100%</w:t>
            </w:r>
            <w:r>
              <w:rPr>
                <w:rFonts w:hint="eastAsia"/>
                <w:color w:val="000000"/>
                <w:szCs w:val="21"/>
              </w:rPr>
              <w:t>。</w:t>
            </w:r>
          </w:p>
          <w:p w:rsidR="00A95D7B" w:rsidRDefault="005418B9">
            <w:pPr>
              <w:ind w:firstLineChars="100" w:firstLine="210"/>
              <w:rPr>
                <w:rFonts w:ascii="宋体" w:hAnsi="宋体"/>
                <w:szCs w:val="21"/>
              </w:rPr>
            </w:pPr>
            <w:r>
              <w:rPr>
                <w:rFonts w:ascii="宋体" w:hAnsi="宋体" w:cs="宋体" w:hint="eastAsia"/>
                <w:szCs w:val="21"/>
                <w:lang/>
              </w:rPr>
              <w:t>均达到目标，并将指标进行了分解。</w:t>
            </w:r>
          </w:p>
        </w:tc>
        <w:tc>
          <w:tcPr>
            <w:tcW w:w="1585" w:type="dxa"/>
          </w:tcPr>
          <w:p w:rsidR="00A95D7B" w:rsidRDefault="00A95D7B"/>
        </w:tc>
      </w:tr>
      <w:tr w:rsidR="00A95D7B">
        <w:trPr>
          <w:trHeight w:val="1774"/>
        </w:trPr>
        <w:tc>
          <w:tcPr>
            <w:tcW w:w="2160" w:type="dxa"/>
          </w:tcPr>
          <w:p w:rsidR="00A95D7B" w:rsidRDefault="005418B9">
            <w:pPr>
              <w:adjustRightInd w:val="0"/>
              <w:snapToGrid w:val="0"/>
              <w:jc w:val="left"/>
              <w:rPr>
                <w:rFonts w:ascii="宋体" w:hAnsi="宋体"/>
                <w:szCs w:val="21"/>
              </w:rPr>
            </w:pPr>
            <w:r>
              <w:rPr>
                <w:rFonts w:ascii="宋体" w:hAnsi="宋体" w:hint="eastAsia"/>
                <w:szCs w:val="21"/>
              </w:rPr>
              <w:lastRenderedPageBreak/>
              <w:t>资源</w:t>
            </w:r>
          </w:p>
        </w:tc>
        <w:tc>
          <w:tcPr>
            <w:tcW w:w="960" w:type="dxa"/>
          </w:tcPr>
          <w:p w:rsidR="00A95D7B" w:rsidRDefault="005418B9">
            <w:pPr>
              <w:rPr>
                <w:rFonts w:ascii="宋体" w:hAnsi="宋体" w:cs="宋体"/>
                <w:szCs w:val="21"/>
              </w:rPr>
            </w:pPr>
            <w:r>
              <w:rPr>
                <w:rFonts w:ascii="宋体" w:hAnsi="宋体" w:cs="宋体" w:hint="eastAsia"/>
                <w:szCs w:val="21"/>
              </w:rPr>
              <w:t>E7.1</w:t>
            </w:r>
          </w:p>
          <w:p w:rsidR="00A95D7B" w:rsidRDefault="005418B9">
            <w:pPr>
              <w:rPr>
                <w:rFonts w:ascii="宋体" w:hAnsi="宋体" w:cs="宋体"/>
                <w:szCs w:val="21"/>
              </w:rPr>
            </w:pPr>
            <w:r>
              <w:rPr>
                <w:rFonts w:ascii="宋体" w:hAnsi="宋体" w:cs="宋体" w:hint="eastAsia"/>
                <w:szCs w:val="21"/>
              </w:rPr>
              <w:t>S</w:t>
            </w:r>
            <w:r>
              <w:rPr>
                <w:rFonts w:ascii="宋体" w:hAnsi="宋体" w:cs="宋体" w:hint="eastAsia"/>
                <w:szCs w:val="21"/>
              </w:rPr>
              <w:t>7.</w:t>
            </w:r>
            <w:r>
              <w:rPr>
                <w:rFonts w:ascii="宋体" w:hAnsi="宋体" w:cs="宋体" w:hint="eastAsia"/>
                <w:szCs w:val="21"/>
              </w:rPr>
              <w:t>1</w:t>
            </w:r>
          </w:p>
          <w:p w:rsidR="00A95D7B" w:rsidRDefault="00A95D7B">
            <w:pPr>
              <w:rPr>
                <w:rFonts w:ascii="宋体" w:hAnsi="宋体"/>
                <w:szCs w:val="21"/>
              </w:rPr>
            </w:pPr>
          </w:p>
        </w:tc>
        <w:tc>
          <w:tcPr>
            <w:tcW w:w="10004" w:type="dxa"/>
          </w:tcPr>
          <w:p w:rsidR="00A95D7B" w:rsidRDefault="005418B9">
            <w:pPr>
              <w:tabs>
                <w:tab w:val="center" w:pos="3169"/>
              </w:tabs>
              <w:spacing w:line="400" w:lineRule="exact"/>
              <w:jc w:val="left"/>
              <w:rPr>
                <w:rFonts w:ascii="宋体" w:hAnsi="宋体" w:cs="宋体"/>
                <w:szCs w:val="21"/>
                <w:lang/>
              </w:rPr>
            </w:pPr>
            <w:r>
              <w:rPr>
                <w:rFonts w:ascii="宋体" w:hAnsi="宋体" w:cs="宋体" w:hint="eastAsia"/>
                <w:szCs w:val="21"/>
                <w:lang/>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A95D7B" w:rsidRDefault="005418B9">
            <w:pPr>
              <w:rPr>
                <w:rFonts w:ascii="宋体" w:hAnsi="宋体"/>
                <w:szCs w:val="21"/>
              </w:rPr>
            </w:pPr>
            <w:r>
              <w:rPr>
                <w:rFonts w:ascii="宋体" w:hAnsi="宋体" w:cs="宋体" w:hint="eastAsia"/>
                <w:szCs w:val="21"/>
                <w:lang/>
              </w:rPr>
              <w:t>总经理对资源的配备比较重视，人力资源、设备和工作环境等可满足</w:t>
            </w:r>
            <w:r>
              <w:rPr>
                <w:sz w:val="20"/>
              </w:rPr>
              <w:t>许可范围内的生活垃圾分类收集</w:t>
            </w:r>
            <w:r>
              <w:rPr>
                <w:rFonts w:ascii="宋体" w:hAnsi="宋体" w:cs="宋体" w:hint="eastAsia"/>
                <w:szCs w:val="21"/>
                <w:lang/>
              </w:rPr>
              <w:t>的需要。</w:t>
            </w:r>
          </w:p>
        </w:tc>
        <w:tc>
          <w:tcPr>
            <w:tcW w:w="1585" w:type="dxa"/>
          </w:tcPr>
          <w:p w:rsidR="00A95D7B" w:rsidRDefault="00A95D7B"/>
        </w:tc>
      </w:tr>
      <w:tr w:rsidR="00A95D7B">
        <w:trPr>
          <w:trHeight w:val="584"/>
        </w:trPr>
        <w:tc>
          <w:tcPr>
            <w:tcW w:w="2160" w:type="dxa"/>
          </w:tcPr>
          <w:p w:rsidR="00A95D7B" w:rsidRDefault="005418B9">
            <w:pPr>
              <w:adjustRightInd w:val="0"/>
              <w:snapToGrid w:val="0"/>
              <w:jc w:val="left"/>
              <w:rPr>
                <w:rFonts w:ascii="宋体" w:hAnsi="宋体"/>
                <w:szCs w:val="21"/>
              </w:rPr>
            </w:pPr>
            <w:r>
              <w:rPr>
                <w:rFonts w:ascii="宋体" w:hAnsi="宋体" w:cs="宋体" w:hint="eastAsia"/>
                <w:szCs w:val="21"/>
              </w:rPr>
              <w:t>沟通</w:t>
            </w:r>
          </w:p>
        </w:tc>
        <w:tc>
          <w:tcPr>
            <w:tcW w:w="960" w:type="dxa"/>
          </w:tcPr>
          <w:p w:rsidR="00A95D7B" w:rsidRDefault="005418B9">
            <w:pPr>
              <w:rPr>
                <w:rFonts w:ascii="宋体" w:hAnsi="宋体" w:cs="宋体"/>
                <w:szCs w:val="21"/>
              </w:rPr>
            </w:pPr>
            <w:r>
              <w:rPr>
                <w:rFonts w:ascii="宋体" w:hAnsi="宋体" w:cs="宋体" w:hint="eastAsia"/>
                <w:szCs w:val="21"/>
              </w:rPr>
              <w:t xml:space="preserve">E7.4 </w:t>
            </w:r>
          </w:p>
          <w:p w:rsidR="00A95D7B" w:rsidRDefault="005418B9">
            <w:pPr>
              <w:rPr>
                <w:rFonts w:ascii="宋体" w:hAnsi="宋体" w:cs="宋体"/>
                <w:szCs w:val="21"/>
              </w:rPr>
            </w:pPr>
            <w:r>
              <w:rPr>
                <w:rFonts w:ascii="宋体" w:hAnsi="宋体" w:cs="宋体" w:hint="eastAsia"/>
                <w:szCs w:val="21"/>
              </w:rPr>
              <w:t>S</w:t>
            </w:r>
            <w:r>
              <w:rPr>
                <w:rFonts w:ascii="宋体" w:hAnsi="宋体" w:cs="宋体" w:hint="eastAsia"/>
                <w:szCs w:val="21"/>
              </w:rPr>
              <w:t>7.4</w:t>
            </w:r>
          </w:p>
          <w:p w:rsidR="00A95D7B" w:rsidRDefault="00A95D7B">
            <w:pPr>
              <w:rPr>
                <w:rFonts w:ascii="宋体" w:hAnsi="宋体"/>
                <w:szCs w:val="21"/>
              </w:rPr>
            </w:pPr>
          </w:p>
        </w:tc>
        <w:tc>
          <w:tcPr>
            <w:tcW w:w="10004" w:type="dxa"/>
          </w:tcPr>
          <w:p w:rsidR="00A95D7B" w:rsidRDefault="005418B9">
            <w:pPr>
              <w:tabs>
                <w:tab w:val="center" w:pos="3169"/>
              </w:tabs>
              <w:spacing w:line="400" w:lineRule="exact"/>
              <w:jc w:val="left"/>
              <w:rPr>
                <w:rFonts w:ascii="宋体" w:hAnsi="宋体" w:cs="宋体"/>
                <w:szCs w:val="21"/>
                <w:lang/>
              </w:rPr>
            </w:pPr>
            <w:r>
              <w:rPr>
                <w:rFonts w:ascii="宋体" w:hAnsi="宋体" w:cs="宋体" w:hint="eastAsia"/>
                <w:szCs w:val="21"/>
                <w:lang/>
              </w:rPr>
              <w:t>公司和部门负责人清楚公司及各部门与</w:t>
            </w:r>
            <w:r>
              <w:rPr>
                <w:rFonts w:ascii="宋体" w:hAnsi="宋体" w:cs="宋体" w:hint="eastAsia"/>
                <w:szCs w:val="21"/>
                <w:lang/>
              </w:rPr>
              <w:t>QES</w:t>
            </w:r>
            <w:r>
              <w:rPr>
                <w:rFonts w:ascii="宋体" w:hAnsi="宋体" w:cs="宋体" w:hint="eastAsia"/>
                <w:szCs w:val="21"/>
                <w:lang/>
              </w:rPr>
              <w:t>相关的内部沟通和外部信息交流的项目、内容等。如：公布、公开质量方针和质量目标、与客户、外部供方等相关产品和服务的沟通等。</w:t>
            </w:r>
          </w:p>
          <w:p w:rsidR="00A95D7B" w:rsidRDefault="005418B9">
            <w:pPr>
              <w:tabs>
                <w:tab w:val="center" w:pos="3169"/>
              </w:tabs>
              <w:spacing w:line="400" w:lineRule="exact"/>
              <w:jc w:val="left"/>
              <w:rPr>
                <w:rFonts w:ascii="宋体" w:hAnsi="宋体" w:cs="宋体"/>
                <w:szCs w:val="21"/>
                <w:lang/>
              </w:rPr>
            </w:pPr>
            <w:r>
              <w:rPr>
                <w:rFonts w:ascii="宋体" w:hAnsi="宋体" w:cs="宋体" w:hint="eastAsia"/>
                <w:szCs w:val="21"/>
                <w:lang/>
              </w:rPr>
              <w:t>--</w:t>
            </w:r>
            <w:r>
              <w:rPr>
                <w:rFonts w:ascii="宋体" w:hAnsi="宋体" w:cs="宋体" w:hint="eastAsia"/>
                <w:szCs w:val="21"/>
                <w:lang/>
              </w:rPr>
              <w:t>主要的事项内、外沟通均事先做出策划或规定，内容包括：沟通事项、沟通的职责、沟通对象、沟通内容、沟通时机、沟通方式等等。</w:t>
            </w:r>
          </w:p>
          <w:p w:rsidR="00A95D7B" w:rsidRDefault="005418B9">
            <w:pPr>
              <w:tabs>
                <w:tab w:val="center" w:pos="3169"/>
              </w:tabs>
              <w:spacing w:line="400" w:lineRule="exact"/>
              <w:jc w:val="left"/>
              <w:rPr>
                <w:rFonts w:ascii="宋体" w:hAnsi="宋体" w:cs="宋体"/>
                <w:szCs w:val="21"/>
                <w:lang/>
              </w:rPr>
            </w:pPr>
            <w:r>
              <w:rPr>
                <w:rFonts w:ascii="宋体" w:hAnsi="宋体" w:cs="宋体" w:hint="eastAsia"/>
                <w:szCs w:val="21"/>
                <w:lang/>
              </w:rPr>
              <w:t>--</w:t>
            </w:r>
            <w:r>
              <w:rPr>
                <w:rFonts w:ascii="宋体" w:hAnsi="宋体" w:cs="宋体" w:hint="eastAsia"/>
                <w:szCs w:val="21"/>
                <w:lang/>
              </w:rPr>
              <w:t>通常的沟通方式包括但不限于：会议、文件、改善提案、通告、内部联络书、内部电脑网络、培训、拜访、交谈、提交报告等。</w:t>
            </w:r>
          </w:p>
          <w:p w:rsidR="00A95D7B" w:rsidRDefault="005418B9">
            <w:pPr>
              <w:spacing w:line="360" w:lineRule="atLeast"/>
              <w:rPr>
                <w:rFonts w:ascii="宋体" w:hAnsi="宋体"/>
                <w:szCs w:val="21"/>
              </w:rPr>
            </w:pPr>
            <w:r>
              <w:rPr>
                <w:rFonts w:ascii="宋体" w:hAnsi="宋体" w:cs="宋体" w:hint="eastAsia"/>
                <w:szCs w:val="21"/>
                <w:lang/>
              </w:rPr>
              <w:t>--</w:t>
            </w:r>
            <w:r>
              <w:rPr>
                <w:rFonts w:ascii="宋体" w:hAnsi="宋体" w:cs="宋体" w:hint="eastAsia"/>
                <w:szCs w:val="21"/>
                <w:lang/>
              </w:rPr>
              <w:t>现场查看记录并口头交流确认：公司及</w:t>
            </w:r>
            <w:r>
              <w:rPr>
                <w:rFonts w:ascii="宋体" w:hAnsi="宋体" w:cs="宋体" w:hint="eastAsia"/>
                <w:szCs w:val="21"/>
                <w:lang/>
              </w:rPr>
              <w:t>综合部</w:t>
            </w:r>
            <w:r>
              <w:rPr>
                <w:rFonts w:ascii="宋体" w:hAnsi="宋体" w:cs="宋体" w:hint="eastAsia"/>
                <w:szCs w:val="21"/>
                <w:lang/>
              </w:rPr>
              <w:t>负责的相关内、外沟通效果基本满足要求。</w:t>
            </w:r>
          </w:p>
        </w:tc>
        <w:tc>
          <w:tcPr>
            <w:tcW w:w="1585" w:type="dxa"/>
          </w:tcPr>
          <w:p w:rsidR="00A95D7B" w:rsidRDefault="00A95D7B"/>
        </w:tc>
      </w:tr>
      <w:tr w:rsidR="00A95D7B">
        <w:trPr>
          <w:trHeight w:val="1052"/>
        </w:trPr>
        <w:tc>
          <w:tcPr>
            <w:tcW w:w="2160" w:type="dxa"/>
          </w:tcPr>
          <w:p w:rsidR="00A95D7B" w:rsidRDefault="005418B9" w:rsidP="0045570A">
            <w:pPr>
              <w:spacing w:beforeLines="50"/>
              <w:rPr>
                <w:rFonts w:ascii="Arial" w:hAnsi="Arial" w:cs="Arial"/>
                <w:szCs w:val="21"/>
              </w:rPr>
            </w:pPr>
            <w:r>
              <w:rPr>
                <w:rFonts w:ascii="Arial" w:hAnsi="Arial" w:cs="Arial" w:hint="eastAsia"/>
                <w:szCs w:val="21"/>
              </w:rPr>
              <w:t>◆组织是否策划实施了文件化信息管理？</w:t>
            </w:r>
          </w:p>
          <w:p w:rsidR="00A95D7B" w:rsidRDefault="005418B9">
            <w:pPr>
              <w:rPr>
                <w:szCs w:val="21"/>
              </w:rPr>
            </w:pPr>
            <w:r>
              <w:rPr>
                <w:rFonts w:ascii="Arial" w:hAnsi="Arial" w:cs="Arial" w:hint="eastAsia"/>
                <w:szCs w:val="21"/>
              </w:rPr>
              <w:t>◆</w:t>
            </w:r>
            <w:r>
              <w:rPr>
                <w:rFonts w:hint="eastAsia"/>
                <w:szCs w:val="21"/>
              </w:rPr>
              <w:t>组织环境、职业健康安全管理体系包括哪些文件化信息？</w:t>
            </w:r>
          </w:p>
          <w:p w:rsidR="00A95D7B" w:rsidRDefault="005418B9">
            <w:pPr>
              <w:rPr>
                <w:rFonts w:ascii="宋体" w:hAnsi="宋体" w:cs="宋体"/>
                <w:szCs w:val="21"/>
              </w:rPr>
            </w:pPr>
            <w:r>
              <w:rPr>
                <w:rFonts w:ascii="Arial" w:hAnsi="Arial" w:cs="Arial" w:hint="eastAsia"/>
                <w:szCs w:val="21"/>
              </w:rPr>
              <w:t>◆</w:t>
            </w:r>
            <w:r>
              <w:rPr>
                <w:rFonts w:hint="eastAsia"/>
                <w:szCs w:val="21"/>
              </w:rPr>
              <w:t>是否满足标准的要求和确保环境、职业</w:t>
            </w:r>
            <w:r>
              <w:rPr>
                <w:rFonts w:hint="eastAsia"/>
                <w:szCs w:val="21"/>
              </w:rPr>
              <w:lastRenderedPageBreak/>
              <w:t>健康安全管理体系有效性的需要？</w:t>
            </w:r>
          </w:p>
        </w:tc>
        <w:tc>
          <w:tcPr>
            <w:tcW w:w="960" w:type="dxa"/>
          </w:tcPr>
          <w:p w:rsidR="00A95D7B" w:rsidRDefault="005418B9" w:rsidP="0045570A">
            <w:pPr>
              <w:spacing w:beforeLines="50"/>
              <w:rPr>
                <w:szCs w:val="21"/>
              </w:rPr>
            </w:pPr>
            <w:r>
              <w:rPr>
                <w:szCs w:val="21"/>
              </w:rPr>
              <w:lastRenderedPageBreak/>
              <w:t>E:</w:t>
            </w:r>
            <w:r>
              <w:rPr>
                <w:rFonts w:hint="eastAsia"/>
                <w:szCs w:val="21"/>
              </w:rPr>
              <w:t>7.5</w:t>
            </w:r>
          </w:p>
          <w:p w:rsidR="00A95D7B" w:rsidRDefault="005418B9">
            <w:pPr>
              <w:rPr>
                <w:szCs w:val="21"/>
              </w:rPr>
            </w:pPr>
            <w:r>
              <w:rPr>
                <w:rFonts w:hint="eastAsia"/>
                <w:szCs w:val="21"/>
              </w:rPr>
              <w:t>7.5.1</w:t>
            </w:r>
          </w:p>
          <w:p w:rsidR="00A95D7B" w:rsidRDefault="005418B9">
            <w:pPr>
              <w:rPr>
                <w:rFonts w:ascii="宋体" w:hAnsi="宋体"/>
                <w:szCs w:val="21"/>
              </w:rPr>
            </w:pPr>
            <w:r>
              <w:rPr>
                <w:szCs w:val="21"/>
              </w:rPr>
              <w:t>S:</w:t>
            </w:r>
            <w:r>
              <w:rPr>
                <w:rFonts w:hint="eastAsia"/>
                <w:szCs w:val="21"/>
              </w:rPr>
              <w:t>7.5.1</w:t>
            </w:r>
          </w:p>
        </w:tc>
        <w:tc>
          <w:tcPr>
            <w:tcW w:w="10004" w:type="dxa"/>
          </w:tcPr>
          <w:p w:rsidR="00A95D7B" w:rsidRDefault="005418B9">
            <w:pPr>
              <w:ind w:right="177"/>
              <w:rPr>
                <w:rFonts w:ascii="宋体" w:hAnsi="宋体"/>
                <w:szCs w:val="21"/>
              </w:rPr>
            </w:pPr>
            <w:r>
              <w:rPr>
                <w:rFonts w:hint="eastAsia"/>
                <w:szCs w:val="21"/>
              </w:rPr>
              <w:t>◆组织在《管理手册》、《</w:t>
            </w:r>
            <w:r>
              <w:rPr>
                <w:rFonts w:hint="eastAsia"/>
                <w:szCs w:val="21"/>
              </w:rPr>
              <w:t>程序文件汇编</w:t>
            </w:r>
            <w:r>
              <w:rPr>
                <w:rFonts w:hint="eastAsia"/>
                <w:szCs w:val="21"/>
              </w:rPr>
              <w:t>》中，明确了文件化信息的管理规则。组织根据本公司</w:t>
            </w:r>
            <w:r>
              <w:rPr>
                <w:rFonts w:ascii="宋体" w:hAnsi="宋体" w:hint="eastAsia"/>
                <w:szCs w:val="21"/>
              </w:rPr>
              <w:t>的规模、活动类型、过程、产品和服务的不同，建立、实施、保持并改进了构成</w:t>
            </w:r>
            <w:r>
              <w:rPr>
                <w:rFonts w:ascii="宋体" w:hAnsi="宋体" w:hint="eastAsia"/>
                <w:szCs w:val="21"/>
              </w:rPr>
              <w:t>EMS/OHSMS</w:t>
            </w:r>
            <w:r>
              <w:rPr>
                <w:rFonts w:ascii="宋体" w:hAnsi="宋体" w:hint="eastAsia"/>
                <w:szCs w:val="21"/>
              </w:rPr>
              <w:t>的文件化信息。</w:t>
            </w:r>
          </w:p>
          <w:p w:rsidR="00A95D7B" w:rsidRDefault="005418B9">
            <w:pPr>
              <w:ind w:right="177"/>
              <w:rPr>
                <w:szCs w:val="21"/>
              </w:rPr>
            </w:pPr>
            <w:r>
              <w:rPr>
                <w:rFonts w:hint="eastAsia"/>
                <w:szCs w:val="21"/>
              </w:rPr>
              <w:t>◆组织</w:t>
            </w:r>
            <w:r>
              <w:rPr>
                <w:rFonts w:ascii="宋体" w:hAnsi="宋体" w:hint="eastAsia"/>
                <w:szCs w:val="21"/>
              </w:rPr>
              <w:t>策划的</w:t>
            </w:r>
            <w:r>
              <w:rPr>
                <w:rFonts w:ascii="宋体" w:hAnsi="宋体" w:hint="eastAsia"/>
                <w:szCs w:val="21"/>
              </w:rPr>
              <w:t>EMS/OHSMS</w:t>
            </w:r>
            <w:r>
              <w:rPr>
                <w:rFonts w:ascii="宋体" w:hAnsi="宋体" w:hint="eastAsia"/>
                <w:szCs w:val="21"/>
              </w:rPr>
              <w:t>文件包括：</w:t>
            </w:r>
          </w:p>
          <w:p w:rsidR="00A95D7B" w:rsidRDefault="005418B9">
            <w:pPr>
              <w:pStyle w:val="a4"/>
              <w:tabs>
                <w:tab w:val="clear" w:pos="1069"/>
                <w:tab w:val="left" w:pos="902"/>
              </w:tabs>
              <w:ind w:left="0" w:right="1"/>
              <w:rPr>
                <w:rFonts w:ascii="宋体" w:eastAsia="宋体" w:hAnsi="宋体"/>
                <w:color w:val="000000"/>
                <w:kern w:val="0"/>
                <w:sz w:val="21"/>
                <w:szCs w:val="21"/>
              </w:rPr>
            </w:pPr>
            <w:r>
              <w:rPr>
                <w:rFonts w:ascii="宋体" w:eastAsia="宋体" w:hAnsi="宋体"/>
                <w:color w:val="000000"/>
                <w:kern w:val="0"/>
                <w:sz w:val="21"/>
                <w:szCs w:val="21"/>
              </w:rPr>
              <w:t>一级文件</w:t>
            </w:r>
            <w:r>
              <w:rPr>
                <w:rFonts w:ascii="宋体" w:eastAsia="宋体" w:hAnsi="宋体" w:hint="eastAsia"/>
                <w:color w:val="000000"/>
                <w:kern w:val="0"/>
                <w:sz w:val="21"/>
                <w:szCs w:val="21"/>
              </w:rPr>
              <w:t>，环境、职业健康安全管理手册；</w:t>
            </w:r>
          </w:p>
          <w:p w:rsidR="00A95D7B" w:rsidRDefault="005418B9">
            <w:pPr>
              <w:pStyle w:val="a4"/>
              <w:tabs>
                <w:tab w:val="clear" w:pos="1069"/>
                <w:tab w:val="left" w:pos="902"/>
              </w:tabs>
              <w:ind w:left="0" w:right="1"/>
              <w:rPr>
                <w:rFonts w:ascii="宋体" w:eastAsia="宋体" w:hAnsi="宋体"/>
                <w:color w:val="000000"/>
                <w:kern w:val="0"/>
                <w:sz w:val="21"/>
                <w:szCs w:val="21"/>
              </w:rPr>
            </w:pPr>
            <w:r>
              <w:rPr>
                <w:rFonts w:ascii="宋体" w:eastAsia="宋体" w:hAnsi="宋体"/>
                <w:color w:val="000000"/>
                <w:kern w:val="0"/>
                <w:sz w:val="21"/>
                <w:szCs w:val="21"/>
              </w:rPr>
              <w:t>二级文件</w:t>
            </w:r>
            <w:r>
              <w:rPr>
                <w:rFonts w:ascii="宋体" w:eastAsia="宋体" w:hAnsi="宋体" w:hint="eastAsia"/>
                <w:color w:val="000000"/>
                <w:kern w:val="0"/>
                <w:sz w:val="21"/>
                <w:szCs w:val="21"/>
              </w:rPr>
              <w:t>，程序文件；</w:t>
            </w:r>
          </w:p>
          <w:p w:rsidR="00A95D7B" w:rsidRDefault="005418B9">
            <w:pPr>
              <w:pStyle w:val="a4"/>
              <w:tabs>
                <w:tab w:val="clear" w:pos="1069"/>
                <w:tab w:val="left" w:pos="902"/>
              </w:tabs>
              <w:ind w:left="0" w:right="1"/>
              <w:rPr>
                <w:rFonts w:ascii="宋体" w:eastAsia="宋体" w:hAnsi="宋体"/>
                <w:color w:val="000000"/>
                <w:kern w:val="0"/>
                <w:sz w:val="21"/>
                <w:szCs w:val="21"/>
              </w:rPr>
            </w:pPr>
            <w:r>
              <w:rPr>
                <w:rFonts w:ascii="宋体" w:eastAsia="宋体" w:hAnsi="宋体"/>
                <w:color w:val="000000"/>
                <w:kern w:val="0"/>
                <w:sz w:val="21"/>
                <w:szCs w:val="21"/>
              </w:rPr>
              <w:t>三级文件</w:t>
            </w:r>
            <w:r>
              <w:rPr>
                <w:rFonts w:ascii="宋体" w:eastAsia="宋体" w:hAnsi="宋体" w:hint="eastAsia"/>
                <w:color w:val="000000"/>
                <w:kern w:val="0"/>
                <w:sz w:val="21"/>
                <w:szCs w:val="21"/>
              </w:rPr>
              <w:t>，操作规程、管理规定或制度；</w:t>
            </w:r>
          </w:p>
          <w:p w:rsidR="00A95D7B" w:rsidRDefault="005418B9">
            <w:pPr>
              <w:pStyle w:val="a4"/>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w:t>
            </w:r>
            <w:r>
              <w:rPr>
                <w:rFonts w:ascii="宋体" w:eastAsia="宋体" w:hAnsi="宋体" w:hint="eastAsia"/>
                <w:color w:val="000000"/>
                <w:kern w:val="0"/>
                <w:sz w:val="21"/>
                <w:szCs w:val="21"/>
              </w:rPr>
              <w:t>四级文件；记录；</w:t>
            </w:r>
          </w:p>
          <w:p w:rsidR="00A95D7B" w:rsidRDefault="005418B9">
            <w:pPr>
              <w:pStyle w:val="a4"/>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w:t>
            </w:r>
            <w:r>
              <w:rPr>
                <w:rFonts w:ascii="宋体" w:eastAsia="宋体" w:hAnsi="宋体" w:hint="eastAsia"/>
                <w:color w:val="000000"/>
                <w:kern w:val="0"/>
                <w:sz w:val="21"/>
                <w:szCs w:val="21"/>
              </w:rPr>
              <w:t>外来文件：即外部提供的文件</w:t>
            </w:r>
            <w:r>
              <w:rPr>
                <w:rFonts w:ascii="宋体" w:eastAsia="宋体" w:hAnsi="宋体" w:hint="eastAsia"/>
                <w:color w:val="000000"/>
                <w:kern w:val="0"/>
                <w:sz w:val="21"/>
                <w:szCs w:val="21"/>
              </w:rPr>
              <w:t>,</w:t>
            </w:r>
            <w:r>
              <w:rPr>
                <w:rFonts w:ascii="宋体" w:eastAsia="宋体" w:hAnsi="宋体" w:hint="eastAsia"/>
                <w:color w:val="000000"/>
                <w:kern w:val="0"/>
                <w:sz w:val="21"/>
                <w:szCs w:val="21"/>
              </w:rPr>
              <w:t>包括法律法规、其它要求、标准等，通常属于第三级文件，并得到及时识</w:t>
            </w:r>
            <w:r>
              <w:rPr>
                <w:rFonts w:ascii="宋体" w:eastAsia="宋体" w:hAnsi="宋体" w:hint="eastAsia"/>
                <w:color w:val="000000"/>
                <w:kern w:val="0"/>
                <w:sz w:val="21"/>
                <w:szCs w:val="21"/>
              </w:rPr>
              <w:lastRenderedPageBreak/>
              <w:t>别和分发控制。</w:t>
            </w:r>
          </w:p>
          <w:p w:rsidR="00A95D7B" w:rsidRDefault="005418B9">
            <w:pPr>
              <w:rPr>
                <w:rFonts w:ascii="宋体" w:hAnsi="宋体" w:cs="Arial"/>
                <w:szCs w:val="21"/>
              </w:rPr>
            </w:pPr>
            <w:r>
              <w:rPr>
                <w:rFonts w:hint="eastAsia"/>
                <w:szCs w:val="21"/>
              </w:rPr>
              <w:t>◆</w:t>
            </w:r>
            <w:r>
              <w:rPr>
                <w:rFonts w:ascii="宋体" w:hAnsi="宋体" w:cs="Arial" w:hint="eastAsia"/>
                <w:szCs w:val="21"/>
              </w:rPr>
              <w:t>查组织的</w:t>
            </w:r>
            <w:r>
              <w:rPr>
                <w:rFonts w:ascii="宋体" w:hAnsi="宋体" w:cs="Arial"/>
                <w:szCs w:val="21"/>
              </w:rPr>
              <w:t xml:space="preserve"> “</w:t>
            </w:r>
            <w:r>
              <w:rPr>
                <w:rFonts w:ascii="宋体" w:hAnsi="宋体" w:cs="Arial" w:hint="eastAsia"/>
                <w:szCs w:val="21"/>
              </w:rPr>
              <w:t>受控文件清单</w:t>
            </w:r>
            <w:r>
              <w:rPr>
                <w:rFonts w:ascii="宋体" w:hAnsi="宋体" w:cs="Arial"/>
                <w:szCs w:val="21"/>
              </w:rPr>
              <w:t>”</w:t>
            </w:r>
            <w:r>
              <w:rPr>
                <w:rFonts w:ascii="宋体" w:hAnsi="宋体" w:cs="Arial" w:hint="eastAsia"/>
                <w:szCs w:val="21"/>
              </w:rPr>
              <w:t>，列有组织一、二、三阶文件</w:t>
            </w:r>
            <w:r>
              <w:rPr>
                <w:rFonts w:ascii="宋体" w:hAnsi="宋体" w:cs="Arial"/>
                <w:szCs w:val="21"/>
              </w:rPr>
              <w:t>，有文件名称</w:t>
            </w:r>
            <w:r>
              <w:rPr>
                <w:rFonts w:ascii="宋体" w:hAnsi="宋体" w:cs="Arial"/>
                <w:szCs w:val="21"/>
              </w:rPr>
              <w:t>/</w:t>
            </w:r>
            <w:r>
              <w:rPr>
                <w:rFonts w:ascii="宋体" w:hAnsi="宋体" w:cs="Arial"/>
                <w:szCs w:val="21"/>
              </w:rPr>
              <w:t>编号</w:t>
            </w:r>
            <w:r>
              <w:rPr>
                <w:rFonts w:ascii="宋体" w:hAnsi="宋体" w:cs="Arial" w:hint="eastAsia"/>
                <w:szCs w:val="21"/>
              </w:rPr>
              <w:t>/</w:t>
            </w:r>
            <w:r>
              <w:rPr>
                <w:rFonts w:ascii="宋体" w:hAnsi="宋体" w:cs="Arial" w:hint="eastAsia"/>
                <w:szCs w:val="21"/>
              </w:rPr>
              <w:t>版本号</w:t>
            </w:r>
            <w:r>
              <w:rPr>
                <w:rFonts w:ascii="宋体" w:hAnsi="宋体" w:cs="Arial"/>
                <w:szCs w:val="21"/>
              </w:rPr>
              <w:t>等</w:t>
            </w:r>
            <w:r>
              <w:rPr>
                <w:rFonts w:ascii="宋体" w:hAnsi="宋体" w:cs="Arial" w:hint="eastAsia"/>
                <w:szCs w:val="21"/>
              </w:rPr>
              <w:t>。</w:t>
            </w:r>
          </w:p>
          <w:p w:rsidR="00A95D7B" w:rsidRDefault="005418B9">
            <w:pPr>
              <w:pStyle w:val="a4"/>
              <w:tabs>
                <w:tab w:val="clear" w:pos="1069"/>
                <w:tab w:val="left" w:pos="902"/>
              </w:tabs>
              <w:ind w:left="0" w:right="1"/>
              <w:rPr>
                <w:rFonts w:ascii="宋体" w:eastAsia="宋体" w:hAnsi="宋体" w:cs="Arial"/>
                <w:sz w:val="21"/>
                <w:szCs w:val="21"/>
              </w:rPr>
            </w:pPr>
            <w:r>
              <w:rPr>
                <w:rFonts w:ascii="宋体" w:eastAsia="宋体" w:hAnsi="宋体" w:cs="Arial" w:hint="eastAsia"/>
                <w:sz w:val="21"/>
                <w:szCs w:val="21"/>
              </w:rPr>
              <w:t xml:space="preserve">  </w:t>
            </w:r>
            <w:r>
              <w:rPr>
                <w:rFonts w:ascii="宋体" w:eastAsia="宋体" w:hAnsi="宋体" w:cs="Arial" w:hint="eastAsia"/>
                <w:sz w:val="21"/>
                <w:szCs w:val="21"/>
              </w:rPr>
              <w:t>查组织的记录清单，</w:t>
            </w:r>
            <w:r>
              <w:rPr>
                <w:rFonts w:ascii="宋体" w:eastAsia="宋体" w:hAnsi="宋体" w:cs="Arial" w:hint="eastAsia"/>
                <w:sz w:val="21"/>
                <w:szCs w:val="21"/>
              </w:rPr>
              <w:t>共有</w:t>
            </w:r>
            <w:r>
              <w:rPr>
                <w:rFonts w:ascii="宋体" w:eastAsia="宋体" w:hAnsi="宋体" w:cs="Arial" w:hint="eastAsia"/>
                <w:sz w:val="21"/>
                <w:szCs w:val="21"/>
              </w:rPr>
              <w:t>73</w:t>
            </w:r>
            <w:r>
              <w:rPr>
                <w:rFonts w:ascii="宋体" w:eastAsia="宋体" w:hAnsi="宋体" w:cs="Arial" w:hint="eastAsia"/>
                <w:sz w:val="21"/>
                <w:szCs w:val="21"/>
              </w:rPr>
              <w:t>项职业健康安全管理和环境记录。</w:t>
            </w:r>
          </w:p>
          <w:p w:rsidR="00A95D7B" w:rsidRDefault="005418B9">
            <w:pPr>
              <w:pStyle w:val="a4"/>
              <w:tabs>
                <w:tab w:val="clear" w:pos="1069"/>
                <w:tab w:val="left" w:pos="902"/>
              </w:tabs>
              <w:ind w:left="0" w:right="1"/>
              <w:rPr>
                <w:rFonts w:ascii="宋体" w:hAnsi="宋体" w:cs="宋体"/>
                <w:sz w:val="21"/>
                <w:szCs w:val="21"/>
                <w:lang/>
              </w:rPr>
            </w:pPr>
            <w:r>
              <w:rPr>
                <w:rFonts w:ascii="宋体" w:eastAsia="宋体" w:hAnsi="宋体" w:hint="eastAsia"/>
                <w:color w:val="000000"/>
                <w:kern w:val="0"/>
                <w:sz w:val="21"/>
                <w:szCs w:val="21"/>
              </w:rPr>
              <w:t xml:space="preserve">  </w:t>
            </w:r>
            <w:r>
              <w:rPr>
                <w:rFonts w:ascii="宋体" w:eastAsia="宋体" w:hAnsi="宋体" w:hint="eastAsia"/>
                <w:color w:val="000000"/>
                <w:kern w:val="0"/>
                <w:sz w:val="21"/>
                <w:szCs w:val="21"/>
              </w:rPr>
              <w:t>以上文件涵盖了</w:t>
            </w:r>
            <w:r>
              <w:rPr>
                <w:rFonts w:ascii="宋体" w:eastAsia="宋体" w:hAnsi="宋体" w:hint="eastAsia"/>
                <w:color w:val="000000"/>
                <w:kern w:val="0"/>
                <w:sz w:val="21"/>
                <w:szCs w:val="21"/>
                <w:lang w:val="de-DE"/>
              </w:rPr>
              <w:t>GB/T 24001-2016</w:t>
            </w:r>
            <w:r>
              <w:rPr>
                <w:rFonts w:ascii="宋体" w:eastAsia="宋体" w:hAnsi="宋体" w:hint="eastAsia"/>
                <w:color w:val="000000"/>
                <w:kern w:val="0"/>
                <w:sz w:val="21"/>
                <w:szCs w:val="21"/>
              </w:rPr>
              <w:t>；</w:t>
            </w:r>
            <w:r>
              <w:rPr>
                <w:rFonts w:ascii="宋体" w:eastAsia="宋体" w:hAnsi="宋体" w:hint="eastAsia"/>
                <w:color w:val="000000"/>
                <w:kern w:val="0"/>
                <w:sz w:val="21"/>
                <w:szCs w:val="21"/>
              </w:rPr>
              <w:t>ISO45001</w:t>
            </w:r>
            <w:r>
              <w:rPr>
                <w:rFonts w:ascii="宋体" w:eastAsia="宋体" w:hAnsi="宋体" w:hint="eastAsia"/>
                <w:color w:val="000000"/>
                <w:kern w:val="0"/>
                <w:sz w:val="21"/>
                <w:szCs w:val="21"/>
                <w:lang w:val="de-DE"/>
              </w:rPr>
              <w:t>：</w:t>
            </w:r>
            <w:r>
              <w:rPr>
                <w:rFonts w:ascii="宋体" w:eastAsia="宋体" w:hAnsi="宋体" w:hint="eastAsia"/>
                <w:color w:val="000000"/>
                <w:kern w:val="0"/>
                <w:sz w:val="21"/>
                <w:szCs w:val="21"/>
                <w:lang w:val="de-DE"/>
              </w:rPr>
              <w:t>20</w:t>
            </w:r>
            <w:r>
              <w:rPr>
                <w:rFonts w:ascii="宋体" w:eastAsia="宋体" w:hAnsi="宋体" w:hint="eastAsia"/>
                <w:color w:val="000000"/>
                <w:kern w:val="0"/>
                <w:sz w:val="21"/>
                <w:szCs w:val="21"/>
              </w:rPr>
              <w:t>18</w:t>
            </w:r>
            <w:r>
              <w:rPr>
                <w:rFonts w:ascii="宋体" w:eastAsia="宋体" w:hAnsi="宋体" w:hint="eastAsia"/>
                <w:color w:val="000000"/>
                <w:kern w:val="0"/>
                <w:sz w:val="21"/>
                <w:szCs w:val="21"/>
              </w:rPr>
              <w:t>标准要求的以及确定的为确保环境、职业健康安全管理体系有效性的文件，符合标准的要求。</w:t>
            </w:r>
          </w:p>
        </w:tc>
        <w:tc>
          <w:tcPr>
            <w:tcW w:w="1585" w:type="dxa"/>
          </w:tcPr>
          <w:p w:rsidR="00A95D7B" w:rsidRDefault="00A95D7B"/>
        </w:tc>
      </w:tr>
      <w:tr w:rsidR="00A95D7B">
        <w:trPr>
          <w:trHeight w:val="1020"/>
        </w:trPr>
        <w:tc>
          <w:tcPr>
            <w:tcW w:w="2160" w:type="dxa"/>
          </w:tcPr>
          <w:p w:rsidR="00A95D7B" w:rsidRDefault="005418B9">
            <w:pPr>
              <w:rPr>
                <w:rFonts w:ascii="宋体" w:hAnsi="宋体" w:cs="宋体"/>
                <w:color w:val="000000"/>
                <w:spacing w:val="-4"/>
                <w:szCs w:val="21"/>
              </w:rPr>
            </w:pPr>
            <w:r>
              <w:rPr>
                <w:rFonts w:ascii="宋体" w:hAnsi="宋体" w:hint="eastAsia"/>
                <w:szCs w:val="21"/>
              </w:rPr>
              <w:lastRenderedPageBreak/>
              <w:t>监测、分析和评价总则；</w:t>
            </w:r>
          </w:p>
        </w:tc>
        <w:tc>
          <w:tcPr>
            <w:tcW w:w="960" w:type="dxa"/>
          </w:tcPr>
          <w:p w:rsidR="00A95D7B" w:rsidRDefault="005418B9">
            <w:pPr>
              <w:rPr>
                <w:rFonts w:ascii="宋体" w:hAnsi="宋体" w:cs="宋体"/>
                <w:szCs w:val="21"/>
              </w:rPr>
            </w:pPr>
            <w:r>
              <w:rPr>
                <w:rFonts w:ascii="宋体" w:hAnsi="宋体" w:cs="宋体" w:hint="eastAsia"/>
                <w:szCs w:val="21"/>
              </w:rPr>
              <w:t xml:space="preserve">E9.1.1 </w:t>
            </w:r>
          </w:p>
          <w:p w:rsidR="00A95D7B" w:rsidRDefault="005418B9">
            <w:pPr>
              <w:rPr>
                <w:rFonts w:ascii="宋体" w:hAnsi="宋体" w:cs="宋体"/>
                <w:szCs w:val="21"/>
              </w:rPr>
            </w:pPr>
            <w:r>
              <w:rPr>
                <w:rFonts w:ascii="宋体" w:hAnsi="宋体" w:cs="宋体" w:hint="eastAsia"/>
                <w:szCs w:val="21"/>
              </w:rPr>
              <w:t>S9.1.1</w:t>
            </w:r>
          </w:p>
        </w:tc>
        <w:tc>
          <w:tcPr>
            <w:tcW w:w="10004" w:type="dxa"/>
          </w:tcPr>
          <w:p w:rsidR="00A95D7B" w:rsidRDefault="005418B9">
            <w:pPr>
              <w:tabs>
                <w:tab w:val="center" w:pos="3169"/>
              </w:tabs>
              <w:spacing w:line="400" w:lineRule="exact"/>
              <w:jc w:val="left"/>
              <w:rPr>
                <w:rFonts w:ascii="宋体" w:hAnsi="宋体" w:cs="宋体"/>
                <w:szCs w:val="21"/>
                <w:lang/>
              </w:rPr>
            </w:pPr>
            <w:r>
              <w:rPr>
                <w:rFonts w:ascii="宋体" w:hAnsi="宋体" w:cs="宋体" w:hint="eastAsia"/>
                <w:szCs w:val="21"/>
                <w:lang/>
              </w:rPr>
              <w:t>公司对需要监视和测量的对象的确定，监视、测量、分析和评价方法的选择，实施监视和测量的时机、实施分析和评价的时机界定，</w:t>
            </w:r>
            <w:r>
              <w:rPr>
                <w:rFonts w:ascii="宋体" w:hAnsi="宋体" w:cs="宋体" w:hint="eastAsia"/>
                <w:szCs w:val="21"/>
                <w:lang/>
              </w:rPr>
              <w:t>QMS</w:t>
            </w:r>
            <w:r>
              <w:rPr>
                <w:rFonts w:ascii="宋体" w:hAnsi="宋体" w:cs="宋体" w:hint="eastAsia"/>
                <w:szCs w:val="21"/>
                <w:lang/>
              </w:rPr>
              <w:t>的绩效和有效性的评价方法的采用及有关监视和测量记录的保留等要求予以较清楚的策划和确定，详见相关程序文件及监视、测量、分析和评价的实施计划。</w:t>
            </w:r>
          </w:p>
          <w:p w:rsidR="00A95D7B" w:rsidRDefault="005418B9">
            <w:pPr>
              <w:tabs>
                <w:tab w:val="center" w:pos="3169"/>
              </w:tabs>
              <w:spacing w:line="400" w:lineRule="exact"/>
              <w:jc w:val="left"/>
              <w:rPr>
                <w:rFonts w:ascii="宋体" w:hAnsi="宋体" w:cs="宋体"/>
                <w:szCs w:val="21"/>
                <w:lang/>
              </w:rPr>
            </w:pPr>
            <w:r>
              <w:rPr>
                <w:rFonts w:ascii="宋体" w:hAnsi="宋体" w:cs="宋体" w:hint="eastAsia"/>
                <w:szCs w:val="21"/>
                <w:lang/>
              </w:rPr>
              <w:t>如：（</w:t>
            </w:r>
            <w:r>
              <w:rPr>
                <w:rFonts w:ascii="宋体" w:hAnsi="宋体" w:cs="宋体" w:hint="eastAsia"/>
                <w:szCs w:val="21"/>
                <w:lang/>
              </w:rPr>
              <w:t>1</w:t>
            </w:r>
            <w:r>
              <w:rPr>
                <w:rFonts w:ascii="宋体" w:hAnsi="宋体" w:cs="宋体" w:hint="eastAsia"/>
                <w:szCs w:val="21"/>
                <w:lang/>
              </w:rPr>
              <w:t>）《</w:t>
            </w:r>
            <w:r>
              <w:rPr>
                <w:rFonts w:ascii="宋体" w:hAnsi="宋体" w:cs="宋体" w:hint="eastAsia"/>
                <w:szCs w:val="21"/>
                <w:lang/>
              </w:rPr>
              <w:t>绩效</w:t>
            </w:r>
            <w:r>
              <w:rPr>
                <w:rFonts w:ascii="宋体" w:hAnsi="宋体" w:cs="宋体" w:hint="eastAsia"/>
                <w:szCs w:val="21"/>
                <w:lang/>
              </w:rPr>
              <w:t>监测与合规性评价管理程序</w:t>
            </w:r>
            <w:r>
              <w:rPr>
                <w:rFonts w:ascii="宋体" w:hAnsi="宋体" w:cs="宋体" w:hint="eastAsia"/>
                <w:szCs w:val="21"/>
                <w:lang/>
              </w:rPr>
              <w:t>》</w:t>
            </w:r>
          </w:p>
          <w:p w:rsidR="00A95D7B" w:rsidRDefault="005418B9">
            <w:pPr>
              <w:tabs>
                <w:tab w:val="center" w:pos="3169"/>
              </w:tabs>
              <w:spacing w:line="400" w:lineRule="exact"/>
              <w:jc w:val="left"/>
              <w:rPr>
                <w:rFonts w:ascii="宋体" w:hAnsi="宋体" w:cs="宋体"/>
                <w:szCs w:val="21"/>
                <w:lang/>
              </w:rPr>
            </w:pPr>
            <w:r>
              <w:rPr>
                <w:rFonts w:ascii="宋体" w:hAnsi="宋体" w:cs="宋体" w:hint="eastAsia"/>
                <w:szCs w:val="21"/>
                <w:lang/>
              </w:rPr>
              <w:t>（</w:t>
            </w:r>
            <w:r>
              <w:rPr>
                <w:rFonts w:ascii="宋体" w:hAnsi="宋体" w:cs="宋体" w:hint="eastAsia"/>
                <w:szCs w:val="21"/>
                <w:lang/>
              </w:rPr>
              <w:t>2</w:t>
            </w:r>
            <w:r>
              <w:rPr>
                <w:rFonts w:ascii="宋体" w:hAnsi="宋体" w:cs="宋体" w:hint="eastAsia"/>
                <w:szCs w:val="21"/>
                <w:lang/>
              </w:rPr>
              <w:t>）《</w:t>
            </w:r>
            <w:r>
              <w:rPr>
                <w:rFonts w:ascii="宋体" w:hAnsi="宋体" w:hint="eastAsia"/>
                <w:bCs/>
                <w:color w:val="000000"/>
                <w:spacing w:val="-20"/>
                <w:szCs w:val="21"/>
              </w:rPr>
              <w:t>内部审核</w:t>
            </w:r>
            <w:r>
              <w:rPr>
                <w:rFonts w:ascii="宋体" w:hAnsi="宋体" w:hint="eastAsia"/>
                <w:bCs/>
                <w:color w:val="000000"/>
                <w:spacing w:val="-20"/>
                <w:szCs w:val="21"/>
              </w:rPr>
              <w:t>管理程序</w:t>
            </w:r>
            <w:r>
              <w:rPr>
                <w:rFonts w:ascii="宋体" w:hAnsi="宋体" w:cs="宋体" w:hint="eastAsia"/>
                <w:szCs w:val="21"/>
                <w:lang/>
              </w:rPr>
              <w:t>》</w:t>
            </w:r>
          </w:p>
          <w:p w:rsidR="00A95D7B" w:rsidRDefault="005418B9">
            <w:pPr>
              <w:tabs>
                <w:tab w:val="center" w:pos="3169"/>
              </w:tabs>
              <w:spacing w:line="400" w:lineRule="exact"/>
              <w:jc w:val="left"/>
              <w:rPr>
                <w:rFonts w:ascii="宋体" w:hAnsi="宋体" w:cs="宋体"/>
                <w:szCs w:val="21"/>
                <w:lang/>
              </w:rPr>
            </w:pPr>
            <w:r>
              <w:rPr>
                <w:rFonts w:ascii="宋体" w:hAnsi="宋体" w:cs="宋体" w:hint="eastAsia"/>
                <w:szCs w:val="21"/>
                <w:lang/>
              </w:rPr>
              <w:t>（</w:t>
            </w:r>
            <w:r>
              <w:rPr>
                <w:rFonts w:ascii="宋体" w:hAnsi="宋体" w:cs="宋体" w:hint="eastAsia"/>
                <w:szCs w:val="21"/>
                <w:lang/>
              </w:rPr>
              <w:t>3</w:t>
            </w:r>
            <w:r>
              <w:rPr>
                <w:rFonts w:ascii="宋体" w:hAnsi="宋体" w:cs="宋体" w:hint="eastAsia"/>
                <w:szCs w:val="21"/>
                <w:lang/>
              </w:rPr>
              <w:t>）《管理评审</w:t>
            </w:r>
            <w:r>
              <w:rPr>
                <w:rFonts w:ascii="宋体" w:hAnsi="宋体" w:hint="eastAsia"/>
                <w:bCs/>
                <w:color w:val="000000"/>
                <w:spacing w:val="-20"/>
                <w:szCs w:val="21"/>
              </w:rPr>
              <w:t>程序</w:t>
            </w:r>
            <w:r>
              <w:rPr>
                <w:rFonts w:ascii="宋体" w:hAnsi="宋体" w:cs="宋体" w:hint="eastAsia"/>
                <w:szCs w:val="21"/>
                <w:lang/>
              </w:rPr>
              <w:t>》</w:t>
            </w:r>
          </w:p>
          <w:p w:rsidR="00A95D7B" w:rsidRDefault="005418B9">
            <w:pPr>
              <w:tabs>
                <w:tab w:val="center" w:pos="3169"/>
              </w:tabs>
              <w:spacing w:line="400" w:lineRule="exact"/>
              <w:jc w:val="left"/>
              <w:rPr>
                <w:rFonts w:ascii="宋体" w:hAnsi="宋体" w:cs="宋体"/>
                <w:szCs w:val="21"/>
                <w:lang/>
              </w:rPr>
            </w:pPr>
            <w:r>
              <w:rPr>
                <w:rFonts w:ascii="宋体" w:hAnsi="宋体" w:cs="宋体" w:hint="eastAsia"/>
                <w:szCs w:val="21"/>
                <w:lang/>
              </w:rPr>
              <w:t>（</w:t>
            </w:r>
            <w:r>
              <w:rPr>
                <w:rFonts w:ascii="宋体" w:hAnsi="宋体" w:cs="宋体" w:hint="eastAsia"/>
                <w:szCs w:val="21"/>
                <w:lang/>
              </w:rPr>
              <w:t>4</w:t>
            </w:r>
            <w:r>
              <w:rPr>
                <w:rFonts w:ascii="宋体" w:hAnsi="宋体" w:cs="宋体" w:hint="eastAsia"/>
                <w:szCs w:val="21"/>
                <w:lang/>
              </w:rPr>
              <w:t>）《</w:t>
            </w:r>
            <w:r>
              <w:rPr>
                <w:rFonts w:ascii="宋体" w:hAnsi="宋体" w:hint="eastAsia"/>
                <w:bCs/>
                <w:color w:val="000000"/>
                <w:spacing w:val="-20"/>
                <w:szCs w:val="21"/>
              </w:rPr>
              <w:t>应急准备</w:t>
            </w:r>
            <w:r>
              <w:rPr>
                <w:rFonts w:ascii="宋体" w:hAnsi="宋体" w:hint="eastAsia"/>
                <w:bCs/>
                <w:color w:val="000000"/>
                <w:spacing w:val="-20"/>
                <w:szCs w:val="21"/>
              </w:rPr>
              <w:t>和</w:t>
            </w:r>
            <w:r>
              <w:rPr>
                <w:rFonts w:ascii="宋体" w:hAnsi="宋体" w:hint="eastAsia"/>
                <w:bCs/>
                <w:color w:val="000000"/>
                <w:spacing w:val="-20"/>
                <w:szCs w:val="21"/>
              </w:rPr>
              <w:t>响应</w:t>
            </w:r>
            <w:r>
              <w:rPr>
                <w:rFonts w:ascii="宋体" w:hAnsi="宋体" w:hint="eastAsia"/>
                <w:bCs/>
                <w:color w:val="000000"/>
                <w:spacing w:val="-20"/>
                <w:szCs w:val="21"/>
              </w:rPr>
              <w:t>管理控制程序</w:t>
            </w:r>
            <w:r>
              <w:rPr>
                <w:rFonts w:ascii="宋体" w:hAnsi="宋体" w:cs="宋体" w:hint="eastAsia"/>
                <w:szCs w:val="21"/>
                <w:lang/>
              </w:rPr>
              <w:t>》</w:t>
            </w:r>
          </w:p>
          <w:p w:rsidR="00A95D7B" w:rsidRDefault="005418B9">
            <w:pPr>
              <w:spacing w:line="360" w:lineRule="atLeast"/>
              <w:rPr>
                <w:rFonts w:ascii="宋体" w:hAnsi="宋体" w:cs="宋体"/>
                <w:szCs w:val="21"/>
              </w:rPr>
            </w:pPr>
            <w:r>
              <w:rPr>
                <w:rFonts w:ascii="宋体" w:hAnsi="宋体" w:cs="宋体" w:hint="eastAsia"/>
                <w:szCs w:val="21"/>
                <w:lang/>
              </w:rPr>
              <w:t>（</w:t>
            </w:r>
            <w:r>
              <w:rPr>
                <w:rFonts w:ascii="宋体" w:hAnsi="宋体" w:cs="宋体" w:hint="eastAsia"/>
                <w:szCs w:val="21"/>
                <w:lang/>
              </w:rPr>
              <w:t>5</w:t>
            </w:r>
            <w:r>
              <w:rPr>
                <w:rFonts w:ascii="宋体" w:hAnsi="宋体" w:cs="宋体" w:hint="eastAsia"/>
                <w:szCs w:val="21"/>
                <w:lang/>
              </w:rPr>
              <w:t>）《合规</w:t>
            </w:r>
            <w:r>
              <w:rPr>
                <w:rFonts w:ascii="宋体" w:hAnsi="宋体" w:cs="宋体" w:hint="eastAsia"/>
                <w:szCs w:val="21"/>
                <w:lang/>
              </w:rPr>
              <w:t>性评价控制程序</w:t>
            </w:r>
            <w:r>
              <w:rPr>
                <w:rFonts w:ascii="宋体" w:hAnsi="宋体" w:cs="宋体" w:hint="eastAsia"/>
                <w:szCs w:val="21"/>
                <w:lang/>
              </w:rPr>
              <w:t>》</w:t>
            </w:r>
          </w:p>
        </w:tc>
        <w:tc>
          <w:tcPr>
            <w:tcW w:w="1585" w:type="dxa"/>
          </w:tcPr>
          <w:p w:rsidR="00A95D7B" w:rsidRDefault="00A95D7B"/>
        </w:tc>
      </w:tr>
      <w:tr w:rsidR="00A95D7B">
        <w:trPr>
          <w:trHeight w:val="1130"/>
        </w:trPr>
        <w:tc>
          <w:tcPr>
            <w:tcW w:w="2160" w:type="dxa"/>
          </w:tcPr>
          <w:p w:rsidR="00A95D7B" w:rsidRDefault="005418B9">
            <w:pPr>
              <w:adjustRightInd w:val="0"/>
              <w:snapToGrid w:val="0"/>
              <w:jc w:val="left"/>
              <w:rPr>
                <w:rFonts w:ascii="宋体" w:hAnsi="宋体"/>
                <w:szCs w:val="21"/>
              </w:rPr>
            </w:pPr>
            <w:r>
              <w:rPr>
                <w:rFonts w:ascii="宋体" w:hAnsi="宋体" w:hint="eastAsia"/>
                <w:szCs w:val="21"/>
              </w:rPr>
              <w:t>内部审核</w:t>
            </w:r>
          </w:p>
        </w:tc>
        <w:tc>
          <w:tcPr>
            <w:tcW w:w="960" w:type="dxa"/>
          </w:tcPr>
          <w:p w:rsidR="00A95D7B" w:rsidRDefault="005418B9">
            <w:pPr>
              <w:rPr>
                <w:rFonts w:ascii="宋体" w:hAnsi="宋体" w:cs="宋体"/>
                <w:szCs w:val="21"/>
              </w:rPr>
            </w:pPr>
            <w:r>
              <w:rPr>
                <w:rFonts w:ascii="宋体" w:hAnsi="宋体" w:cs="宋体" w:hint="eastAsia"/>
                <w:szCs w:val="21"/>
              </w:rPr>
              <w:t xml:space="preserve">E9.2 </w:t>
            </w:r>
          </w:p>
          <w:p w:rsidR="00A95D7B" w:rsidRDefault="005418B9">
            <w:pPr>
              <w:rPr>
                <w:rFonts w:ascii="宋体" w:hAnsi="宋体" w:cs="宋体"/>
                <w:szCs w:val="21"/>
              </w:rPr>
            </w:pPr>
            <w:r>
              <w:rPr>
                <w:rFonts w:ascii="宋体" w:hAnsi="宋体" w:cs="宋体" w:hint="eastAsia"/>
                <w:szCs w:val="21"/>
              </w:rPr>
              <w:t>S</w:t>
            </w:r>
            <w:r>
              <w:rPr>
                <w:rFonts w:ascii="宋体" w:hAnsi="宋体" w:cs="宋体" w:hint="eastAsia"/>
                <w:szCs w:val="21"/>
              </w:rPr>
              <w:t>9.2</w:t>
            </w:r>
          </w:p>
          <w:p w:rsidR="00A95D7B" w:rsidRDefault="00A95D7B">
            <w:pPr>
              <w:rPr>
                <w:rFonts w:ascii="宋体" w:hAnsi="宋体"/>
                <w:szCs w:val="21"/>
              </w:rPr>
            </w:pPr>
          </w:p>
        </w:tc>
        <w:tc>
          <w:tcPr>
            <w:tcW w:w="10004" w:type="dxa"/>
          </w:tcPr>
          <w:p w:rsidR="00A95D7B" w:rsidRDefault="005418B9">
            <w:pPr>
              <w:spacing w:line="360" w:lineRule="atLeast"/>
              <w:rPr>
                <w:rFonts w:ascii="宋体" w:hAnsi="宋体"/>
                <w:szCs w:val="21"/>
              </w:rPr>
            </w:pPr>
            <w:r>
              <w:rPr>
                <w:rFonts w:ascii="宋体" w:hAnsi="宋体" w:hint="eastAsia"/>
                <w:szCs w:val="21"/>
              </w:rPr>
              <w:t>查管理手册，公司按标准要求编制了《内部审核</w:t>
            </w:r>
            <w:r>
              <w:rPr>
                <w:rFonts w:ascii="宋体" w:hAnsi="宋体" w:hint="eastAsia"/>
                <w:szCs w:val="21"/>
              </w:rPr>
              <w:t>管理制度</w:t>
            </w:r>
            <w:r>
              <w:rPr>
                <w:rFonts w:ascii="宋体" w:hAnsi="宋体" w:hint="eastAsia"/>
                <w:szCs w:val="21"/>
              </w:rPr>
              <w:t>》，规定了内部审核的目的、范围、职责、要求、方法频次等，规定每两次内审的时间不得超过</w:t>
            </w:r>
            <w:r>
              <w:rPr>
                <w:rFonts w:ascii="宋体" w:hAnsi="宋体" w:hint="eastAsia"/>
                <w:szCs w:val="21"/>
              </w:rPr>
              <w:t>12</w:t>
            </w:r>
            <w:r>
              <w:rPr>
                <w:rFonts w:ascii="宋体" w:hAnsi="宋体" w:hint="eastAsia"/>
                <w:szCs w:val="21"/>
              </w:rPr>
              <w:t>个月。</w:t>
            </w:r>
          </w:p>
          <w:p w:rsidR="00A95D7B" w:rsidRDefault="005418B9">
            <w:pPr>
              <w:spacing w:line="360" w:lineRule="atLeast"/>
              <w:rPr>
                <w:rFonts w:ascii="宋体" w:hAnsi="宋体"/>
                <w:szCs w:val="21"/>
              </w:rPr>
            </w:pPr>
            <w:r>
              <w:rPr>
                <w:rFonts w:ascii="宋体" w:hAnsi="宋体" w:hint="eastAsia"/>
                <w:szCs w:val="21"/>
              </w:rPr>
              <w:t>查，</w:t>
            </w:r>
            <w:r>
              <w:rPr>
                <w:rFonts w:ascii="宋体" w:hAnsi="宋体" w:hint="eastAsia"/>
                <w:szCs w:val="21"/>
              </w:rPr>
              <w:t>201</w:t>
            </w:r>
            <w:r>
              <w:rPr>
                <w:rFonts w:ascii="宋体" w:hAnsi="宋体" w:hint="eastAsia"/>
                <w:szCs w:val="21"/>
              </w:rPr>
              <w:t>9</w:t>
            </w:r>
            <w:r>
              <w:rPr>
                <w:rFonts w:ascii="宋体" w:hAnsi="宋体" w:hint="eastAsia"/>
                <w:szCs w:val="21"/>
              </w:rPr>
              <w:t>年《体系审核实施计划》</w:t>
            </w:r>
          </w:p>
          <w:p w:rsidR="00A95D7B" w:rsidRDefault="005418B9">
            <w:pPr>
              <w:spacing w:line="360" w:lineRule="atLeast"/>
              <w:rPr>
                <w:rFonts w:ascii="宋体" w:hAnsi="宋体"/>
                <w:szCs w:val="21"/>
              </w:rPr>
            </w:pPr>
            <w:r>
              <w:rPr>
                <w:rFonts w:ascii="宋体" w:hAnsi="宋体" w:hint="eastAsia"/>
                <w:szCs w:val="21"/>
              </w:rPr>
              <w:t>审核时间：</w:t>
            </w:r>
            <w:r>
              <w:rPr>
                <w:rFonts w:ascii="宋体" w:hAnsi="宋体" w:hint="eastAsia"/>
                <w:szCs w:val="21"/>
              </w:rPr>
              <w:t>201</w:t>
            </w:r>
            <w:r>
              <w:rPr>
                <w:rFonts w:ascii="宋体" w:hAnsi="宋体" w:hint="eastAsia"/>
                <w:szCs w:val="21"/>
              </w:rPr>
              <w:t>9</w:t>
            </w:r>
            <w:r>
              <w:rPr>
                <w:rFonts w:ascii="宋体" w:hAnsi="宋体" w:hint="eastAsia"/>
                <w:szCs w:val="21"/>
              </w:rPr>
              <w:t>年</w:t>
            </w:r>
            <w:r>
              <w:rPr>
                <w:rFonts w:ascii="宋体" w:hAnsi="宋体" w:hint="eastAsia"/>
                <w:szCs w:val="21"/>
              </w:rPr>
              <w:t>11</w:t>
            </w:r>
            <w:r>
              <w:rPr>
                <w:rFonts w:ascii="宋体" w:hAnsi="宋体" w:hint="eastAsia"/>
                <w:szCs w:val="21"/>
              </w:rPr>
              <w:t>月</w:t>
            </w:r>
            <w:r>
              <w:rPr>
                <w:rFonts w:ascii="宋体" w:hAnsi="宋体" w:hint="eastAsia"/>
                <w:szCs w:val="21"/>
              </w:rPr>
              <w:t>10</w:t>
            </w:r>
            <w:r>
              <w:rPr>
                <w:rFonts w:ascii="宋体" w:hAnsi="宋体" w:hint="eastAsia"/>
                <w:szCs w:val="21"/>
              </w:rPr>
              <w:t>日，</w:t>
            </w:r>
          </w:p>
          <w:p w:rsidR="00A95D7B" w:rsidRDefault="005418B9">
            <w:pPr>
              <w:spacing w:line="360" w:lineRule="atLeast"/>
              <w:rPr>
                <w:rFonts w:ascii="宋体" w:hAnsi="宋体"/>
                <w:szCs w:val="21"/>
              </w:rPr>
            </w:pPr>
            <w:r>
              <w:rPr>
                <w:rFonts w:ascii="宋体" w:hAnsi="宋体" w:hint="eastAsia"/>
                <w:szCs w:val="21"/>
              </w:rPr>
              <w:t>目的：评定并确定现行的管理体系、方针是否符合标准的要求，运行是否有效，迎接认证公司审核；</w:t>
            </w:r>
          </w:p>
          <w:p w:rsidR="00A95D7B" w:rsidRDefault="005418B9">
            <w:pPr>
              <w:spacing w:line="360" w:lineRule="atLeast"/>
              <w:rPr>
                <w:rFonts w:ascii="宋体" w:hAnsi="宋体"/>
                <w:szCs w:val="21"/>
              </w:rPr>
            </w:pPr>
            <w:r>
              <w:rPr>
                <w:rFonts w:ascii="宋体" w:hAnsi="宋体" w:hint="eastAsia"/>
                <w:szCs w:val="21"/>
              </w:rPr>
              <w:t>范围：管理手册覆盖的所有部门、过程和要素。</w:t>
            </w:r>
          </w:p>
          <w:p w:rsidR="00A95D7B" w:rsidRDefault="005418B9">
            <w:pPr>
              <w:spacing w:line="360" w:lineRule="atLeast"/>
              <w:rPr>
                <w:rFonts w:ascii="宋体" w:hAnsi="宋体"/>
                <w:szCs w:val="21"/>
              </w:rPr>
            </w:pPr>
            <w:r>
              <w:rPr>
                <w:rFonts w:ascii="宋体" w:hAnsi="宋体" w:hint="eastAsia"/>
                <w:szCs w:val="21"/>
              </w:rPr>
              <w:t>审核组长：</w:t>
            </w:r>
            <w:r>
              <w:rPr>
                <w:rFonts w:ascii="宋体" w:hAnsi="宋体" w:hint="eastAsia"/>
                <w:szCs w:val="21"/>
              </w:rPr>
              <w:t>邓久俊</w:t>
            </w:r>
          </w:p>
          <w:p w:rsidR="00A95D7B" w:rsidRDefault="005418B9">
            <w:pPr>
              <w:spacing w:line="360" w:lineRule="atLeast"/>
              <w:rPr>
                <w:rFonts w:ascii="宋体" w:hAnsi="宋体"/>
                <w:szCs w:val="21"/>
              </w:rPr>
            </w:pPr>
            <w:r>
              <w:rPr>
                <w:rFonts w:ascii="宋体" w:hAnsi="宋体" w:hint="eastAsia"/>
                <w:szCs w:val="21"/>
              </w:rPr>
              <w:t>审核员：</w:t>
            </w:r>
            <w:r>
              <w:rPr>
                <w:rFonts w:hint="eastAsia"/>
                <w:szCs w:val="21"/>
              </w:rPr>
              <w:t>肖发宁</w:t>
            </w:r>
          </w:p>
          <w:p w:rsidR="00A95D7B" w:rsidRDefault="005418B9">
            <w:pPr>
              <w:spacing w:line="360" w:lineRule="atLeast"/>
              <w:rPr>
                <w:rFonts w:ascii="宋体" w:hAnsi="宋体"/>
                <w:szCs w:val="21"/>
              </w:rPr>
            </w:pPr>
            <w:r>
              <w:rPr>
                <w:rFonts w:ascii="宋体" w:hAnsi="宋体" w:hint="eastAsia"/>
                <w:szCs w:val="21"/>
              </w:rPr>
              <w:t>抽查《</w:t>
            </w:r>
            <w:r>
              <w:rPr>
                <w:rFonts w:ascii="宋体" w:hAnsi="宋体" w:hint="eastAsia"/>
                <w:szCs w:val="21"/>
              </w:rPr>
              <w:t>综合</w:t>
            </w:r>
            <w:r>
              <w:rPr>
                <w:rFonts w:ascii="宋体" w:hAnsi="宋体" w:hint="eastAsia"/>
                <w:szCs w:val="21"/>
              </w:rPr>
              <w:t>部审核检查表》，《</w:t>
            </w:r>
            <w:r>
              <w:rPr>
                <w:rFonts w:ascii="宋体" w:hAnsi="宋体" w:hint="eastAsia"/>
                <w:szCs w:val="21"/>
              </w:rPr>
              <w:t>技术</w:t>
            </w:r>
            <w:r>
              <w:rPr>
                <w:rFonts w:ascii="宋体" w:hAnsi="宋体" w:hint="eastAsia"/>
                <w:szCs w:val="21"/>
              </w:rPr>
              <w:t>部</w:t>
            </w:r>
            <w:r>
              <w:rPr>
                <w:rFonts w:ascii="宋体" w:hAnsi="宋体" w:hint="eastAsia"/>
                <w:szCs w:val="21"/>
              </w:rPr>
              <w:t>审核检查表》审核记录，审核过程及条款基本齐全，不存在审核自己部门的情况，内审检查记录不详细，</w:t>
            </w:r>
            <w:r>
              <w:rPr>
                <w:rFonts w:ascii="宋体" w:hAnsi="宋体" w:hint="eastAsia"/>
                <w:szCs w:val="21"/>
              </w:rPr>
              <w:t>已与负责人沟通，后续改进。</w:t>
            </w:r>
          </w:p>
          <w:p w:rsidR="00A95D7B" w:rsidRDefault="005418B9">
            <w:pPr>
              <w:tabs>
                <w:tab w:val="right" w:pos="9332"/>
              </w:tabs>
              <w:spacing w:line="360" w:lineRule="atLeast"/>
              <w:rPr>
                <w:rFonts w:ascii="宋体" w:hAnsi="宋体"/>
                <w:szCs w:val="21"/>
              </w:rPr>
            </w:pPr>
            <w:r>
              <w:rPr>
                <w:rFonts w:ascii="宋体" w:hAnsi="宋体" w:hint="eastAsia"/>
                <w:szCs w:val="21"/>
              </w:rPr>
              <w:lastRenderedPageBreak/>
              <w:t>查本次内审共发现不合格项</w:t>
            </w:r>
            <w:r>
              <w:rPr>
                <w:rFonts w:ascii="宋体" w:hAnsi="宋体" w:hint="eastAsia"/>
                <w:szCs w:val="21"/>
              </w:rPr>
              <w:t>2</w:t>
            </w:r>
            <w:r>
              <w:rPr>
                <w:rFonts w:ascii="宋体" w:hAnsi="宋体" w:hint="eastAsia"/>
                <w:szCs w:val="21"/>
              </w:rPr>
              <w:t>个，属一般不符合。</w:t>
            </w:r>
            <w:r>
              <w:rPr>
                <w:rFonts w:ascii="宋体" w:hAnsi="宋体" w:cs="宋体" w:hint="eastAsia"/>
                <w:szCs w:val="21"/>
              </w:rPr>
              <w:t>涉及</w:t>
            </w: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综合</w:t>
            </w:r>
            <w:r>
              <w:rPr>
                <w:rFonts w:ascii="宋体" w:hAnsi="宋体" w:cs="宋体" w:hint="eastAsia"/>
                <w:szCs w:val="21"/>
              </w:rPr>
              <w:t>部</w:t>
            </w:r>
            <w:r>
              <w:rPr>
                <w:rFonts w:ascii="宋体" w:hAnsi="宋体" w:cs="宋体" w:hint="eastAsia"/>
                <w:szCs w:val="21"/>
              </w:rPr>
              <w:t>E/S</w:t>
            </w:r>
            <w:r>
              <w:rPr>
                <w:rFonts w:ascii="宋体" w:hAnsi="宋体" w:cs="宋体" w:hint="eastAsia"/>
                <w:szCs w:val="21"/>
              </w:rPr>
              <w:t>7.5.3</w:t>
            </w:r>
            <w:r>
              <w:rPr>
                <w:rFonts w:ascii="宋体" w:hAnsi="宋体" w:cs="宋体" w:hint="eastAsia"/>
                <w:szCs w:val="21"/>
              </w:rPr>
              <w:t>条款程序文件已发放，但无发放记录</w:t>
            </w:r>
            <w:r>
              <w:rPr>
                <w:rFonts w:ascii="宋体" w:hAnsi="宋体" w:cs="宋体" w:hint="eastAsia"/>
                <w:szCs w:val="21"/>
              </w:rPr>
              <w:t>；（</w:t>
            </w:r>
            <w:r>
              <w:rPr>
                <w:rFonts w:ascii="宋体" w:hAnsi="宋体" w:cs="宋体" w:hint="eastAsia"/>
                <w:szCs w:val="21"/>
              </w:rPr>
              <w:t>2</w:t>
            </w:r>
            <w:r>
              <w:rPr>
                <w:rFonts w:ascii="宋体" w:hAnsi="宋体" w:cs="宋体" w:hint="eastAsia"/>
                <w:szCs w:val="21"/>
              </w:rPr>
              <w:t>）综合部</w:t>
            </w:r>
            <w:r>
              <w:rPr>
                <w:rFonts w:ascii="宋体" w:hAnsi="宋体" w:cs="宋体" w:hint="eastAsia"/>
                <w:szCs w:val="21"/>
              </w:rPr>
              <w:t>E/S</w:t>
            </w:r>
            <w:r>
              <w:rPr>
                <w:rFonts w:ascii="宋体" w:hAnsi="宋体" w:cs="宋体" w:hint="eastAsia"/>
                <w:szCs w:val="21"/>
              </w:rPr>
              <w:t>6.1.3</w:t>
            </w:r>
            <w:r>
              <w:rPr>
                <w:rFonts w:ascii="宋体" w:hAnsi="宋体" w:cs="宋体" w:hint="eastAsia"/>
                <w:szCs w:val="21"/>
              </w:rPr>
              <w:t>条款</w:t>
            </w:r>
            <w:r>
              <w:rPr>
                <w:rFonts w:ascii="宋体" w:hAnsi="宋体" w:cs="宋体" w:hint="eastAsia"/>
                <w:szCs w:val="21"/>
              </w:rPr>
              <w:t>未收集环境、安全方面的地方性法规</w:t>
            </w:r>
            <w:r>
              <w:rPr>
                <w:rFonts w:ascii="宋体" w:hAnsi="宋体" w:hint="eastAsia"/>
                <w:szCs w:val="21"/>
              </w:rPr>
              <w:t>，已经对不合格原因进行了分析，制订了纠正措施，并对结果进行了验证。</w:t>
            </w:r>
          </w:p>
          <w:p w:rsidR="00A95D7B" w:rsidRDefault="005418B9">
            <w:pPr>
              <w:spacing w:line="360" w:lineRule="atLeast"/>
              <w:rPr>
                <w:rFonts w:ascii="宋体" w:hAnsi="宋体"/>
                <w:szCs w:val="21"/>
              </w:rPr>
            </w:pPr>
            <w:r>
              <w:rPr>
                <w:rFonts w:ascii="宋体" w:hAnsi="宋体" w:hint="eastAsia"/>
                <w:szCs w:val="21"/>
              </w:rPr>
              <w:t>查，审核结论：公司环境和职业健康安全管理体系的建立符合标准要求、实施有效。</w:t>
            </w:r>
          </w:p>
          <w:p w:rsidR="00A95D7B" w:rsidRDefault="005418B9">
            <w:pPr>
              <w:rPr>
                <w:rFonts w:ascii="宋体" w:hAnsi="宋体"/>
                <w:szCs w:val="21"/>
              </w:rPr>
            </w:pPr>
            <w:r>
              <w:rPr>
                <w:rFonts w:ascii="宋体" w:hAnsi="宋体" w:hint="eastAsia"/>
                <w:szCs w:val="21"/>
              </w:rPr>
              <w:t>通过内部审核，公司环境和职业健康安全管理体系的建立实施是有效的，符合标准要求。</w:t>
            </w:r>
          </w:p>
        </w:tc>
        <w:tc>
          <w:tcPr>
            <w:tcW w:w="1585" w:type="dxa"/>
          </w:tcPr>
          <w:p w:rsidR="00A95D7B" w:rsidRDefault="00A95D7B"/>
        </w:tc>
      </w:tr>
      <w:tr w:rsidR="00A95D7B">
        <w:trPr>
          <w:trHeight w:val="878"/>
        </w:trPr>
        <w:tc>
          <w:tcPr>
            <w:tcW w:w="2160" w:type="dxa"/>
          </w:tcPr>
          <w:p w:rsidR="00A95D7B" w:rsidRDefault="005418B9">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A95D7B" w:rsidRDefault="005418B9">
            <w:pPr>
              <w:rPr>
                <w:rFonts w:ascii="宋体" w:hAnsi="宋体" w:cs="宋体"/>
                <w:szCs w:val="21"/>
              </w:rPr>
            </w:pPr>
            <w:r>
              <w:rPr>
                <w:rFonts w:ascii="宋体" w:hAnsi="宋体" w:cs="宋体" w:hint="eastAsia"/>
                <w:szCs w:val="21"/>
              </w:rPr>
              <w:t xml:space="preserve">E9.3 </w:t>
            </w:r>
          </w:p>
          <w:p w:rsidR="00A95D7B" w:rsidRDefault="005418B9">
            <w:pPr>
              <w:rPr>
                <w:rFonts w:ascii="宋体" w:hAnsi="宋体" w:cs="宋体"/>
                <w:szCs w:val="21"/>
              </w:rPr>
            </w:pPr>
            <w:r>
              <w:rPr>
                <w:rFonts w:ascii="宋体" w:hAnsi="宋体" w:cs="宋体" w:hint="eastAsia"/>
                <w:szCs w:val="21"/>
              </w:rPr>
              <w:t>S</w:t>
            </w:r>
            <w:r>
              <w:rPr>
                <w:rFonts w:ascii="宋体" w:hAnsi="宋体" w:cs="宋体" w:hint="eastAsia"/>
                <w:szCs w:val="21"/>
              </w:rPr>
              <w:t>9.3</w:t>
            </w:r>
          </w:p>
          <w:p w:rsidR="00A95D7B" w:rsidRDefault="00A95D7B">
            <w:pPr>
              <w:rPr>
                <w:rFonts w:ascii="宋体" w:hAnsi="宋体"/>
                <w:szCs w:val="21"/>
              </w:rPr>
            </w:pPr>
          </w:p>
        </w:tc>
        <w:tc>
          <w:tcPr>
            <w:tcW w:w="10004" w:type="dxa"/>
          </w:tcPr>
          <w:p w:rsidR="00A95D7B" w:rsidRDefault="005418B9">
            <w:pPr>
              <w:spacing w:line="360" w:lineRule="atLeast"/>
              <w:rPr>
                <w:rFonts w:ascii="宋体" w:hAnsi="宋体" w:cs="宋体"/>
                <w:szCs w:val="21"/>
              </w:rPr>
            </w:pPr>
            <w:r>
              <w:rPr>
                <w:rFonts w:ascii="宋体" w:hAnsi="宋体" w:cs="宋体" w:hint="eastAsia"/>
                <w:szCs w:val="21"/>
                <w:lang/>
              </w:rPr>
              <w:t>查，公司管理手册，规定了管理评审的要求：管理评审的主持人、时间频率、管理评审的输入、输出等。公司制定了“管理评审程序”</w:t>
            </w:r>
            <w:r>
              <w:rPr>
                <w:rFonts w:ascii="宋体" w:hAnsi="宋体" w:cs="宋体" w:hint="eastAsia"/>
                <w:szCs w:val="21"/>
                <w:lang/>
              </w:rPr>
              <w:t>,</w:t>
            </w:r>
            <w:r>
              <w:rPr>
                <w:rFonts w:ascii="宋体" w:hAnsi="宋体" w:cs="宋体" w:hint="eastAsia"/>
                <w:szCs w:val="21"/>
                <w:lang/>
              </w:rPr>
              <w:t>规定每年至少进行一次管理评审，每次时间间隔不超过</w:t>
            </w:r>
            <w:r>
              <w:rPr>
                <w:rFonts w:ascii="宋体" w:hAnsi="宋体" w:cs="宋体" w:hint="eastAsia"/>
                <w:szCs w:val="21"/>
                <w:lang/>
              </w:rPr>
              <w:t>12</w:t>
            </w:r>
            <w:r>
              <w:rPr>
                <w:rFonts w:ascii="宋体" w:hAnsi="宋体" w:cs="宋体" w:hint="eastAsia"/>
                <w:szCs w:val="21"/>
                <w:lang/>
              </w:rPr>
              <w:t>个月</w:t>
            </w:r>
          </w:p>
          <w:p w:rsidR="00A95D7B" w:rsidRDefault="005418B9">
            <w:pPr>
              <w:spacing w:line="360" w:lineRule="atLeast"/>
              <w:rPr>
                <w:rFonts w:ascii="宋体" w:hAnsi="宋体" w:cs="宋体"/>
                <w:szCs w:val="21"/>
              </w:rPr>
            </w:pPr>
            <w:r>
              <w:rPr>
                <w:rFonts w:ascii="宋体" w:hAnsi="宋体" w:cs="宋体" w:hint="eastAsia"/>
                <w:szCs w:val="21"/>
                <w:lang/>
              </w:rPr>
              <w:t>时间：</w:t>
            </w:r>
            <w:r>
              <w:rPr>
                <w:rFonts w:ascii="宋体" w:hAnsi="宋体" w:cs="宋体" w:hint="eastAsia"/>
                <w:szCs w:val="21"/>
                <w:lang/>
              </w:rPr>
              <w:t>2019</w:t>
            </w:r>
            <w:r>
              <w:rPr>
                <w:rFonts w:ascii="宋体" w:hAnsi="宋体" w:cs="宋体" w:hint="eastAsia"/>
                <w:szCs w:val="21"/>
                <w:lang/>
              </w:rPr>
              <w:t>年</w:t>
            </w:r>
            <w:r>
              <w:rPr>
                <w:rFonts w:ascii="宋体" w:hAnsi="宋体" w:cs="宋体" w:hint="eastAsia"/>
                <w:szCs w:val="21"/>
                <w:lang/>
              </w:rPr>
              <w:t>11</w:t>
            </w:r>
            <w:r>
              <w:rPr>
                <w:rFonts w:ascii="宋体" w:hAnsi="宋体" w:cs="宋体" w:hint="eastAsia"/>
                <w:szCs w:val="21"/>
                <w:lang/>
              </w:rPr>
              <w:t>月</w:t>
            </w:r>
            <w:r>
              <w:rPr>
                <w:rFonts w:ascii="宋体" w:hAnsi="宋体" w:cs="宋体" w:hint="eastAsia"/>
                <w:szCs w:val="21"/>
                <w:lang/>
              </w:rPr>
              <w:t>25</w:t>
            </w:r>
            <w:r>
              <w:rPr>
                <w:rFonts w:ascii="宋体" w:hAnsi="宋体" w:cs="宋体" w:hint="eastAsia"/>
                <w:szCs w:val="21"/>
                <w:lang/>
              </w:rPr>
              <w:t>日</w:t>
            </w:r>
          </w:p>
          <w:p w:rsidR="00A95D7B" w:rsidRDefault="005418B9">
            <w:pPr>
              <w:spacing w:line="360" w:lineRule="atLeast"/>
              <w:rPr>
                <w:rFonts w:ascii="宋体" w:hAnsi="宋体" w:cs="宋体"/>
                <w:szCs w:val="21"/>
              </w:rPr>
            </w:pPr>
            <w:r>
              <w:rPr>
                <w:rFonts w:ascii="宋体" w:hAnsi="宋体" w:cs="宋体" w:hint="eastAsia"/>
                <w:szCs w:val="21"/>
                <w:lang/>
              </w:rPr>
              <w:t>主持人：</w:t>
            </w:r>
            <w:r>
              <w:rPr>
                <w:rFonts w:ascii="宋体" w:hAnsi="宋体" w:cs="宋体" w:hint="eastAsia"/>
                <w:szCs w:val="21"/>
                <w:lang/>
              </w:rPr>
              <w:t>谢勇</w:t>
            </w:r>
            <w:r>
              <w:rPr>
                <w:rFonts w:ascii="宋体" w:hAnsi="宋体" w:cs="宋体" w:hint="eastAsia"/>
                <w:szCs w:val="21"/>
                <w:lang/>
              </w:rPr>
              <w:t>总经理</w:t>
            </w:r>
          </w:p>
          <w:p w:rsidR="00A95D7B" w:rsidRDefault="005418B9">
            <w:pPr>
              <w:spacing w:line="360" w:lineRule="atLeast"/>
              <w:rPr>
                <w:rFonts w:ascii="宋体" w:hAnsi="宋体" w:cs="宋体"/>
                <w:szCs w:val="21"/>
              </w:rPr>
            </w:pPr>
            <w:r>
              <w:rPr>
                <w:rFonts w:ascii="宋体" w:hAnsi="宋体" w:cs="宋体" w:hint="eastAsia"/>
                <w:szCs w:val="21"/>
                <w:lang/>
              </w:rPr>
              <w:t>参加人员：体系涉及到的各部门所有有人员</w:t>
            </w:r>
          </w:p>
          <w:p w:rsidR="00A95D7B" w:rsidRDefault="005418B9">
            <w:pPr>
              <w:spacing w:line="360" w:lineRule="atLeast"/>
              <w:rPr>
                <w:rFonts w:ascii="宋体" w:hAnsi="宋体" w:cs="宋体"/>
                <w:szCs w:val="21"/>
              </w:rPr>
            </w:pPr>
            <w:r>
              <w:rPr>
                <w:rFonts w:ascii="宋体" w:hAnsi="宋体" w:cs="宋体" w:hint="eastAsia"/>
                <w:szCs w:val="21"/>
                <w:lang/>
              </w:rPr>
              <w:t>评审输入内容：</w:t>
            </w:r>
          </w:p>
          <w:p w:rsidR="00A95D7B" w:rsidRDefault="005418B9">
            <w:pPr>
              <w:numPr>
                <w:ilvl w:val="0"/>
                <w:numId w:val="4"/>
              </w:numPr>
              <w:spacing w:line="360" w:lineRule="atLeast"/>
              <w:ind w:left="0" w:firstLine="0"/>
              <w:rPr>
                <w:rFonts w:ascii="宋体" w:hAnsi="宋体" w:cs="宋体"/>
                <w:szCs w:val="21"/>
              </w:rPr>
            </w:pPr>
            <w:r>
              <w:rPr>
                <w:rFonts w:ascii="宋体" w:hAnsi="宋体" w:cs="宋体" w:hint="eastAsia"/>
                <w:szCs w:val="21"/>
                <w:lang/>
              </w:rPr>
              <w:t>体系贯彻工作进展情况。</w:t>
            </w:r>
          </w:p>
          <w:p w:rsidR="00A95D7B" w:rsidRDefault="005418B9">
            <w:pPr>
              <w:numPr>
                <w:ilvl w:val="0"/>
                <w:numId w:val="4"/>
              </w:numPr>
              <w:spacing w:line="360" w:lineRule="atLeast"/>
              <w:ind w:left="0" w:firstLine="0"/>
              <w:rPr>
                <w:rFonts w:ascii="宋体" w:hAnsi="宋体" w:cs="宋体"/>
                <w:szCs w:val="21"/>
              </w:rPr>
            </w:pPr>
            <w:r>
              <w:rPr>
                <w:rFonts w:ascii="宋体" w:hAnsi="宋体" w:cs="宋体" w:hint="eastAsia"/>
                <w:szCs w:val="21"/>
                <w:lang/>
              </w:rPr>
              <w:t>环境及职业健康方针的评审，</w:t>
            </w:r>
          </w:p>
          <w:p w:rsidR="00A95D7B" w:rsidRDefault="005418B9">
            <w:pPr>
              <w:numPr>
                <w:ilvl w:val="0"/>
                <w:numId w:val="4"/>
              </w:numPr>
              <w:spacing w:line="360" w:lineRule="atLeast"/>
              <w:ind w:left="0" w:firstLine="0"/>
              <w:rPr>
                <w:rFonts w:ascii="宋体" w:hAnsi="宋体" w:cs="宋体"/>
                <w:szCs w:val="21"/>
              </w:rPr>
            </w:pPr>
            <w:r>
              <w:rPr>
                <w:rFonts w:ascii="宋体" w:hAnsi="宋体" w:cs="宋体" w:hint="eastAsia"/>
                <w:szCs w:val="21"/>
                <w:lang/>
              </w:rPr>
              <w:t>体系策划情况的评审（包括法律法规、目标指标）；</w:t>
            </w:r>
          </w:p>
          <w:p w:rsidR="00A95D7B" w:rsidRDefault="005418B9">
            <w:pPr>
              <w:numPr>
                <w:ilvl w:val="0"/>
                <w:numId w:val="4"/>
              </w:numPr>
              <w:spacing w:line="360" w:lineRule="atLeast"/>
              <w:ind w:left="0" w:firstLine="0"/>
              <w:rPr>
                <w:rFonts w:ascii="宋体" w:hAnsi="宋体" w:cs="宋体"/>
                <w:szCs w:val="21"/>
              </w:rPr>
            </w:pPr>
            <w:r>
              <w:rPr>
                <w:rFonts w:ascii="宋体" w:hAnsi="宋体" w:cs="宋体" w:hint="eastAsia"/>
                <w:szCs w:val="21"/>
                <w:lang/>
              </w:rPr>
              <w:t>预防措施和纠正措施的状况。</w:t>
            </w:r>
          </w:p>
          <w:p w:rsidR="00A95D7B" w:rsidRDefault="005418B9">
            <w:pPr>
              <w:numPr>
                <w:ilvl w:val="0"/>
                <w:numId w:val="4"/>
              </w:numPr>
              <w:spacing w:line="360" w:lineRule="atLeast"/>
              <w:ind w:left="0" w:firstLine="0"/>
              <w:rPr>
                <w:rFonts w:ascii="宋体" w:hAnsi="宋体" w:cs="宋体"/>
                <w:szCs w:val="21"/>
              </w:rPr>
            </w:pPr>
            <w:r>
              <w:rPr>
                <w:rFonts w:ascii="宋体" w:hAnsi="宋体" w:cs="宋体" w:hint="eastAsia"/>
                <w:szCs w:val="21"/>
                <w:lang/>
              </w:rPr>
              <w:t>实施与运行情况的评审（包括资源提供、文件控制）；</w:t>
            </w:r>
          </w:p>
          <w:p w:rsidR="00A95D7B" w:rsidRDefault="005418B9">
            <w:pPr>
              <w:numPr>
                <w:ilvl w:val="0"/>
                <w:numId w:val="4"/>
              </w:numPr>
              <w:spacing w:line="360" w:lineRule="atLeast"/>
              <w:ind w:left="0" w:firstLine="0"/>
              <w:rPr>
                <w:rFonts w:ascii="宋体" w:hAnsi="宋体" w:cs="宋体"/>
                <w:szCs w:val="21"/>
              </w:rPr>
            </w:pPr>
            <w:r>
              <w:rPr>
                <w:rFonts w:ascii="宋体" w:hAnsi="宋体" w:cs="宋体" w:hint="eastAsia"/>
                <w:szCs w:val="21"/>
                <w:lang/>
              </w:rPr>
              <w:t>体系绩效测量和监视（包括目标达成情况、内审审核）；</w:t>
            </w:r>
          </w:p>
          <w:p w:rsidR="00A95D7B" w:rsidRDefault="005418B9">
            <w:pPr>
              <w:numPr>
                <w:ilvl w:val="0"/>
                <w:numId w:val="4"/>
              </w:numPr>
              <w:spacing w:line="360" w:lineRule="atLeast"/>
              <w:ind w:left="0" w:firstLine="0"/>
              <w:rPr>
                <w:rFonts w:ascii="宋体" w:hAnsi="宋体" w:cs="宋体"/>
                <w:szCs w:val="21"/>
              </w:rPr>
            </w:pPr>
            <w:r>
              <w:rPr>
                <w:rFonts w:ascii="宋体" w:hAnsi="宋体" w:cs="宋体" w:hint="eastAsia"/>
                <w:szCs w:val="21"/>
                <w:lang/>
              </w:rPr>
              <w:t>相关法规关注</w:t>
            </w:r>
          </w:p>
          <w:p w:rsidR="00A95D7B" w:rsidRDefault="005418B9">
            <w:pPr>
              <w:tabs>
                <w:tab w:val="right" w:pos="9332"/>
              </w:tabs>
              <w:spacing w:line="440" w:lineRule="exact"/>
              <w:rPr>
                <w:rFonts w:ascii="宋体" w:hAnsi="宋体" w:cs="宋体"/>
                <w:szCs w:val="21"/>
                <w:lang/>
              </w:rPr>
            </w:pPr>
            <w:r>
              <w:rPr>
                <w:rFonts w:ascii="宋体" w:hAnsi="宋体" w:cs="宋体" w:hint="eastAsia"/>
                <w:szCs w:val="21"/>
                <w:lang/>
              </w:rPr>
              <w:t>改进的建议：</w:t>
            </w:r>
            <w:r>
              <w:rPr>
                <w:rFonts w:ascii="宋体" w:hAnsi="宋体" w:hint="eastAsia"/>
                <w:szCs w:val="21"/>
              </w:rPr>
              <w:t>综合部对文件管理要加强控制。</w:t>
            </w:r>
          </w:p>
        </w:tc>
        <w:tc>
          <w:tcPr>
            <w:tcW w:w="1585" w:type="dxa"/>
          </w:tcPr>
          <w:p w:rsidR="00A95D7B" w:rsidRDefault="00A95D7B"/>
        </w:tc>
      </w:tr>
      <w:tr w:rsidR="00A95D7B">
        <w:trPr>
          <w:trHeight w:val="757"/>
        </w:trPr>
        <w:tc>
          <w:tcPr>
            <w:tcW w:w="2160" w:type="dxa"/>
          </w:tcPr>
          <w:p w:rsidR="00A95D7B" w:rsidRDefault="005418B9">
            <w:pPr>
              <w:adjustRightInd w:val="0"/>
              <w:snapToGrid w:val="0"/>
              <w:rPr>
                <w:rFonts w:ascii="宋体" w:hAnsi="宋体"/>
                <w:szCs w:val="21"/>
              </w:rPr>
            </w:pPr>
            <w:r>
              <w:rPr>
                <w:rFonts w:ascii="宋体" w:hAnsi="宋体" w:hint="eastAsia"/>
                <w:szCs w:val="21"/>
              </w:rPr>
              <w:t>措施</w:t>
            </w:r>
            <w:r>
              <w:rPr>
                <w:rFonts w:ascii="宋体" w:hAnsi="宋体" w:hint="eastAsia"/>
                <w:szCs w:val="21"/>
              </w:rPr>
              <w:t>改进总则</w:t>
            </w:r>
            <w:r>
              <w:rPr>
                <w:rFonts w:ascii="宋体" w:hAnsi="宋体" w:hint="eastAsia"/>
                <w:szCs w:val="21"/>
              </w:rPr>
              <w:t>、</w:t>
            </w:r>
          </w:p>
          <w:p w:rsidR="00A95D7B" w:rsidRDefault="005418B9">
            <w:pPr>
              <w:adjustRightInd w:val="0"/>
              <w:snapToGrid w:val="0"/>
              <w:rPr>
                <w:rFonts w:ascii="宋体" w:hAnsi="宋体" w:cs="宋体"/>
                <w:szCs w:val="21"/>
              </w:rPr>
            </w:pPr>
            <w:r>
              <w:rPr>
                <w:rFonts w:ascii="宋体" w:hAnsi="宋体" w:hint="eastAsia"/>
                <w:szCs w:val="21"/>
              </w:rPr>
              <w:t>持续改进</w:t>
            </w:r>
            <w:r>
              <w:rPr>
                <w:rFonts w:ascii="宋体" w:hAnsi="宋体" w:hint="eastAsia"/>
                <w:szCs w:val="21"/>
              </w:rPr>
              <w:t>/</w:t>
            </w:r>
            <w:r>
              <w:rPr>
                <w:rFonts w:ascii="宋体" w:hAnsi="宋体" w:hint="eastAsia"/>
                <w:szCs w:val="21"/>
              </w:rPr>
              <w:t>事件、不符合和纠正</w:t>
            </w:r>
          </w:p>
        </w:tc>
        <w:tc>
          <w:tcPr>
            <w:tcW w:w="960" w:type="dxa"/>
          </w:tcPr>
          <w:p w:rsidR="00A95D7B" w:rsidRDefault="005418B9">
            <w:pPr>
              <w:rPr>
                <w:rFonts w:ascii="宋体" w:hAnsi="宋体"/>
                <w:szCs w:val="21"/>
              </w:rPr>
            </w:pPr>
            <w:r>
              <w:rPr>
                <w:rFonts w:ascii="宋体" w:hAnsi="宋体" w:hint="eastAsia"/>
                <w:szCs w:val="21"/>
              </w:rPr>
              <w:t>E10.1;10.3</w:t>
            </w:r>
            <w:r>
              <w:rPr>
                <w:rFonts w:ascii="宋体" w:hAnsi="宋体" w:hint="eastAsia"/>
                <w:szCs w:val="21"/>
              </w:rPr>
              <w:t>；</w:t>
            </w:r>
          </w:p>
          <w:p w:rsidR="00A95D7B" w:rsidRDefault="005418B9">
            <w:pPr>
              <w:rPr>
                <w:rFonts w:ascii="宋体" w:hAnsi="宋体"/>
                <w:szCs w:val="21"/>
              </w:rPr>
            </w:pPr>
            <w:r>
              <w:rPr>
                <w:rFonts w:ascii="宋体" w:hAnsi="宋体" w:hint="eastAsia"/>
                <w:szCs w:val="21"/>
              </w:rPr>
              <w:t>S</w:t>
            </w:r>
            <w:r>
              <w:rPr>
                <w:rFonts w:ascii="宋体" w:hAnsi="宋体" w:hint="eastAsia"/>
                <w:szCs w:val="21"/>
              </w:rPr>
              <w:t>10.1</w:t>
            </w:r>
            <w:r>
              <w:rPr>
                <w:rFonts w:ascii="宋体" w:hAnsi="宋体" w:hint="eastAsia"/>
                <w:szCs w:val="21"/>
              </w:rPr>
              <w:t>；</w:t>
            </w:r>
            <w:r>
              <w:rPr>
                <w:rFonts w:ascii="宋体" w:hAnsi="宋体" w:hint="eastAsia"/>
                <w:szCs w:val="21"/>
              </w:rPr>
              <w:t>10.2</w:t>
            </w:r>
          </w:p>
          <w:p w:rsidR="00A95D7B" w:rsidRDefault="00A95D7B">
            <w:pPr>
              <w:rPr>
                <w:rFonts w:ascii="宋体" w:hAnsi="宋体"/>
                <w:szCs w:val="21"/>
              </w:rPr>
            </w:pPr>
          </w:p>
        </w:tc>
        <w:tc>
          <w:tcPr>
            <w:tcW w:w="10004" w:type="dxa"/>
          </w:tcPr>
          <w:p w:rsidR="00A95D7B" w:rsidRDefault="005418B9">
            <w:pPr>
              <w:rPr>
                <w:rFonts w:ascii="宋体" w:hAnsi="宋体"/>
                <w:szCs w:val="21"/>
              </w:rPr>
            </w:pPr>
            <w:r>
              <w:rPr>
                <w:rFonts w:ascii="宋体" w:hAnsi="宋体" w:hint="eastAsia"/>
                <w:szCs w:val="21"/>
              </w:rPr>
              <w:t>公司制定系列程序文件《管理评审</w:t>
            </w:r>
            <w:r>
              <w:rPr>
                <w:rFonts w:ascii="宋体" w:hAnsi="宋体" w:hint="eastAsia"/>
                <w:szCs w:val="21"/>
              </w:rPr>
              <w:t>程序</w:t>
            </w:r>
            <w:r>
              <w:rPr>
                <w:rFonts w:ascii="宋体" w:hAnsi="宋体" w:hint="eastAsia"/>
                <w:szCs w:val="21"/>
              </w:rPr>
              <w:t>》、《不</w:t>
            </w:r>
            <w:r>
              <w:rPr>
                <w:rFonts w:ascii="宋体" w:hAnsi="宋体" w:hint="eastAsia"/>
                <w:szCs w:val="21"/>
              </w:rPr>
              <w:t>符合控制程序</w:t>
            </w:r>
            <w:r>
              <w:rPr>
                <w:rFonts w:ascii="宋体" w:hAnsi="宋体" w:hint="eastAsia"/>
                <w:szCs w:val="21"/>
              </w:rPr>
              <w:t>》及《内部审核</w:t>
            </w:r>
            <w:r>
              <w:rPr>
                <w:rFonts w:ascii="宋体" w:hAnsi="宋体" w:hint="eastAsia"/>
                <w:szCs w:val="21"/>
              </w:rPr>
              <w:t>管理程序</w:t>
            </w:r>
            <w:r>
              <w:rPr>
                <w:rFonts w:ascii="宋体" w:hAnsi="宋体" w:hint="eastAsia"/>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A95D7B" w:rsidRDefault="005418B9">
            <w:pPr>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A95D7B" w:rsidRDefault="00A95D7B">
            <w:pPr>
              <w:rPr>
                <w:rFonts w:ascii="宋体" w:hAnsi="宋体"/>
                <w:szCs w:val="21"/>
              </w:rPr>
            </w:pPr>
          </w:p>
          <w:p w:rsidR="00A95D7B" w:rsidRDefault="005418B9">
            <w:pPr>
              <w:rPr>
                <w:rFonts w:ascii="宋体" w:hAnsi="宋体" w:cs="宋体"/>
                <w:szCs w:val="21"/>
                <w:lang/>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A95D7B" w:rsidRDefault="00A95D7B"/>
        </w:tc>
      </w:tr>
    </w:tbl>
    <w:p w:rsidR="00A95D7B" w:rsidRDefault="005418B9">
      <w:r>
        <w:lastRenderedPageBreak/>
        <w:ptab w:relativeTo="margin" w:alignment="center" w:leader="none"/>
      </w:r>
    </w:p>
    <w:p w:rsidR="00A95D7B" w:rsidRDefault="005418B9">
      <w:pPr>
        <w:pStyle w:val="a7"/>
      </w:pPr>
      <w:r>
        <w:rPr>
          <w:rFonts w:hint="eastAsia"/>
        </w:rPr>
        <w:t>说明：不符合标注</w:t>
      </w:r>
      <w:r>
        <w:rPr>
          <w:rFonts w:hint="eastAsia"/>
        </w:rPr>
        <w:t>N</w:t>
      </w:r>
    </w:p>
    <w:p w:rsidR="00A95D7B" w:rsidRDefault="00A95D7B">
      <w:pPr>
        <w:pStyle w:val="a7"/>
      </w:pPr>
    </w:p>
    <w:p w:rsidR="00A95D7B" w:rsidRDefault="005418B9">
      <w:pPr>
        <w:spacing w:line="480" w:lineRule="exact"/>
        <w:ind w:firstLineChars="1500" w:firstLine="5400"/>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95D7B">
        <w:trPr>
          <w:trHeight w:val="515"/>
        </w:trPr>
        <w:tc>
          <w:tcPr>
            <w:tcW w:w="2160" w:type="dxa"/>
            <w:vMerge w:val="restart"/>
            <w:vAlign w:val="center"/>
          </w:tcPr>
          <w:p w:rsidR="00A95D7B" w:rsidRDefault="005418B9">
            <w:pPr>
              <w:spacing w:before="120"/>
              <w:jc w:val="center"/>
              <w:rPr>
                <w:sz w:val="24"/>
                <w:szCs w:val="24"/>
              </w:rPr>
            </w:pPr>
            <w:r>
              <w:rPr>
                <w:rFonts w:hint="eastAsia"/>
                <w:sz w:val="24"/>
                <w:szCs w:val="24"/>
              </w:rPr>
              <w:t>过程与活动、</w:t>
            </w:r>
          </w:p>
          <w:p w:rsidR="00A95D7B" w:rsidRDefault="005418B9">
            <w:pPr>
              <w:jc w:val="center"/>
            </w:pPr>
            <w:r>
              <w:rPr>
                <w:rFonts w:hint="eastAsia"/>
                <w:sz w:val="24"/>
                <w:szCs w:val="24"/>
              </w:rPr>
              <w:t>抽样计划</w:t>
            </w:r>
          </w:p>
        </w:tc>
        <w:tc>
          <w:tcPr>
            <w:tcW w:w="960" w:type="dxa"/>
            <w:vMerge w:val="restart"/>
            <w:vAlign w:val="center"/>
          </w:tcPr>
          <w:p w:rsidR="00A95D7B" w:rsidRDefault="005418B9">
            <w:pPr>
              <w:rPr>
                <w:sz w:val="24"/>
                <w:szCs w:val="24"/>
              </w:rPr>
            </w:pPr>
            <w:r>
              <w:rPr>
                <w:rFonts w:hint="eastAsia"/>
                <w:sz w:val="24"/>
                <w:szCs w:val="24"/>
              </w:rPr>
              <w:t>涉及</w:t>
            </w:r>
          </w:p>
          <w:p w:rsidR="00A95D7B" w:rsidRDefault="005418B9">
            <w:r>
              <w:rPr>
                <w:rFonts w:hint="eastAsia"/>
                <w:sz w:val="24"/>
                <w:szCs w:val="24"/>
              </w:rPr>
              <w:t>条款</w:t>
            </w:r>
          </w:p>
        </w:tc>
        <w:tc>
          <w:tcPr>
            <w:tcW w:w="10004" w:type="dxa"/>
            <w:vAlign w:val="center"/>
          </w:tcPr>
          <w:p w:rsidR="00A95D7B" w:rsidRDefault="005418B9">
            <w:pPr>
              <w:rPr>
                <w:sz w:val="24"/>
                <w:szCs w:val="24"/>
              </w:rPr>
            </w:pPr>
            <w:r>
              <w:rPr>
                <w:rFonts w:hint="eastAsia"/>
                <w:sz w:val="24"/>
                <w:szCs w:val="24"/>
              </w:rPr>
              <w:t>受审核部门：</w:t>
            </w:r>
            <w:r>
              <w:rPr>
                <w:rFonts w:hint="eastAsia"/>
                <w:sz w:val="24"/>
                <w:szCs w:val="24"/>
              </w:rPr>
              <w:t>综合部（含财务）</w:t>
            </w:r>
            <w:r>
              <w:rPr>
                <w:rFonts w:hint="eastAsia"/>
                <w:sz w:val="24"/>
                <w:szCs w:val="24"/>
              </w:rPr>
              <w:t xml:space="preserve">  </w:t>
            </w:r>
            <w:r>
              <w:rPr>
                <w:rFonts w:hint="eastAsia"/>
                <w:sz w:val="24"/>
                <w:szCs w:val="24"/>
              </w:rPr>
              <w:t xml:space="preserve"> </w:t>
            </w:r>
            <w:r>
              <w:rPr>
                <w:rFonts w:hint="eastAsia"/>
                <w:sz w:val="24"/>
                <w:szCs w:val="24"/>
              </w:rPr>
              <w:t>主管领导：</w:t>
            </w:r>
            <w:r>
              <w:rPr>
                <w:rFonts w:hint="eastAsia"/>
                <w:sz w:val="24"/>
                <w:szCs w:val="24"/>
              </w:rPr>
              <w:t>邓久俊</w:t>
            </w:r>
            <w:r>
              <w:rPr>
                <w:rFonts w:hint="eastAsia"/>
                <w:sz w:val="24"/>
                <w:szCs w:val="24"/>
              </w:rPr>
              <w:t>陪同人员：</w:t>
            </w:r>
            <w:r>
              <w:rPr>
                <w:rFonts w:hint="eastAsia"/>
                <w:sz w:val="24"/>
                <w:szCs w:val="24"/>
              </w:rPr>
              <w:t>邓久俊</w:t>
            </w:r>
          </w:p>
        </w:tc>
        <w:tc>
          <w:tcPr>
            <w:tcW w:w="1585" w:type="dxa"/>
            <w:vMerge w:val="restart"/>
            <w:vAlign w:val="center"/>
          </w:tcPr>
          <w:p w:rsidR="00A95D7B" w:rsidRDefault="005418B9">
            <w:pPr>
              <w:rPr>
                <w:sz w:val="24"/>
                <w:szCs w:val="24"/>
              </w:rPr>
            </w:pPr>
            <w:r>
              <w:rPr>
                <w:rFonts w:hint="eastAsia"/>
                <w:sz w:val="24"/>
                <w:szCs w:val="24"/>
              </w:rPr>
              <w:t>判定</w:t>
            </w:r>
          </w:p>
        </w:tc>
      </w:tr>
      <w:tr w:rsidR="00A95D7B">
        <w:trPr>
          <w:trHeight w:val="403"/>
        </w:trPr>
        <w:tc>
          <w:tcPr>
            <w:tcW w:w="2160" w:type="dxa"/>
            <w:vMerge/>
            <w:vAlign w:val="center"/>
          </w:tcPr>
          <w:p w:rsidR="00A95D7B" w:rsidRDefault="00A95D7B"/>
        </w:tc>
        <w:tc>
          <w:tcPr>
            <w:tcW w:w="960" w:type="dxa"/>
            <w:vMerge/>
            <w:vAlign w:val="center"/>
          </w:tcPr>
          <w:p w:rsidR="00A95D7B" w:rsidRDefault="00A95D7B"/>
        </w:tc>
        <w:tc>
          <w:tcPr>
            <w:tcW w:w="10004" w:type="dxa"/>
            <w:vAlign w:val="center"/>
          </w:tcPr>
          <w:p w:rsidR="00A95D7B" w:rsidRDefault="005418B9">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2019.</w:t>
            </w:r>
            <w:r>
              <w:rPr>
                <w:rFonts w:hint="eastAsia"/>
                <w:sz w:val="24"/>
                <w:szCs w:val="24"/>
              </w:rPr>
              <w:t>12</w:t>
            </w:r>
            <w:r>
              <w:rPr>
                <w:rFonts w:hint="eastAsia"/>
                <w:sz w:val="24"/>
                <w:szCs w:val="24"/>
              </w:rPr>
              <w:t>.</w:t>
            </w:r>
            <w:r>
              <w:rPr>
                <w:rFonts w:hint="eastAsia"/>
                <w:sz w:val="24"/>
                <w:szCs w:val="24"/>
              </w:rPr>
              <w:t>18</w:t>
            </w:r>
          </w:p>
        </w:tc>
        <w:tc>
          <w:tcPr>
            <w:tcW w:w="1585" w:type="dxa"/>
            <w:vMerge/>
          </w:tcPr>
          <w:p w:rsidR="00A95D7B" w:rsidRDefault="00A95D7B"/>
        </w:tc>
      </w:tr>
      <w:tr w:rsidR="00A95D7B">
        <w:trPr>
          <w:trHeight w:val="516"/>
        </w:trPr>
        <w:tc>
          <w:tcPr>
            <w:tcW w:w="2160" w:type="dxa"/>
            <w:vMerge/>
            <w:vAlign w:val="center"/>
          </w:tcPr>
          <w:p w:rsidR="00A95D7B" w:rsidRDefault="00A95D7B"/>
        </w:tc>
        <w:tc>
          <w:tcPr>
            <w:tcW w:w="960" w:type="dxa"/>
            <w:vMerge/>
            <w:vAlign w:val="center"/>
          </w:tcPr>
          <w:p w:rsidR="00A95D7B" w:rsidRDefault="00A95D7B"/>
        </w:tc>
        <w:tc>
          <w:tcPr>
            <w:tcW w:w="10004" w:type="dxa"/>
            <w:vAlign w:val="center"/>
          </w:tcPr>
          <w:p w:rsidR="00A95D7B" w:rsidRDefault="005418B9">
            <w:pPr>
              <w:rPr>
                <w:sz w:val="24"/>
                <w:szCs w:val="24"/>
              </w:rPr>
            </w:pPr>
            <w:r>
              <w:rPr>
                <w:rFonts w:hint="eastAsia"/>
                <w:sz w:val="24"/>
                <w:szCs w:val="24"/>
              </w:rPr>
              <w:t>审核条款：</w:t>
            </w:r>
          </w:p>
        </w:tc>
        <w:tc>
          <w:tcPr>
            <w:tcW w:w="1585" w:type="dxa"/>
            <w:vMerge/>
          </w:tcPr>
          <w:p w:rsidR="00A95D7B" w:rsidRDefault="00A95D7B"/>
        </w:tc>
      </w:tr>
      <w:tr w:rsidR="00A95D7B">
        <w:trPr>
          <w:trHeight w:val="1255"/>
        </w:trPr>
        <w:tc>
          <w:tcPr>
            <w:tcW w:w="2160" w:type="dxa"/>
          </w:tcPr>
          <w:p w:rsidR="00A95D7B" w:rsidRDefault="005418B9">
            <w:pPr>
              <w:adjustRightInd w:val="0"/>
              <w:snapToGrid w:val="0"/>
              <w:rPr>
                <w:rFonts w:ascii="宋体" w:hAnsi="宋体" w:cs="新宋体"/>
                <w:szCs w:val="21"/>
              </w:rPr>
            </w:pPr>
            <w:r>
              <w:rPr>
                <w:rFonts w:ascii="宋体" w:hAnsi="宋体" w:cs="新宋体" w:hint="eastAsia"/>
                <w:szCs w:val="21"/>
              </w:rPr>
              <w:t>组织的角色、职责和权限</w:t>
            </w:r>
          </w:p>
          <w:p w:rsidR="00A95D7B" w:rsidRDefault="00A95D7B">
            <w:pPr>
              <w:adjustRightInd w:val="0"/>
              <w:snapToGrid w:val="0"/>
              <w:rPr>
                <w:rFonts w:ascii="宋体" w:hAnsi="宋体" w:cs="新宋体"/>
                <w:szCs w:val="21"/>
              </w:rPr>
            </w:pPr>
          </w:p>
        </w:tc>
        <w:tc>
          <w:tcPr>
            <w:tcW w:w="960" w:type="dxa"/>
          </w:tcPr>
          <w:p w:rsidR="00A95D7B" w:rsidRDefault="005418B9">
            <w:pPr>
              <w:rPr>
                <w:szCs w:val="21"/>
              </w:rPr>
            </w:pPr>
            <w:r>
              <w:rPr>
                <w:rFonts w:ascii="宋体" w:hAnsi="宋体" w:cs="新宋体" w:hint="eastAsia"/>
                <w:szCs w:val="21"/>
              </w:rPr>
              <w:t>E5.3</w:t>
            </w:r>
            <w:r>
              <w:rPr>
                <w:rFonts w:ascii="宋体" w:hAnsi="宋体" w:cs="新宋体" w:hint="eastAsia"/>
                <w:szCs w:val="21"/>
              </w:rPr>
              <w:t>；</w:t>
            </w:r>
          </w:p>
          <w:p w:rsidR="00A95D7B" w:rsidRDefault="005418B9">
            <w:pPr>
              <w:rPr>
                <w:rFonts w:ascii="宋体" w:hAnsi="宋体" w:cs="新宋体"/>
                <w:szCs w:val="21"/>
              </w:rPr>
            </w:pPr>
            <w:r>
              <w:rPr>
                <w:rFonts w:ascii="宋体" w:hAnsi="宋体" w:cs="新宋体" w:hint="eastAsia"/>
                <w:szCs w:val="21"/>
              </w:rPr>
              <w:t>S</w:t>
            </w:r>
            <w:r>
              <w:rPr>
                <w:rFonts w:ascii="宋体" w:hAnsi="宋体" w:cs="新宋体" w:hint="eastAsia"/>
                <w:szCs w:val="21"/>
              </w:rPr>
              <w:t>5.3</w:t>
            </w:r>
          </w:p>
          <w:p w:rsidR="00A95D7B" w:rsidRDefault="00A95D7B">
            <w:pPr>
              <w:rPr>
                <w:rFonts w:ascii="宋体" w:hAnsi="宋体" w:cs="新宋体"/>
                <w:szCs w:val="21"/>
              </w:rPr>
            </w:pPr>
          </w:p>
        </w:tc>
        <w:tc>
          <w:tcPr>
            <w:tcW w:w="10004" w:type="dxa"/>
          </w:tcPr>
          <w:p w:rsidR="00A95D7B" w:rsidRDefault="005418B9">
            <w:pPr>
              <w:spacing w:line="400" w:lineRule="exact"/>
              <w:rPr>
                <w:rFonts w:ascii="宋体" w:hAnsi="宋体" w:cs="Arial"/>
                <w:szCs w:val="21"/>
              </w:rPr>
            </w:pPr>
            <w:r>
              <w:rPr>
                <w:rFonts w:ascii="宋体" w:hAnsi="宋体" w:cs="Arial" w:hint="eastAsia"/>
                <w:szCs w:val="21"/>
              </w:rPr>
              <w:t>在体系手册中规定了</w:t>
            </w:r>
            <w:r>
              <w:rPr>
                <w:rFonts w:ascii="宋体" w:hAnsi="宋体" w:cs="Arial" w:hint="eastAsia"/>
                <w:szCs w:val="21"/>
              </w:rPr>
              <w:t>综合部</w:t>
            </w:r>
            <w:r>
              <w:rPr>
                <w:rFonts w:ascii="宋体" w:hAnsi="宋体" w:cs="Arial" w:hint="eastAsia"/>
                <w:szCs w:val="21"/>
              </w:rPr>
              <w:t>和财务部的环境安全职责和权限，以确保部门工作的展开和实施：</w:t>
            </w:r>
          </w:p>
          <w:p w:rsidR="00A95D7B" w:rsidRDefault="005418B9">
            <w:pPr>
              <w:spacing w:line="400" w:lineRule="exact"/>
              <w:ind w:leftChars="142" w:left="299" w:hanging="1"/>
              <w:rPr>
                <w:rFonts w:ascii="宋体" w:hAnsi="宋体"/>
                <w:szCs w:val="21"/>
              </w:rPr>
            </w:pPr>
            <w:r>
              <w:rPr>
                <w:rFonts w:ascii="宋体" w:hAnsi="宋体" w:hint="eastAsia"/>
                <w:szCs w:val="21"/>
              </w:rPr>
              <w:t>1)</w:t>
            </w:r>
            <w:r>
              <w:rPr>
                <w:rFonts w:ascii="宋体" w:hAnsi="宋体" w:hint="eastAsia"/>
                <w:szCs w:val="21"/>
              </w:rPr>
              <w:t>公司贯标工作的主管部门，协助管理者代表做好质量、环境、职业健康安全管理体系的建立、实施和保持工作。</w:t>
            </w:r>
          </w:p>
          <w:p w:rsidR="00A95D7B" w:rsidRDefault="005418B9">
            <w:pPr>
              <w:spacing w:line="400" w:lineRule="exact"/>
              <w:ind w:leftChars="142" w:left="299" w:hanging="1"/>
              <w:rPr>
                <w:rFonts w:ascii="宋体" w:hAnsi="宋体"/>
                <w:szCs w:val="21"/>
              </w:rPr>
            </w:pPr>
            <w:r>
              <w:rPr>
                <w:rFonts w:ascii="宋体" w:hAnsi="宋体" w:hint="eastAsia"/>
                <w:szCs w:val="21"/>
              </w:rPr>
              <w:t>2</w:t>
            </w:r>
            <w:r>
              <w:rPr>
                <w:rFonts w:ascii="宋体" w:hAnsi="宋体" w:hint="eastAsia"/>
                <w:szCs w:val="21"/>
              </w:rPr>
              <w:t>）负责公司人员的招聘、选择、试用、聘用及处理。</w:t>
            </w:r>
          </w:p>
          <w:p w:rsidR="00A95D7B" w:rsidRDefault="005418B9">
            <w:pPr>
              <w:spacing w:line="400" w:lineRule="exact"/>
              <w:ind w:leftChars="142" w:left="299" w:hanging="1"/>
              <w:rPr>
                <w:rFonts w:ascii="宋体" w:hAnsi="宋体"/>
                <w:szCs w:val="21"/>
              </w:rPr>
            </w:pPr>
            <w:r>
              <w:rPr>
                <w:rFonts w:ascii="宋体" w:hAnsi="宋体" w:hint="eastAsia"/>
                <w:szCs w:val="21"/>
              </w:rPr>
              <w:t>3)</w:t>
            </w:r>
            <w:r>
              <w:rPr>
                <w:rFonts w:ascii="宋体" w:hAnsi="宋体" w:hint="eastAsia"/>
                <w:szCs w:val="21"/>
              </w:rPr>
              <w:t>负责组织公司各项教育培训工作。</w:t>
            </w:r>
          </w:p>
          <w:p w:rsidR="00A95D7B" w:rsidRDefault="005418B9" w:rsidP="0045570A">
            <w:pPr>
              <w:spacing w:line="400" w:lineRule="exact"/>
              <w:ind w:leftChars="142" w:left="298"/>
              <w:rPr>
                <w:rFonts w:ascii="宋体" w:hAnsi="宋体"/>
                <w:szCs w:val="21"/>
              </w:rPr>
            </w:pPr>
            <w:r>
              <w:rPr>
                <w:rFonts w:ascii="宋体" w:hAnsi="宋体" w:hint="eastAsia"/>
                <w:szCs w:val="21"/>
              </w:rPr>
              <w:t>4</w:t>
            </w:r>
            <w:r>
              <w:rPr>
                <w:rFonts w:ascii="宋体" w:hAnsi="宋体" w:hint="eastAsia"/>
                <w:szCs w:val="21"/>
              </w:rPr>
              <w:t>）</w:t>
            </w:r>
            <w:r>
              <w:rPr>
                <w:rFonts w:ascii="宋体" w:hAnsi="宋体" w:hint="eastAsia"/>
                <w:szCs w:val="21"/>
              </w:rPr>
              <w:t>负责职业健康安全法律法规的收集、整理与评价。</w:t>
            </w:r>
            <w:r>
              <w:rPr>
                <w:rFonts w:ascii="宋体" w:hAnsi="宋体" w:hint="eastAsia"/>
                <w:szCs w:val="21"/>
              </w:rPr>
              <w:t xml:space="preserve"> </w:t>
            </w:r>
          </w:p>
          <w:p w:rsidR="00A95D7B" w:rsidRDefault="005418B9">
            <w:pPr>
              <w:tabs>
                <w:tab w:val="left" w:pos="1050"/>
              </w:tabs>
              <w:autoSpaceDE w:val="0"/>
              <w:autoSpaceDN w:val="0"/>
              <w:adjustRightInd w:val="0"/>
              <w:spacing w:line="420" w:lineRule="exact"/>
              <w:ind w:firstLineChars="200" w:firstLine="420"/>
              <w:rPr>
                <w:rFonts w:ascii="宋体" w:hAnsi="宋体"/>
                <w:szCs w:val="21"/>
              </w:rPr>
            </w:pPr>
            <w:r>
              <w:rPr>
                <w:rFonts w:ascii="宋体" w:hint="eastAsia"/>
                <w:kern w:val="0"/>
                <w:szCs w:val="21"/>
              </w:rPr>
              <w:t>5</w:t>
            </w:r>
            <w:r>
              <w:rPr>
                <w:rFonts w:ascii="宋体" w:hint="eastAsia"/>
                <w:kern w:val="0"/>
                <w:szCs w:val="21"/>
              </w:rPr>
              <w:t>）</w:t>
            </w:r>
            <w:r>
              <w:rPr>
                <w:rFonts w:ascii="宋体" w:hint="eastAsia"/>
                <w:kern w:val="0"/>
                <w:szCs w:val="21"/>
                <w:lang w:val="zh-CN"/>
              </w:rPr>
              <w:t>负责公司的预算管理</w:t>
            </w:r>
            <w:r>
              <w:rPr>
                <w:rFonts w:ascii="宋体" w:cs="宋体" w:hint="eastAsia"/>
                <w:kern w:val="0"/>
                <w:szCs w:val="21"/>
                <w:lang w:val="zh-CN"/>
              </w:rPr>
              <w:t>；合理提取和使用公司的安全费用、</w:t>
            </w:r>
            <w:r>
              <w:rPr>
                <w:rFonts w:ascii="宋体" w:hint="eastAsia"/>
                <w:kern w:val="0"/>
                <w:szCs w:val="21"/>
                <w:lang w:val="zh-CN"/>
              </w:rPr>
              <w:t>员工的安全健康问题。</w:t>
            </w:r>
          </w:p>
          <w:p w:rsidR="00A95D7B" w:rsidRDefault="005418B9">
            <w:pPr>
              <w:spacing w:line="400" w:lineRule="exact"/>
              <w:ind w:firstLineChars="350" w:firstLine="735"/>
              <w:rPr>
                <w:rFonts w:ascii="宋体" w:hAnsi="宋体"/>
                <w:szCs w:val="21"/>
              </w:rPr>
            </w:pPr>
            <w:r>
              <w:rPr>
                <w:rFonts w:ascii="宋体" w:hAnsi="宋体" w:hint="eastAsia"/>
                <w:szCs w:val="21"/>
              </w:rPr>
              <w:t>……</w:t>
            </w:r>
          </w:p>
          <w:p w:rsidR="00A95D7B" w:rsidRDefault="005418B9">
            <w:pPr>
              <w:spacing w:line="400" w:lineRule="exact"/>
              <w:ind w:firstLineChars="150" w:firstLine="315"/>
              <w:rPr>
                <w:rFonts w:ascii="宋体" w:hAnsi="宋体"/>
                <w:szCs w:val="21"/>
              </w:rPr>
            </w:pPr>
            <w:r>
              <w:rPr>
                <w:rFonts w:ascii="宋体" w:hAnsi="宋体" w:hint="eastAsia"/>
                <w:szCs w:val="21"/>
              </w:rPr>
              <w:t>部门职责清晰、明确。</w:t>
            </w:r>
          </w:p>
          <w:p w:rsidR="00A95D7B" w:rsidRDefault="005418B9">
            <w:pPr>
              <w:rPr>
                <w:rFonts w:ascii="宋体" w:hAnsi="宋体" w:cs="宋体"/>
                <w:szCs w:val="21"/>
              </w:rPr>
            </w:pPr>
            <w:r>
              <w:rPr>
                <w:rFonts w:ascii="宋体" w:hAnsi="宋体" w:hint="eastAsia"/>
                <w:szCs w:val="21"/>
              </w:rPr>
              <w:t>综合部</w:t>
            </w:r>
            <w:r>
              <w:rPr>
                <w:rFonts w:ascii="宋体" w:hAnsi="宋体" w:hint="eastAsia"/>
                <w:szCs w:val="21"/>
              </w:rPr>
              <w:t>及财务部负责人能基本阐述本部门的主要职责。</w:t>
            </w:r>
          </w:p>
        </w:tc>
        <w:tc>
          <w:tcPr>
            <w:tcW w:w="1585" w:type="dxa"/>
          </w:tcPr>
          <w:p w:rsidR="00A95D7B" w:rsidRDefault="00A95D7B"/>
        </w:tc>
      </w:tr>
      <w:tr w:rsidR="00A95D7B">
        <w:trPr>
          <w:trHeight w:val="489"/>
        </w:trPr>
        <w:tc>
          <w:tcPr>
            <w:tcW w:w="2160" w:type="dxa"/>
          </w:tcPr>
          <w:p w:rsidR="00A95D7B" w:rsidRDefault="005418B9">
            <w:pPr>
              <w:rPr>
                <w:rFonts w:ascii="宋体" w:hAnsi="宋体"/>
                <w:b/>
                <w:szCs w:val="21"/>
              </w:rPr>
            </w:pPr>
            <w:r>
              <w:rPr>
                <w:rFonts w:ascii="宋体" w:hAnsi="宋体" w:cs="新宋体" w:hint="eastAsia"/>
                <w:szCs w:val="21"/>
              </w:rPr>
              <w:t>目标及其实现的策划</w:t>
            </w:r>
          </w:p>
        </w:tc>
        <w:tc>
          <w:tcPr>
            <w:tcW w:w="960" w:type="dxa"/>
          </w:tcPr>
          <w:p w:rsidR="00A95D7B" w:rsidRDefault="005418B9">
            <w:pPr>
              <w:rPr>
                <w:rFonts w:ascii="宋体" w:hAnsi="宋体" w:cs="新宋体"/>
                <w:szCs w:val="21"/>
              </w:rPr>
            </w:pPr>
            <w:r>
              <w:rPr>
                <w:rFonts w:ascii="宋体" w:hAnsi="宋体" w:cs="新宋体" w:hint="eastAsia"/>
                <w:szCs w:val="21"/>
              </w:rPr>
              <w:t>E6.2</w:t>
            </w:r>
          </w:p>
          <w:p w:rsidR="00A95D7B" w:rsidRDefault="005418B9">
            <w:pPr>
              <w:rPr>
                <w:rFonts w:ascii="宋体" w:hAnsi="宋体" w:cs="新宋体"/>
                <w:szCs w:val="21"/>
              </w:rPr>
            </w:pPr>
            <w:r>
              <w:rPr>
                <w:rFonts w:ascii="宋体" w:hAnsi="宋体" w:cs="新宋体" w:hint="eastAsia"/>
                <w:szCs w:val="21"/>
              </w:rPr>
              <w:t>S</w:t>
            </w:r>
            <w:r>
              <w:rPr>
                <w:rFonts w:ascii="宋体" w:hAnsi="宋体" w:cs="新宋体" w:hint="eastAsia"/>
                <w:szCs w:val="21"/>
              </w:rPr>
              <w:t>6.2</w:t>
            </w:r>
          </w:p>
        </w:tc>
        <w:tc>
          <w:tcPr>
            <w:tcW w:w="10004" w:type="dxa"/>
          </w:tcPr>
          <w:p w:rsidR="00A95D7B" w:rsidRDefault="005418B9">
            <w:pPr>
              <w:spacing w:line="400" w:lineRule="exact"/>
              <w:rPr>
                <w:rFonts w:ascii="宋体" w:hAnsi="宋体"/>
                <w:szCs w:val="21"/>
              </w:rPr>
            </w:pPr>
            <w:r>
              <w:rPr>
                <w:rFonts w:ascii="宋体" w:hAnsi="宋体" w:hint="eastAsia"/>
                <w:szCs w:val="21"/>
              </w:rPr>
              <w:t>查见：公司建立有《管理目标、指标及管理方案》，</w:t>
            </w:r>
          </w:p>
          <w:p w:rsidR="00A95D7B" w:rsidRDefault="005418B9">
            <w:pPr>
              <w:spacing w:line="400" w:lineRule="exact"/>
              <w:rPr>
                <w:rFonts w:ascii="宋体" w:hAnsi="宋体"/>
                <w:szCs w:val="21"/>
              </w:rPr>
            </w:pPr>
            <w:r>
              <w:rPr>
                <w:rFonts w:ascii="宋体" w:hAnsi="宋体" w:hint="eastAsia"/>
                <w:szCs w:val="21"/>
              </w:rPr>
              <w:lastRenderedPageBreak/>
              <w:t>查</w:t>
            </w:r>
            <w:r>
              <w:rPr>
                <w:rFonts w:ascii="宋体" w:hAnsi="宋体" w:hint="eastAsia"/>
                <w:szCs w:val="21"/>
              </w:rPr>
              <w:t>综合部</w:t>
            </w:r>
            <w:r>
              <w:rPr>
                <w:rFonts w:ascii="宋体" w:hAnsi="宋体" w:hint="eastAsia"/>
                <w:szCs w:val="21"/>
              </w:rPr>
              <w:t>和财务部环境、职业健康安全目标指标：</w:t>
            </w:r>
            <w:r>
              <w:rPr>
                <w:rFonts w:ascii="宋体" w:hAnsi="宋体" w:hint="eastAsia"/>
                <w:szCs w:val="21"/>
              </w:rPr>
              <w:t xml:space="preserve">  </w:t>
            </w:r>
            <w:r>
              <w:rPr>
                <w:rFonts w:ascii="宋体" w:hAnsi="宋体" w:hint="eastAsia"/>
                <w:szCs w:val="21"/>
              </w:rPr>
              <w:t>考核情况（</w:t>
            </w:r>
            <w:r>
              <w:rPr>
                <w:rFonts w:ascii="宋体" w:hAnsi="宋体" w:hint="eastAsia"/>
                <w:szCs w:val="21"/>
              </w:rPr>
              <w:t>2019</w:t>
            </w:r>
            <w:r>
              <w:rPr>
                <w:rFonts w:ascii="宋体" w:hAnsi="宋体" w:hint="eastAsia"/>
                <w:szCs w:val="21"/>
              </w:rPr>
              <w:t>年</w:t>
            </w:r>
            <w:r>
              <w:rPr>
                <w:rFonts w:ascii="宋体" w:hAnsi="宋体" w:hint="eastAsia"/>
                <w:szCs w:val="21"/>
              </w:rPr>
              <w:t>8</w:t>
            </w:r>
            <w:r>
              <w:rPr>
                <w:rFonts w:ascii="宋体" w:hAnsi="宋体" w:hint="eastAsia"/>
                <w:szCs w:val="21"/>
              </w:rPr>
              <w:t>月</w:t>
            </w:r>
            <w:r>
              <w:rPr>
                <w:rFonts w:ascii="宋体" w:hAnsi="宋体" w:hint="eastAsia"/>
                <w:szCs w:val="21"/>
              </w:rPr>
              <w:t>-11</w:t>
            </w:r>
            <w:r>
              <w:rPr>
                <w:rFonts w:ascii="宋体" w:hAnsi="宋体" w:hint="eastAsia"/>
                <w:szCs w:val="21"/>
              </w:rPr>
              <w:t>月）</w:t>
            </w:r>
          </w:p>
          <w:p w:rsidR="00A95D7B" w:rsidRDefault="005418B9">
            <w:pPr>
              <w:rPr>
                <w:szCs w:val="21"/>
              </w:rPr>
            </w:pPr>
            <w:r>
              <w:rPr>
                <w:rFonts w:hint="eastAsia"/>
                <w:szCs w:val="21"/>
              </w:rPr>
              <w:t>1</w:t>
            </w:r>
            <w:r>
              <w:rPr>
                <w:rFonts w:hint="eastAsia"/>
                <w:szCs w:val="21"/>
              </w:rPr>
              <w:t>）潜在火灾发生</w:t>
            </w:r>
            <w:r>
              <w:rPr>
                <w:rFonts w:hint="eastAsia"/>
                <w:szCs w:val="21"/>
              </w:rPr>
              <w:t>率</w:t>
            </w:r>
            <w:r>
              <w:rPr>
                <w:rFonts w:hint="eastAsia"/>
                <w:szCs w:val="21"/>
              </w:rPr>
              <w:t xml:space="preserve"> </w:t>
            </w:r>
            <w:r>
              <w:rPr>
                <w:rFonts w:hint="eastAsia"/>
                <w:szCs w:val="21"/>
              </w:rPr>
              <w:t>为</w:t>
            </w:r>
            <w:r>
              <w:rPr>
                <w:rFonts w:hint="eastAsia"/>
                <w:szCs w:val="21"/>
              </w:rPr>
              <w:t>0</w:t>
            </w:r>
            <w:r>
              <w:rPr>
                <w:rFonts w:hint="eastAsia"/>
                <w:szCs w:val="21"/>
              </w:rPr>
              <w:t>；</w:t>
            </w:r>
            <w:r>
              <w:rPr>
                <w:rFonts w:hint="eastAsia"/>
                <w:szCs w:val="21"/>
              </w:rPr>
              <w:t xml:space="preserve">                           </w:t>
            </w:r>
            <w:r>
              <w:rPr>
                <w:rFonts w:hint="eastAsia"/>
                <w:szCs w:val="21"/>
              </w:rPr>
              <w:t>未发生火灾事故</w:t>
            </w:r>
          </w:p>
          <w:p w:rsidR="00A95D7B" w:rsidRDefault="005418B9">
            <w:pPr>
              <w:rPr>
                <w:szCs w:val="21"/>
              </w:rPr>
            </w:pPr>
            <w:r>
              <w:rPr>
                <w:rFonts w:hint="eastAsia"/>
                <w:szCs w:val="21"/>
              </w:rPr>
              <w:t>2</w:t>
            </w:r>
            <w:r>
              <w:rPr>
                <w:rFonts w:hint="eastAsia"/>
                <w:szCs w:val="21"/>
              </w:rPr>
              <w:t>）办公及生活废弃物处置合规率</w:t>
            </w:r>
            <w:r>
              <w:rPr>
                <w:rFonts w:hint="eastAsia"/>
                <w:szCs w:val="21"/>
              </w:rPr>
              <w:t>100%</w:t>
            </w:r>
            <w:r>
              <w:rPr>
                <w:rFonts w:hint="eastAsia"/>
                <w:szCs w:val="21"/>
              </w:rPr>
              <w:t>；</w:t>
            </w:r>
            <w:r>
              <w:rPr>
                <w:rFonts w:hint="eastAsia"/>
                <w:szCs w:val="21"/>
              </w:rPr>
              <w:t xml:space="preserve">              </w:t>
            </w:r>
            <w:r>
              <w:rPr>
                <w:rFonts w:hint="eastAsia"/>
                <w:szCs w:val="21"/>
              </w:rPr>
              <w:t>合规处置率</w:t>
            </w:r>
            <w:r>
              <w:rPr>
                <w:rFonts w:hint="eastAsia"/>
                <w:szCs w:val="21"/>
              </w:rPr>
              <w:t xml:space="preserve"> </w:t>
            </w:r>
            <w:r>
              <w:rPr>
                <w:rFonts w:hint="eastAsia"/>
                <w:szCs w:val="21"/>
              </w:rPr>
              <w:t>100%</w:t>
            </w:r>
          </w:p>
          <w:p w:rsidR="00A95D7B" w:rsidRDefault="005418B9">
            <w:pPr>
              <w:rPr>
                <w:szCs w:val="21"/>
              </w:rPr>
            </w:pPr>
            <w:r>
              <w:rPr>
                <w:rFonts w:hint="eastAsia"/>
                <w:szCs w:val="21"/>
              </w:rPr>
              <w:t>3</w:t>
            </w:r>
            <w:r>
              <w:rPr>
                <w:rFonts w:hint="eastAsia"/>
                <w:szCs w:val="21"/>
              </w:rPr>
              <w:t>）意外伤害为</w:t>
            </w:r>
            <w:r>
              <w:rPr>
                <w:rFonts w:hint="eastAsia"/>
                <w:szCs w:val="21"/>
              </w:rPr>
              <w:t>0</w:t>
            </w:r>
            <w:r>
              <w:rPr>
                <w:rFonts w:hint="eastAsia"/>
                <w:szCs w:val="21"/>
              </w:rPr>
              <w:t>；</w:t>
            </w:r>
            <w:r>
              <w:rPr>
                <w:rFonts w:hint="eastAsia"/>
                <w:szCs w:val="21"/>
              </w:rPr>
              <w:t xml:space="preserve">                </w:t>
            </w:r>
            <w:r>
              <w:rPr>
                <w:rFonts w:hint="eastAsia"/>
                <w:szCs w:val="21"/>
              </w:rPr>
              <w:t xml:space="preserve">                  </w:t>
            </w:r>
            <w:r>
              <w:rPr>
                <w:rFonts w:hint="eastAsia"/>
                <w:szCs w:val="21"/>
              </w:rPr>
              <w:t>未意外伤害事故</w:t>
            </w:r>
          </w:p>
          <w:p w:rsidR="00A95D7B" w:rsidRDefault="005418B9">
            <w:pPr>
              <w:rPr>
                <w:szCs w:val="21"/>
              </w:rPr>
            </w:pPr>
            <w:r>
              <w:rPr>
                <w:rFonts w:hint="eastAsia"/>
                <w:szCs w:val="21"/>
              </w:rPr>
              <w:t>4</w:t>
            </w:r>
            <w:r>
              <w:rPr>
                <w:rFonts w:hint="eastAsia"/>
                <w:szCs w:val="21"/>
              </w:rPr>
              <w:t>）资金拨付率</w:t>
            </w:r>
            <w:r>
              <w:rPr>
                <w:rFonts w:hint="eastAsia"/>
                <w:szCs w:val="21"/>
              </w:rPr>
              <w:t>≥</w:t>
            </w:r>
            <w:r>
              <w:rPr>
                <w:rFonts w:hint="eastAsia"/>
                <w:szCs w:val="21"/>
              </w:rPr>
              <w:t>95</w:t>
            </w:r>
            <w:r>
              <w:rPr>
                <w:rFonts w:hint="eastAsia"/>
                <w:szCs w:val="21"/>
              </w:rPr>
              <w:t>%</w:t>
            </w:r>
            <w:r>
              <w:rPr>
                <w:rFonts w:hint="eastAsia"/>
                <w:szCs w:val="21"/>
              </w:rPr>
              <w:t>；</w:t>
            </w:r>
            <w:r>
              <w:rPr>
                <w:rFonts w:hint="eastAsia"/>
                <w:szCs w:val="21"/>
              </w:rPr>
              <w:t>100%</w:t>
            </w:r>
          </w:p>
          <w:p w:rsidR="00A95D7B" w:rsidRDefault="005418B9">
            <w:pPr>
              <w:ind w:firstLineChars="100" w:firstLine="210"/>
              <w:rPr>
                <w:rFonts w:ascii="宋体" w:hAnsi="宋体"/>
                <w:szCs w:val="21"/>
              </w:rPr>
            </w:pPr>
            <w:r>
              <w:rPr>
                <w:rFonts w:ascii="宋体" w:hAnsi="宋体" w:hint="eastAsia"/>
                <w:szCs w:val="21"/>
              </w:rPr>
              <w:t>查</w:t>
            </w:r>
            <w:r>
              <w:rPr>
                <w:rFonts w:ascii="宋体" w:hAnsi="宋体" w:hint="eastAsia"/>
                <w:szCs w:val="21"/>
              </w:rPr>
              <w:t>201</w:t>
            </w:r>
            <w:r>
              <w:rPr>
                <w:rFonts w:ascii="宋体" w:hAnsi="宋体" w:hint="eastAsia"/>
                <w:szCs w:val="21"/>
              </w:rPr>
              <w:t>9</w:t>
            </w:r>
            <w:r>
              <w:rPr>
                <w:rFonts w:ascii="宋体" w:hAnsi="宋体" w:hint="eastAsia"/>
                <w:szCs w:val="21"/>
              </w:rPr>
              <w:t>年</w:t>
            </w:r>
            <w:r>
              <w:rPr>
                <w:rFonts w:ascii="宋体" w:hAnsi="宋体" w:hint="eastAsia"/>
                <w:szCs w:val="21"/>
              </w:rPr>
              <w:t>8</w:t>
            </w:r>
            <w:r>
              <w:rPr>
                <w:rFonts w:ascii="宋体" w:hAnsi="宋体" w:hint="eastAsia"/>
                <w:szCs w:val="21"/>
              </w:rPr>
              <w:t>月</w:t>
            </w:r>
            <w:r>
              <w:rPr>
                <w:rFonts w:ascii="宋体" w:hAnsi="宋体" w:hint="eastAsia"/>
                <w:szCs w:val="21"/>
              </w:rPr>
              <w:t>-2019</w:t>
            </w:r>
            <w:r>
              <w:rPr>
                <w:rFonts w:ascii="宋体" w:hAnsi="宋体" w:hint="eastAsia"/>
                <w:szCs w:val="21"/>
              </w:rPr>
              <w:t>年</w:t>
            </w:r>
            <w:r>
              <w:rPr>
                <w:rFonts w:ascii="宋体" w:hAnsi="宋体" w:hint="eastAsia"/>
                <w:szCs w:val="21"/>
              </w:rPr>
              <w:t>11</w:t>
            </w:r>
            <w:r>
              <w:rPr>
                <w:rFonts w:ascii="宋体" w:hAnsi="宋体" w:hint="eastAsia"/>
                <w:szCs w:val="21"/>
              </w:rPr>
              <w:t>月份发现，提供的《环境、安全目标</w:t>
            </w:r>
            <w:r>
              <w:rPr>
                <w:rFonts w:ascii="宋体" w:hAnsi="宋体" w:hint="eastAsia"/>
                <w:szCs w:val="21"/>
              </w:rPr>
              <w:t>完成统计表</w:t>
            </w:r>
            <w:r>
              <w:rPr>
                <w:rFonts w:ascii="宋体" w:hAnsi="宋体" w:hint="eastAsia"/>
                <w:szCs w:val="21"/>
              </w:rPr>
              <w:t>》，考核均完成目标任务，但不能提供数据的实证性材料，需改进。</w:t>
            </w:r>
          </w:p>
          <w:p w:rsidR="00A95D7B" w:rsidRDefault="005418B9">
            <w:pPr>
              <w:spacing w:line="400" w:lineRule="exact"/>
              <w:rPr>
                <w:rFonts w:ascii="宋体" w:hAnsi="宋体"/>
                <w:szCs w:val="21"/>
              </w:rPr>
            </w:pPr>
            <w:r>
              <w:rPr>
                <w:rFonts w:ascii="宋体" w:hAnsi="宋体" w:hint="eastAsia"/>
                <w:szCs w:val="21"/>
              </w:rPr>
              <w:t>查见</w:t>
            </w:r>
            <w:r>
              <w:rPr>
                <w:rFonts w:ascii="宋体" w:hAnsi="宋体" w:hint="eastAsia"/>
                <w:szCs w:val="21"/>
              </w:rPr>
              <w:t>环境目标</w:t>
            </w:r>
            <w:r>
              <w:rPr>
                <w:rFonts w:ascii="宋体" w:hAnsi="宋体" w:hint="eastAsia"/>
                <w:szCs w:val="21"/>
              </w:rPr>
              <w:t>管理方案有时间期限、具体措施、责任人。</w:t>
            </w:r>
          </w:p>
          <w:p w:rsidR="00A95D7B" w:rsidRDefault="005418B9">
            <w:pPr>
              <w:numPr>
                <w:ilvl w:val="0"/>
                <w:numId w:val="5"/>
              </w:numPr>
              <w:spacing w:line="400" w:lineRule="exact"/>
              <w:rPr>
                <w:rFonts w:ascii="宋体" w:hAnsi="宋体"/>
                <w:szCs w:val="21"/>
              </w:rPr>
            </w:pPr>
            <w:r>
              <w:rPr>
                <w:rFonts w:ascii="宋体" w:hAnsi="宋体" w:hint="eastAsia"/>
                <w:szCs w:val="21"/>
              </w:rPr>
              <w:t>查见固体废弃物确定的管理方案：</w:t>
            </w:r>
          </w:p>
          <w:p w:rsidR="00A95D7B" w:rsidRDefault="005418B9">
            <w:pPr>
              <w:widowControl/>
              <w:jc w:val="left"/>
              <w:rPr>
                <w:rFonts w:ascii="宋体" w:hAnsi="宋体"/>
                <w:szCs w:val="21"/>
              </w:rPr>
            </w:pPr>
            <w:r>
              <w:rPr>
                <w:rFonts w:ascii="宋体" w:hAnsi="宋体" w:hint="eastAsia"/>
                <w:szCs w:val="21"/>
              </w:rPr>
              <w:t>目标</w:t>
            </w:r>
            <w:r>
              <w:rPr>
                <w:rFonts w:ascii="宋体" w:hAnsi="宋体" w:hint="eastAsia"/>
                <w:szCs w:val="21"/>
              </w:rPr>
              <w:t>/</w:t>
            </w:r>
            <w:r>
              <w:rPr>
                <w:rFonts w:ascii="宋体" w:hAnsi="宋体" w:hint="eastAsia"/>
                <w:szCs w:val="21"/>
              </w:rPr>
              <w:t>指标：固废处置合规率</w:t>
            </w:r>
            <w:r>
              <w:rPr>
                <w:rFonts w:ascii="宋体" w:hAnsi="宋体" w:hint="eastAsia"/>
                <w:szCs w:val="21"/>
              </w:rPr>
              <w:t>100%</w:t>
            </w:r>
            <w:r>
              <w:rPr>
                <w:rFonts w:ascii="宋体" w:hAnsi="宋体" w:hint="eastAsia"/>
                <w:szCs w:val="21"/>
              </w:rPr>
              <w:t>；管理方案：</w:t>
            </w:r>
            <w:r>
              <w:rPr>
                <w:rFonts w:ascii="宋体" w:hAnsi="宋体" w:hint="eastAsia"/>
                <w:szCs w:val="21"/>
              </w:rPr>
              <w:t>1</w:t>
            </w:r>
            <w:r>
              <w:rPr>
                <w:rFonts w:ascii="宋体" w:hAnsi="宋体" w:hint="eastAsia"/>
                <w:szCs w:val="21"/>
              </w:rPr>
              <w:t>）办公和项目设置专用垃圾箱，对废弃物进行分类放置，分为可回收废弃物，一般废弃物和危险废弃物；</w:t>
            </w:r>
            <w:r>
              <w:rPr>
                <w:rFonts w:ascii="宋体" w:hAnsi="宋体" w:hint="eastAsia"/>
                <w:szCs w:val="21"/>
              </w:rPr>
              <w:t>2</w:t>
            </w:r>
            <w:r>
              <w:rPr>
                <w:rFonts w:ascii="宋体" w:hAnsi="宋体" w:hint="eastAsia"/>
                <w:szCs w:val="21"/>
              </w:rPr>
              <w:t>）定期对垃圾进行收集处理，可回收废弃物交物资回收部门，一般废弃物交中转站，由环卫人员统一处理，危险废弃物单独存放，待达到一定的量后交有资质的专业公司处理；</w:t>
            </w:r>
            <w:r>
              <w:rPr>
                <w:rFonts w:ascii="宋体" w:hAnsi="宋体" w:hint="eastAsia"/>
                <w:szCs w:val="21"/>
              </w:rPr>
              <w:t>3</w:t>
            </w:r>
            <w:r>
              <w:rPr>
                <w:rFonts w:ascii="宋体" w:hAnsi="宋体" w:hint="eastAsia"/>
                <w:szCs w:val="21"/>
              </w:rPr>
              <w:t>）定期对办公和项目现场固废处理情况进行监督检查。责任部门：公司各部门，完成日期：</w:t>
            </w:r>
            <w:r>
              <w:rPr>
                <w:rFonts w:ascii="宋体" w:hAnsi="宋体" w:hint="eastAsia"/>
                <w:szCs w:val="21"/>
              </w:rPr>
              <w:t>2019.7</w:t>
            </w:r>
            <w:r>
              <w:rPr>
                <w:rFonts w:ascii="宋体" w:hAnsi="宋体" w:hint="eastAsia"/>
                <w:szCs w:val="21"/>
              </w:rPr>
              <w:t>月至</w:t>
            </w:r>
            <w:r>
              <w:rPr>
                <w:rFonts w:ascii="宋体" w:hAnsi="宋体" w:hint="eastAsia"/>
                <w:szCs w:val="21"/>
              </w:rPr>
              <w:t>12</w:t>
            </w:r>
            <w:r>
              <w:rPr>
                <w:rFonts w:ascii="宋体" w:hAnsi="宋体" w:hint="eastAsia"/>
                <w:szCs w:val="21"/>
              </w:rPr>
              <w:t>月，检查部门：综合部，投入资金：</w:t>
            </w:r>
            <w:r>
              <w:rPr>
                <w:rFonts w:ascii="宋体" w:hAnsi="宋体" w:hint="eastAsia"/>
                <w:szCs w:val="21"/>
              </w:rPr>
              <w:t>1000</w:t>
            </w:r>
            <w:r>
              <w:rPr>
                <w:rFonts w:ascii="宋体" w:hAnsi="宋体" w:hint="eastAsia"/>
                <w:szCs w:val="21"/>
              </w:rPr>
              <w:t>元。</w:t>
            </w:r>
          </w:p>
          <w:p w:rsidR="00A95D7B" w:rsidRDefault="005418B9">
            <w:pPr>
              <w:spacing w:line="340" w:lineRule="exact"/>
              <w:rPr>
                <w:rFonts w:ascii="宋体" w:hAnsi="宋体" w:cs="宋体"/>
                <w:szCs w:val="21"/>
              </w:rPr>
            </w:pPr>
            <w:r>
              <w:rPr>
                <w:rFonts w:ascii="宋体" w:hAnsi="宋体" w:cs="宋体" w:hint="eastAsia"/>
                <w:szCs w:val="21"/>
              </w:rPr>
              <w:t>目标指标管理方案基本适宜，能够完成。</w:t>
            </w:r>
          </w:p>
          <w:p w:rsidR="00A95D7B" w:rsidRDefault="005418B9">
            <w:pPr>
              <w:widowControl/>
              <w:jc w:val="left"/>
              <w:rPr>
                <w:rFonts w:ascii="宋体" w:hAnsi="宋体"/>
                <w:szCs w:val="21"/>
              </w:rPr>
            </w:pPr>
            <w:r>
              <w:rPr>
                <w:rFonts w:ascii="宋体" w:hAnsi="宋体" w:hint="eastAsia"/>
                <w:szCs w:val="21"/>
              </w:rPr>
              <w:t>........</w:t>
            </w:r>
          </w:p>
          <w:p w:rsidR="00A95D7B" w:rsidRDefault="005418B9">
            <w:pPr>
              <w:rPr>
                <w:rFonts w:ascii="宋体" w:hAnsi="宋体" w:cs="宋体"/>
                <w:szCs w:val="21"/>
              </w:rPr>
            </w:pPr>
            <w:r>
              <w:rPr>
                <w:rFonts w:ascii="宋体" w:hAnsi="宋体" w:cs="宋体" w:hint="eastAsia"/>
                <w:szCs w:val="21"/>
              </w:rPr>
              <w:t>查见</w:t>
            </w:r>
            <w:r>
              <w:rPr>
                <w:rFonts w:ascii="宋体" w:hAnsi="宋体" w:cs="宋体" w:hint="eastAsia"/>
                <w:szCs w:val="21"/>
              </w:rPr>
              <w:t>公司制定的</w:t>
            </w:r>
            <w:r>
              <w:rPr>
                <w:rFonts w:ascii="宋体" w:hAnsi="宋体" w:cs="宋体" w:hint="eastAsia"/>
                <w:szCs w:val="21"/>
              </w:rPr>
              <w:t>职</w:t>
            </w:r>
            <w:r>
              <w:rPr>
                <w:rFonts w:ascii="宋体" w:hAnsi="宋体" w:cs="宋体" w:hint="eastAsia"/>
                <w:szCs w:val="21"/>
              </w:rPr>
              <w:t>业健康安全</w:t>
            </w:r>
            <w:r>
              <w:rPr>
                <w:rFonts w:ascii="宋体" w:hAnsi="宋体" w:cs="宋体" w:hint="eastAsia"/>
                <w:szCs w:val="21"/>
              </w:rPr>
              <w:t>重大风险源有</w:t>
            </w:r>
            <w:r>
              <w:rPr>
                <w:rFonts w:ascii="宋体" w:hAnsi="宋体" w:cs="宋体" w:hint="eastAsia"/>
                <w:szCs w:val="21"/>
              </w:rPr>
              <w:t>：</w:t>
            </w:r>
            <w:r>
              <w:rPr>
                <w:rFonts w:ascii="宋体" w:hAnsi="宋体" w:cs="宋体" w:hint="eastAsia"/>
                <w:szCs w:val="21"/>
              </w:rPr>
              <w:t>1</w:t>
            </w:r>
            <w:r>
              <w:rPr>
                <w:rFonts w:ascii="宋体" w:hAnsi="宋体" w:cs="宋体" w:hint="eastAsia"/>
                <w:szCs w:val="21"/>
              </w:rPr>
              <w:t>）火灾；</w:t>
            </w:r>
            <w:r>
              <w:rPr>
                <w:rFonts w:ascii="宋体" w:hAnsi="宋体" w:cs="宋体" w:hint="eastAsia"/>
                <w:szCs w:val="21"/>
              </w:rPr>
              <w:t>2</w:t>
            </w:r>
            <w:r>
              <w:rPr>
                <w:rFonts w:ascii="宋体" w:hAnsi="宋体" w:cs="宋体" w:hint="eastAsia"/>
                <w:szCs w:val="21"/>
              </w:rPr>
              <w:t>）</w:t>
            </w:r>
            <w:r>
              <w:rPr>
                <w:rFonts w:ascii="宋体" w:hAnsi="宋体" w:cs="宋体" w:hint="eastAsia"/>
                <w:szCs w:val="21"/>
              </w:rPr>
              <w:t>交通事故</w:t>
            </w:r>
            <w:r>
              <w:rPr>
                <w:rFonts w:ascii="宋体" w:hAnsi="宋体" w:cs="宋体" w:hint="eastAsia"/>
                <w:szCs w:val="21"/>
              </w:rPr>
              <w:t>；</w:t>
            </w:r>
            <w:r>
              <w:rPr>
                <w:rFonts w:ascii="宋体" w:hAnsi="宋体" w:cs="宋体" w:hint="eastAsia"/>
                <w:szCs w:val="21"/>
              </w:rPr>
              <w:t>3</w:t>
            </w:r>
            <w:r>
              <w:rPr>
                <w:rFonts w:ascii="宋体" w:hAnsi="宋体" w:cs="宋体" w:hint="eastAsia"/>
                <w:szCs w:val="21"/>
              </w:rPr>
              <w:t>）中暑</w:t>
            </w:r>
            <w:r>
              <w:rPr>
                <w:rFonts w:ascii="宋体" w:hAnsi="宋体" w:cs="宋体" w:hint="eastAsia"/>
                <w:szCs w:val="21"/>
              </w:rPr>
              <w:t>3</w:t>
            </w:r>
            <w:r>
              <w:rPr>
                <w:rFonts w:ascii="宋体" w:hAnsi="宋体" w:cs="宋体" w:hint="eastAsia"/>
                <w:szCs w:val="21"/>
              </w:rPr>
              <w:t>个</w:t>
            </w:r>
            <w:r>
              <w:rPr>
                <w:rFonts w:ascii="宋体" w:hAnsi="宋体" w:cs="宋体" w:hint="eastAsia"/>
                <w:szCs w:val="21"/>
              </w:rPr>
              <w:t>。</w:t>
            </w:r>
          </w:p>
          <w:p w:rsidR="00A95D7B" w:rsidRDefault="005418B9">
            <w:pPr>
              <w:ind w:firstLineChars="200" w:firstLine="420"/>
              <w:rPr>
                <w:rFonts w:ascii="宋体" w:hAnsi="宋体" w:cs="宋体"/>
                <w:szCs w:val="21"/>
              </w:rPr>
            </w:pPr>
            <w:r>
              <w:rPr>
                <w:rFonts w:ascii="宋体" w:hAnsi="宋体" w:cs="宋体" w:hint="eastAsia"/>
                <w:szCs w:val="21"/>
              </w:rPr>
              <w:t>抽查：</w:t>
            </w:r>
            <w:r>
              <w:rPr>
                <w:rFonts w:ascii="宋体" w:hAnsi="宋体" w:cs="宋体" w:hint="eastAsia"/>
                <w:szCs w:val="21"/>
              </w:rPr>
              <w:t>火灾</w:t>
            </w:r>
            <w:r>
              <w:rPr>
                <w:rFonts w:ascii="宋体" w:hAnsi="宋体" w:cs="宋体" w:hint="eastAsia"/>
                <w:szCs w:val="21"/>
              </w:rPr>
              <w:t>管理方案：</w:t>
            </w:r>
          </w:p>
          <w:p w:rsidR="00A95D7B" w:rsidRDefault="005418B9">
            <w:pPr>
              <w:tabs>
                <w:tab w:val="center" w:pos="3169"/>
              </w:tabs>
              <w:spacing w:line="400" w:lineRule="exact"/>
              <w:jc w:val="left"/>
              <w:rPr>
                <w:rFonts w:ascii="宋体" w:hAnsi="宋体" w:cs="宋体"/>
                <w:szCs w:val="21"/>
                <w:lang/>
              </w:rPr>
            </w:pPr>
            <w:r>
              <w:rPr>
                <w:rFonts w:ascii="宋体" w:hAnsi="宋体" w:cs="宋体" w:hint="eastAsia"/>
                <w:szCs w:val="21"/>
              </w:rPr>
              <w:t>目标</w:t>
            </w:r>
            <w:r>
              <w:rPr>
                <w:rFonts w:ascii="宋体" w:hAnsi="宋体" w:cs="宋体" w:hint="eastAsia"/>
                <w:szCs w:val="21"/>
              </w:rPr>
              <w:t>/</w:t>
            </w:r>
            <w:r>
              <w:rPr>
                <w:rFonts w:ascii="宋体" w:hAnsi="宋体" w:cs="宋体" w:hint="eastAsia"/>
                <w:szCs w:val="21"/>
              </w:rPr>
              <w:t>指标</w:t>
            </w:r>
            <w:r>
              <w:rPr>
                <w:rFonts w:ascii="宋体" w:hAnsi="宋体" w:cs="宋体" w:hint="eastAsia"/>
                <w:szCs w:val="21"/>
              </w:rPr>
              <w:t>：</w:t>
            </w:r>
            <w:r>
              <w:rPr>
                <w:rFonts w:ascii="宋体" w:hAnsi="宋体" w:cs="宋体" w:hint="eastAsia"/>
                <w:szCs w:val="21"/>
              </w:rPr>
              <w:t>潜在火灾发生率为零</w:t>
            </w:r>
            <w:r>
              <w:rPr>
                <w:rFonts w:ascii="宋体" w:hAnsi="宋体" w:cs="宋体" w:hint="eastAsia"/>
                <w:szCs w:val="21"/>
              </w:rPr>
              <w:t>；</w:t>
            </w:r>
            <w:r>
              <w:rPr>
                <w:rFonts w:ascii="宋体" w:hAnsi="宋体" w:cs="宋体" w:hint="eastAsia"/>
                <w:szCs w:val="21"/>
                <w:lang/>
              </w:rPr>
              <w:t>管理措施</w:t>
            </w:r>
            <w:r>
              <w:rPr>
                <w:rFonts w:ascii="宋体" w:hAnsi="宋体" w:cs="宋体" w:hint="eastAsia"/>
                <w:szCs w:val="21"/>
                <w:lang/>
              </w:rPr>
              <w:t>：</w:t>
            </w:r>
            <w:r>
              <w:rPr>
                <w:rFonts w:ascii="宋体" w:hAnsi="宋体" w:cs="宋体" w:hint="eastAsia"/>
                <w:szCs w:val="21"/>
                <w:lang/>
              </w:rPr>
              <w:t>1</w:t>
            </w:r>
            <w:r>
              <w:rPr>
                <w:rFonts w:ascii="宋体" w:hAnsi="宋体" w:cs="宋体" w:hint="eastAsia"/>
                <w:szCs w:val="21"/>
                <w:lang/>
              </w:rPr>
              <w:t>）</w:t>
            </w:r>
            <w:r>
              <w:rPr>
                <w:rFonts w:ascii="宋体" w:hAnsi="宋体" w:cs="宋体" w:hint="eastAsia"/>
                <w:szCs w:val="21"/>
                <w:lang/>
              </w:rPr>
              <w:t>按照《防火管理制度》规定执行，并请相关人员参加培训</w:t>
            </w:r>
            <w:r>
              <w:rPr>
                <w:rFonts w:ascii="宋体" w:hAnsi="宋体" w:cs="宋体" w:hint="eastAsia"/>
                <w:szCs w:val="21"/>
                <w:lang/>
              </w:rPr>
              <w:t>；</w:t>
            </w:r>
          </w:p>
          <w:p w:rsidR="00A95D7B" w:rsidRDefault="005418B9">
            <w:pPr>
              <w:tabs>
                <w:tab w:val="center" w:pos="3169"/>
              </w:tabs>
              <w:spacing w:line="400" w:lineRule="exact"/>
              <w:jc w:val="left"/>
              <w:rPr>
                <w:rFonts w:ascii="宋体" w:hAnsi="宋体" w:cs="宋体"/>
                <w:szCs w:val="21"/>
              </w:rPr>
            </w:pPr>
            <w:r>
              <w:rPr>
                <w:rFonts w:ascii="宋体" w:hAnsi="宋体" w:cs="宋体" w:hint="eastAsia"/>
                <w:szCs w:val="21"/>
                <w:lang/>
              </w:rPr>
              <w:t>2</w:t>
            </w:r>
            <w:r>
              <w:rPr>
                <w:rFonts w:ascii="宋体" w:hAnsi="宋体" w:cs="宋体" w:hint="eastAsia"/>
                <w:szCs w:val="21"/>
                <w:lang/>
              </w:rPr>
              <w:t>）</w:t>
            </w:r>
            <w:r>
              <w:rPr>
                <w:rFonts w:ascii="宋体" w:hAnsi="宋体" w:cs="宋体" w:hint="eastAsia"/>
                <w:szCs w:val="21"/>
                <w:lang/>
              </w:rPr>
              <w:t>办公现场配置适宜的消防器材，并定期检查</w:t>
            </w:r>
            <w:r>
              <w:rPr>
                <w:rFonts w:ascii="宋体" w:hAnsi="宋体" w:cs="宋体" w:hint="eastAsia"/>
                <w:szCs w:val="21"/>
                <w:lang/>
              </w:rPr>
              <w:t>:</w:t>
            </w:r>
            <w:r>
              <w:rPr>
                <w:rFonts w:ascii="宋体" w:hAnsi="宋体" w:cs="宋体" w:hint="eastAsia"/>
                <w:szCs w:val="21"/>
                <w:lang/>
              </w:rPr>
              <w:t>加强对工作人员消防安全的教育和日常服务过程的消防安全检查，及时消除安全隐患</w:t>
            </w:r>
            <w:r>
              <w:rPr>
                <w:rFonts w:ascii="宋体" w:hAnsi="宋体" w:cs="宋体" w:hint="eastAsia"/>
                <w:szCs w:val="21"/>
                <w:lang/>
              </w:rPr>
              <w:t>；</w:t>
            </w:r>
            <w:r>
              <w:rPr>
                <w:rFonts w:ascii="宋体" w:hAnsi="宋体" w:cs="宋体" w:hint="eastAsia"/>
                <w:szCs w:val="21"/>
                <w:lang/>
              </w:rPr>
              <w:t>3</w:t>
            </w:r>
            <w:r>
              <w:rPr>
                <w:rFonts w:ascii="宋体" w:hAnsi="宋体" w:cs="宋体" w:hint="eastAsia"/>
                <w:szCs w:val="21"/>
                <w:lang/>
              </w:rPr>
              <w:t>）</w:t>
            </w:r>
            <w:r>
              <w:rPr>
                <w:rFonts w:ascii="宋体" w:hAnsi="宋体" w:cs="宋体" w:hint="eastAsia"/>
                <w:szCs w:val="21"/>
                <w:lang/>
              </w:rPr>
              <w:t>易燃材料保存在易于保管的房间并有专人管理，且远离火源</w:t>
            </w:r>
            <w:r>
              <w:rPr>
                <w:rFonts w:ascii="宋体" w:hAnsi="宋体" w:cs="宋体" w:hint="eastAsia"/>
                <w:szCs w:val="21"/>
                <w:lang/>
              </w:rPr>
              <w:t>;4</w:t>
            </w:r>
            <w:r>
              <w:rPr>
                <w:rFonts w:ascii="宋体" w:hAnsi="宋体" w:cs="宋体" w:hint="eastAsia"/>
                <w:szCs w:val="21"/>
                <w:lang/>
              </w:rPr>
              <w:t>）</w:t>
            </w:r>
            <w:r>
              <w:rPr>
                <w:rFonts w:ascii="宋体" w:hAnsi="宋体" w:cs="宋体" w:hint="eastAsia"/>
                <w:szCs w:val="21"/>
                <w:lang/>
              </w:rPr>
              <w:t>定期检查用电设施，发现老化或损坏应及时更换</w:t>
            </w:r>
            <w:r>
              <w:rPr>
                <w:rFonts w:ascii="宋体" w:hAnsi="宋体" w:cs="宋体" w:hint="eastAsia"/>
                <w:szCs w:val="21"/>
                <w:lang/>
              </w:rPr>
              <w:t>;</w:t>
            </w:r>
            <w:r>
              <w:rPr>
                <w:rFonts w:ascii="宋体" w:hAnsi="宋体" w:cs="宋体" w:hint="eastAsia"/>
                <w:szCs w:val="21"/>
                <w:lang/>
              </w:rPr>
              <w:t>用电和临时用电遵照公司相关制度执行，严禁私自拉线</w:t>
            </w:r>
            <w:r>
              <w:rPr>
                <w:rFonts w:ascii="宋体" w:hAnsi="宋体" w:cs="宋体" w:hint="eastAsia"/>
                <w:szCs w:val="21"/>
                <w:lang/>
              </w:rPr>
              <w:t>;5</w:t>
            </w:r>
            <w:r>
              <w:rPr>
                <w:rFonts w:ascii="宋体" w:hAnsi="宋体" w:cs="宋体" w:hint="eastAsia"/>
                <w:szCs w:val="21"/>
                <w:lang/>
              </w:rPr>
              <w:t>）</w:t>
            </w:r>
            <w:r>
              <w:rPr>
                <w:rFonts w:ascii="宋体" w:hAnsi="宋体" w:cs="宋体" w:hint="eastAsia"/>
                <w:szCs w:val="21"/>
                <w:lang/>
              </w:rPr>
              <w:t>办公现场所有废物垃圾必须即时处理，消除火灾隐患。</w:t>
            </w:r>
            <w:r>
              <w:rPr>
                <w:rFonts w:ascii="宋体" w:hAnsi="宋体" w:cs="宋体" w:hint="eastAsia"/>
                <w:szCs w:val="21"/>
                <w:lang/>
              </w:rPr>
              <w:t>责任部门：</w:t>
            </w:r>
            <w:r>
              <w:rPr>
                <w:rFonts w:ascii="宋体" w:hAnsi="宋体" w:cs="宋体" w:hint="eastAsia"/>
                <w:szCs w:val="21"/>
              </w:rPr>
              <w:t>公司各部门</w:t>
            </w:r>
            <w:r>
              <w:rPr>
                <w:rFonts w:ascii="宋体" w:hAnsi="宋体" w:cs="宋体" w:hint="eastAsia"/>
                <w:szCs w:val="21"/>
                <w:lang/>
              </w:rPr>
              <w:t>；</w:t>
            </w:r>
            <w:r>
              <w:rPr>
                <w:rFonts w:ascii="宋体" w:hAnsi="宋体" w:cs="宋体" w:hint="eastAsia"/>
                <w:szCs w:val="21"/>
              </w:rPr>
              <w:t>投入</w:t>
            </w:r>
            <w:r>
              <w:rPr>
                <w:rFonts w:ascii="宋体" w:hAnsi="宋体" w:cs="宋体" w:hint="eastAsia"/>
                <w:szCs w:val="21"/>
              </w:rPr>
              <w:t>资金</w:t>
            </w:r>
            <w:r>
              <w:rPr>
                <w:rFonts w:ascii="宋体" w:hAnsi="宋体" w:cs="宋体" w:hint="eastAsia"/>
                <w:szCs w:val="21"/>
              </w:rPr>
              <w:t>1</w:t>
            </w:r>
            <w:r>
              <w:rPr>
                <w:rFonts w:ascii="宋体" w:hAnsi="宋体" w:cs="宋体" w:hint="eastAsia"/>
                <w:szCs w:val="21"/>
              </w:rPr>
              <w:t>000</w:t>
            </w:r>
            <w:r>
              <w:rPr>
                <w:rFonts w:ascii="宋体" w:hAnsi="宋体" w:cs="宋体" w:hint="eastAsia"/>
                <w:szCs w:val="21"/>
              </w:rPr>
              <w:t>元；完成日期</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月；检查部门：</w:t>
            </w:r>
            <w:r>
              <w:rPr>
                <w:rFonts w:ascii="宋体" w:hAnsi="宋体" w:cs="宋体" w:hint="eastAsia"/>
                <w:szCs w:val="21"/>
              </w:rPr>
              <w:t>综合部</w:t>
            </w:r>
            <w:r>
              <w:rPr>
                <w:rFonts w:ascii="宋体" w:hAnsi="宋体" w:cs="宋体" w:hint="eastAsia"/>
                <w:szCs w:val="21"/>
              </w:rPr>
              <w:t>。</w:t>
            </w:r>
            <w:r>
              <w:rPr>
                <w:rFonts w:ascii="宋体" w:hAnsi="宋体" w:cs="宋体" w:hint="eastAsia"/>
                <w:szCs w:val="21"/>
              </w:rPr>
              <w:t>目标指标管理方案基本适宜，能够完成。</w:t>
            </w:r>
          </w:p>
          <w:p w:rsidR="00A95D7B" w:rsidRDefault="005418B9">
            <w:pPr>
              <w:widowControl/>
              <w:ind w:firstLineChars="100" w:firstLine="210"/>
              <w:jc w:val="left"/>
              <w:rPr>
                <w:rFonts w:ascii="宋体" w:hAnsi="宋体" w:cs="宋体"/>
                <w:szCs w:val="21"/>
              </w:rPr>
            </w:pPr>
            <w:r>
              <w:rPr>
                <w:rFonts w:ascii="宋体" w:hAnsi="宋体" w:cs="宋体" w:hint="eastAsia"/>
                <w:szCs w:val="21"/>
              </w:rPr>
              <w:t>制定的指标和管理方案基本可行。</w:t>
            </w:r>
          </w:p>
        </w:tc>
        <w:tc>
          <w:tcPr>
            <w:tcW w:w="1585" w:type="dxa"/>
          </w:tcPr>
          <w:p w:rsidR="00A95D7B" w:rsidRDefault="00A95D7B"/>
        </w:tc>
      </w:tr>
      <w:tr w:rsidR="00A95D7B">
        <w:trPr>
          <w:trHeight w:val="573"/>
        </w:trPr>
        <w:tc>
          <w:tcPr>
            <w:tcW w:w="2160" w:type="dxa"/>
          </w:tcPr>
          <w:p w:rsidR="00A95D7B" w:rsidRDefault="005418B9">
            <w:pPr>
              <w:adjustRightInd w:val="0"/>
              <w:snapToGrid w:val="0"/>
              <w:jc w:val="left"/>
              <w:rPr>
                <w:rFonts w:ascii="宋体" w:hAnsi="宋体" w:cs="新宋体"/>
                <w:szCs w:val="21"/>
              </w:rPr>
            </w:pPr>
            <w:r>
              <w:rPr>
                <w:rFonts w:ascii="宋体" w:hAnsi="宋体" w:hint="eastAsia"/>
                <w:szCs w:val="21"/>
              </w:rPr>
              <w:lastRenderedPageBreak/>
              <w:t>资源</w:t>
            </w:r>
          </w:p>
        </w:tc>
        <w:tc>
          <w:tcPr>
            <w:tcW w:w="960" w:type="dxa"/>
          </w:tcPr>
          <w:p w:rsidR="00A95D7B" w:rsidRDefault="005418B9">
            <w:pPr>
              <w:rPr>
                <w:rFonts w:ascii="宋体" w:hAnsi="宋体"/>
                <w:szCs w:val="21"/>
              </w:rPr>
            </w:pPr>
            <w:r>
              <w:rPr>
                <w:rFonts w:ascii="宋体" w:hAnsi="宋体" w:hint="eastAsia"/>
                <w:szCs w:val="21"/>
              </w:rPr>
              <w:t>E7.1</w:t>
            </w:r>
          </w:p>
          <w:p w:rsidR="00A95D7B" w:rsidRDefault="005418B9">
            <w:pPr>
              <w:rPr>
                <w:rFonts w:ascii="宋体" w:hAnsi="宋体"/>
                <w:szCs w:val="21"/>
              </w:rPr>
            </w:pPr>
            <w:r>
              <w:rPr>
                <w:rFonts w:ascii="宋体" w:hAnsi="宋体" w:hint="eastAsia"/>
                <w:szCs w:val="21"/>
              </w:rPr>
              <w:t>S</w:t>
            </w:r>
            <w:r>
              <w:rPr>
                <w:rFonts w:ascii="宋体" w:hAnsi="宋体" w:hint="eastAsia"/>
                <w:szCs w:val="21"/>
              </w:rPr>
              <w:t>7</w:t>
            </w:r>
            <w:r>
              <w:rPr>
                <w:rFonts w:ascii="宋体" w:hAnsi="宋体" w:hint="eastAsia"/>
                <w:szCs w:val="21"/>
              </w:rPr>
              <w:t>.1</w:t>
            </w:r>
          </w:p>
          <w:p w:rsidR="00A95D7B" w:rsidRDefault="00A95D7B">
            <w:pPr>
              <w:rPr>
                <w:rFonts w:ascii="宋体" w:hAnsi="宋体" w:cs="新宋体"/>
                <w:szCs w:val="21"/>
              </w:rPr>
            </w:pPr>
          </w:p>
        </w:tc>
        <w:tc>
          <w:tcPr>
            <w:tcW w:w="10004" w:type="dxa"/>
          </w:tcPr>
          <w:p w:rsidR="00A95D7B" w:rsidRDefault="005418B9">
            <w:pPr>
              <w:rPr>
                <w:rFonts w:ascii="宋体" w:hAnsi="宋体"/>
                <w:szCs w:val="21"/>
              </w:rPr>
            </w:pPr>
            <w:r>
              <w:rPr>
                <w:rFonts w:ascii="宋体" w:hAnsi="宋体" w:hint="eastAsia"/>
                <w:szCs w:val="21"/>
              </w:rPr>
              <w:t>询问负责人，企业为了实施环境和职业健康安全管理体系，并持续改进其有效性、增强顾客满意度和体系正常运行提供了充足的资金及必要的资源，为提高员工质量意识组织了的培训，目前的资源基本满足策划需要。</w:t>
            </w:r>
          </w:p>
          <w:p w:rsidR="00A95D7B" w:rsidRDefault="005418B9">
            <w:pPr>
              <w:widowControl/>
              <w:jc w:val="left"/>
              <w:rPr>
                <w:rFonts w:ascii="宋体" w:hAnsi="宋体"/>
                <w:szCs w:val="21"/>
              </w:rPr>
            </w:pPr>
            <w:r>
              <w:rPr>
                <w:rFonts w:ascii="宋体" w:hAnsi="宋体" w:hint="eastAsia"/>
                <w:szCs w:val="21"/>
              </w:rPr>
              <w:t>总经理对资源的配备比较重视，人力资源、设备和工作环境等</w:t>
            </w:r>
            <w:r>
              <w:rPr>
                <w:sz w:val="20"/>
              </w:rPr>
              <w:t>许可范围内的生活垃圾分类收集</w:t>
            </w:r>
            <w:r>
              <w:rPr>
                <w:rFonts w:ascii="宋体" w:hAnsi="宋体" w:hint="eastAsia"/>
                <w:szCs w:val="21"/>
              </w:rPr>
              <w:t>的需要。</w:t>
            </w:r>
          </w:p>
          <w:p w:rsidR="00A95D7B" w:rsidRDefault="00A95D7B">
            <w:pPr>
              <w:rPr>
                <w:rFonts w:ascii="宋体" w:hAnsi="宋体"/>
                <w:szCs w:val="21"/>
              </w:rPr>
            </w:pPr>
          </w:p>
        </w:tc>
        <w:tc>
          <w:tcPr>
            <w:tcW w:w="1585" w:type="dxa"/>
          </w:tcPr>
          <w:p w:rsidR="00A95D7B" w:rsidRDefault="00A95D7B"/>
        </w:tc>
      </w:tr>
      <w:tr w:rsidR="00A95D7B">
        <w:trPr>
          <w:trHeight w:val="1120"/>
        </w:trPr>
        <w:tc>
          <w:tcPr>
            <w:tcW w:w="2160" w:type="dxa"/>
          </w:tcPr>
          <w:p w:rsidR="00A95D7B" w:rsidRDefault="005418B9">
            <w:pPr>
              <w:adjustRightInd w:val="0"/>
              <w:snapToGrid w:val="0"/>
              <w:jc w:val="left"/>
              <w:rPr>
                <w:rFonts w:ascii="宋体" w:hAnsi="宋体" w:cs="新宋体"/>
                <w:szCs w:val="21"/>
              </w:rPr>
            </w:pPr>
            <w:r>
              <w:rPr>
                <w:rFonts w:ascii="宋体" w:hAnsi="宋体" w:cs="新宋体" w:hint="eastAsia"/>
                <w:szCs w:val="21"/>
              </w:rPr>
              <w:t>能力</w:t>
            </w:r>
          </w:p>
        </w:tc>
        <w:tc>
          <w:tcPr>
            <w:tcW w:w="960" w:type="dxa"/>
          </w:tcPr>
          <w:p w:rsidR="00A95D7B" w:rsidRDefault="005418B9">
            <w:pPr>
              <w:rPr>
                <w:rFonts w:ascii="宋体" w:hAnsi="宋体" w:cs="新宋体"/>
                <w:szCs w:val="21"/>
              </w:rPr>
            </w:pPr>
            <w:r>
              <w:rPr>
                <w:rFonts w:ascii="宋体" w:hAnsi="宋体" w:cs="新宋体" w:hint="eastAsia"/>
                <w:szCs w:val="21"/>
              </w:rPr>
              <w:t>E7.2</w:t>
            </w:r>
          </w:p>
          <w:p w:rsidR="00A95D7B" w:rsidRDefault="005418B9">
            <w:pPr>
              <w:rPr>
                <w:rFonts w:ascii="宋体" w:hAnsi="宋体" w:cs="新宋体"/>
                <w:szCs w:val="21"/>
              </w:rPr>
            </w:pPr>
            <w:r>
              <w:rPr>
                <w:rFonts w:ascii="宋体" w:hAnsi="宋体" w:cs="新宋体" w:hint="eastAsia"/>
                <w:szCs w:val="21"/>
              </w:rPr>
              <w:t>S</w:t>
            </w:r>
            <w:r>
              <w:rPr>
                <w:rFonts w:ascii="宋体" w:hAnsi="宋体" w:cs="新宋体" w:hint="eastAsia"/>
                <w:szCs w:val="21"/>
              </w:rPr>
              <w:t>7</w:t>
            </w:r>
            <w:r>
              <w:rPr>
                <w:rFonts w:ascii="宋体" w:hAnsi="宋体" w:cs="新宋体" w:hint="eastAsia"/>
                <w:szCs w:val="21"/>
              </w:rPr>
              <w:t>.2</w:t>
            </w:r>
          </w:p>
        </w:tc>
        <w:tc>
          <w:tcPr>
            <w:tcW w:w="10004" w:type="dxa"/>
          </w:tcPr>
          <w:p w:rsidR="00A95D7B" w:rsidRDefault="005418B9">
            <w:pPr>
              <w:rPr>
                <w:szCs w:val="21"/>
              </w:rPr>
            </w:pPr>
            <w:r>
              <w:rPr>
                <w:rFonts w:ascii="宋体" w:hAnsi="宋体" w:hint="eastAsia"/>
                <w:szCs w:val="21"/>
              </w:rPr>
              <w:t>公司确定了从事的工作影响环境和职业健康安全管理体系绩效和有效性且在公司控制范围内的人员所必要的能力，这些能力主要是基于适当的教育、培训或经历等。</w:t>
            </w:r>
          </w:p>
          <w:p w:rsidR="00A95D7B" w:rsidRDefault="00A95D7B">
            <w:pPr>
              <w:rPr>
                <w:szCs w:val="21"/>
              </w:rPr>
            </w:pPr>
          </w:p>
          <w:p w:rsidR="00A95D7B" w:rsidRDefault="005418B9">
            <w:pPr>
              <w:rPr>
                <w:rFonts w:ascii="宋体" w:hAnsi="宋体"/>
                <w:szCs w:val="21"/>
              </w:rPr>
            </w:pPr>
            <w:r>
              <w:rPr>
                <w:rFonts w:ascii="宋体" w:hAnsi="宋体" w:hint="eastAsia"/>
                <w:szCs w:val="21"/>
              </w:rPr>
              <w:t>---</w:t>
            </w:r>
            <w:r>
              <w:rPr>
                <w:rFonts w:ascii="宋体" w:hAnsi="宋体" w:hint="eastAsia"/>
                <w:szCs w:val="21"/>
              </w:rPr>
              <w:t>公司对每个从事影响产品符合性要求及从事的工作影响环境和职业健康安全管理体系绩效和有效性的工作人员的能力进行识别，制定培训制度、有计划有目的、系统地提供培训以满足这些需求。</w:t>
            </w:r>
          </w:p>
          <w:p w:rsidR="00A95D7B" w:rsidRDefault="005418B9">
            <w:pPr>
              <w:rPr>
                <w:rFonts w:ascii="宋体" w:hAnsi="宋体"/>
                <w:szCs w:val="21"/>
              </w:rPr>
            </w:pPr>
            <w:r>
              <w:rPr>
                <w:rFonts w:ascii="宋体" w:hAnsi="宋体" w:hint="eastAsia"/>
                <w:szCs w:val="21"/>
              </w:rPr>
              <w:t>适用时，采取措施（包括：培训、辅导、重新分配工作或招聘具有能力的人员）获得所需的能力，并评价措施的有效性。保留适当的形成文件的信息，作为人员能力的证据。</w:t>
            </w:r>
          </w:p>
          <w:p w:rsidR="00A95D7B" w:rsidRDefault="005418B9">
            <w:pPr>
              <w:rPr>
                <w:rFonts w:ascii="宋体" w:hAnsi="宋体"/>
                <w:szCs w:val="21"/>
              </w:rPr>
            </w:pPr>
            <w:r>
              <w:rPr>
                <w:rFonts w:ascii="宋体" w:hAnsi="宋体" w:hint="eastAsia"/>
                <w:szCs w:val="21"/>
              </w:rPr>
              <w:t>提供有</w:t>
            </w:r>
            <w:r>
              <w:rPr>
                <w:rFonts w:ascii="宋体" w:hAnsi="宋体" w:hint="eastAsia"/>
                <w:szCs w:val="21"/>
              </w:rPr>
              <w:t>2019</w:t>
            </w:r>
            <w:r>
              <w:rPr>
                <w:rFonts w:ascii="宋体" w:hAnsi="宋体" w:hint="eastAsia"/>
                <w:szCs w:val="21"/>
              </w:rPr>
              <w:t>年度培训计划，计划培训</w:t>
            </w:r>
            <w:r>
              <w:rPr>
                <w:rFonts w:ascii="宋体" w:hAnsi="宋体" w:hint="eastAsia"/>
                <w:szCs w:val="21"/>
              </w:rPr>
              <w:t>7</w:t>
            </w:r>
            <w:r>
              <w:rPr>
                <w:rFonts w:ascii="宋体" w:hAnsi="宋体" w:hint="eastAsia"/>
                <w:szCs w:val="21"/>
              </w:rPr>
              <w:t>次，已培训</w:t>
            </w:r>
            <w:r>
              <w:rPr>
                <w:rFonts w:ascii="宋体" w:hAnsi="宋体" w:hint="eastAsia"/>
                <w:szCs w:val="21"/>
              </w:rPr>
              <w:t>6</w:t>
            </w:r>
            <w:r>
              <w:rPr>
                <w:rFonts w:ascii="宋体" w:hAnsi="宋体" w:hint="eastAsia"/>
                <w:szCs w:val="21"/>
              </w:rPr>
              <w:t>次。</w:t>
            </w:r>
          </w:p>
          <w:p w:rsidR="00A95D7B" w:rsidRDefault="005418B9">
            <w:pPr>
              <w:rPr>
                <w:rFonts w:ascii="宋体" w:hAnsi="宋体"/>
                <w:szCs w:val="21"/>
              </w:rPr>
            </w:pPr>
            <w:r>
              <w:rPr>
                <w:rFonts w:ascii="宋体" w:hAnsi="宋体" w:hint="eastAsia"/>
                <w:szCs w:val="21"/>
              </w:rPr>
              <w:t>抽查培训计划和</w:t>
            </w:r>
            <w:r>
              <w:rPr>
                <w:szCs w:val="21"/>
              </w:rPr>
              <w:t>培训记录</w:t>
            </w:r>
            <w:r>
              <w:rPr>
                <w:rFonts w:ascii="宋体" w:hAnsi="宋体" w:hint="eastAsia"/>
                <w:szCs w:val="21"/>
              </w:rPr>
              <w:t>。</w:t>
            </w:r>
          </w:p>
          <w:p w:rsidR="00A95D7B" w:rsidRDefault="005418B9">
            <w:pPr>
              <w:numPr>
                <w:ilvl w:val="0"/>
                <w:numId w:val="6"/>
              </w:numPr>
              <w:rPr>
                <w:rFonts w:ascii="宋体" w:hAnsi="宋体"/>
                <w:szCs w:val="21"/>
              </w:rPr>
            </w:pPr>
            <w:r>
              <w:rPr>
                <w:rFonts w:ascii="宋体" w:hAnsi="宋体" w:hint="eastAsia"/>
                <w:szCs w:val="21"/>
              </w:rPr>
              <w:t>：</w:t>
            </w:r>
            <w:r>
              <w:rPr>
                <w:rFonts w:ascii="宋体" w:hAnsi="宋体" w:hint="eastAsia"/>
                <w:szCs w:val="21"/>
              </w:rPr>
              <w:t>201</w:t>
            </w:r>
            <w:r>
              <w:rPr>
                <w:rFonts w:ascii="宋体" w:hAnsi="宋体" w:hint="eastAsia"/>
                <w:szCs w:val="21"/>
              </w:rPr>
              <w:t>9</w:t>
            </w:r>
            <w:r>
              <w:rPr>
                <w:rFonts w:ascii="宋体" w:hAnsi="宋体" w:hint="eastAsia"/>
                <w:szCs w:val="21"/>
              </w:rPr>
              <w:t>.</w:t>
            </w:r>
            <w:r>
              <w:rPr>
                <w:rFonts w:ascii="宋体" w:hAnsi="宋体" w:hint="eastAsia"/>
                <w:szCs w:val="21"/>
              </w:rPr>
              <w:t>7</w:t>
            </w:r>
            <w:r>
              <w:rPr>
                <w:rFonts w:ascii="宋体" w:hAnsi="宋体" w:hint="eastAsia"/>
                <w:szCs w:val="21"/>
              </w:rPr>
              <w:t>.</w:t>
            </w:r>
            <w:r>
              <w:rPr>
                <w:rFonts w:ascii="宋体" w:hAnsi="宋体" w:hint="eastAsia"/>
                <w:szCs w:val="21"/>
              </w:rPr>
              <w:t>28</w:t>
            </w:r>
            <w:r>
              <w:rPr>
                <w:rFonts w:ascii="宋体" w:hAnsi="宋体" w:hint="eastAsia"/>
                <w:szCs w:val="21"/>
              </w:rPr>
              <w:t>环境和职业健康安全管理体系基础知识</w:t>
            </w:r>
            <w:r>
              <w:rPr>
                <w:rFonts w:ascii="宋体" w:hAnsi="宋体" w:hint="eastAsia"/>
                <w:szCs w:val="21"/>
              </w:rPr>
              <w:t>,</w:t>
            </w:r>
            <w:r>
              <w:rPr>
                <w:rFonts w:ascii="宋体" w:hAnsi="宋体" w:hint="eastAsia"/>
                <w:szCs w:val="21"/>
              </w:rPr>
              <w:t>培训老师：</w:t>
            </w:r>
            <w:r>
              <w:rPr>
                <w:rFonts w:ascii="宋体" w:hAnsi="宋体" w:hint="eastAsia"/>
                <w:szCs w:val="21"/>
              </w:rPr>
              <w:t>咨询老师</w:t>
            </w:r>
            <w:r>
              <w:rPr>
                <w:rFonts w:ascii="宋体" w:hAnsi="宋体" w:hint="eastAsia"/>
                <w:szCs w:val="21"/>
              </w:rPr>
              <w:t>，培训人员：</w:t>
            </w:r>
            <w:r>
              <w:rPr>
                <w:rFonts w:ascii="宋体" w:hAnsi="宋体" w:hint="eastAsia"/>
                <w:szCs w:val="21"/>
              </w:rPr>
              <w:t>邓久俊、刘敏、肖发宁、谢勇，</w:t>
            </w:r>
            <w:r>
              <w:rPr>
                <w:rFonts w:ascii="宋体" w:hAnsi="宋体" w:hint="eastAsia"/>
                <w:szCs w:val="21"/>
              </w:rPr>
              <w:t>口试确认，均合格。验证情况：经考核，达到了培训预期目的，本次培训有效。</w:t>
            </w:r>
            <w:r>
              <w:rPr>
                <w:rFonts w:ascii="宋体" w:hAnsi="宋体" w:hint="eastAsia"/>
                <w:szCs w:val="21"/>
              </w:rPr>
              <w:t>评价</w:t>
            </w:r>
            <w:r>
              <w:rPr>
                <w:rFonts w:ascii="宋体" w:hAnsi="宋体" w:hint="eastAsia"/>
                <w:szCs w:val="21"/>
              </w:rPr>
              <w:t>人：</w:t>
            </w:r>
            <w:r>
              <w:rPr>
                <w:rFonts w:ascii="宋体" w:hAnsi="宋体" w:hint="eastAsia"/>
                <w:szCs w:val="21"/>
              </w:rPr>
              <w:t>咨询老师</w:t>
            </w:r>
            <w:r>
              <w:rPr>
                <w:rFonts w:ascii="宋体" w:hAnsi="宋体" w:hint="eastAsia"/>
                <w:szCs w:val="21"/>
              </w:rPr>
              <w:t>。</w:t>
            </w:r>
          </w:p>
          <w:p w:rsidR="00A95D7B" w:rsidRDefault="00A95D7B">
            <w:pPr>
              <w:rPr>
                <w:rFonts w:ascii="宋体" w:hAnsi="宋体"/>
                <w:szCs w:val="21"/>
              </w:rPr>
            </w:pPr>
          </w:p>
          <w:p w:rsidR="00A95D7B" w:rsidRDefault="005418B9">
            <w:pPr>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201</w:t>
            </w:r>
            <w:r>
              <w:rPr>
                <w:rFonts w:ascii="宋体" w:hAnsi="宋体" w:hint="eastAsia"/>
                <w:szCs w:val="21"/>
              </w:rPr>
              <w:t>9</w:t>
            </w:r>
            <w:r>
              <w:rPr>
                <w:rFonts w:ascii="宋体" w:hAnsi="宋体" w:hint="eastAsia"/>
                <w:szCs w:val="21"/>
              </w:rPr>
              <w:t>.</w:t>
            </w:r>
            <w:r>
              <w:rPr>
                <w:rFonts w:ascii="宋体" w:hAnsi="宋体" w:hint="eastAsia"/>
                <w:szCs w:val="21"/>
              </w:rPr>
              <w:t>9</w:t>
            </w:r>
            <w:r>
              <w:rPr>
                <w:rFonts w:ascii="宋体" w:hAnsi="宋体" w:hint="eastAsia"/>
                <w:szCs w:val="21"/>
              </w:rPr>
              <w:t>.</w:t>
            </w:r>
            <w:r>
              <w:rPr>
                <w:rFonts w:ascii="宋体" w:hAnsi="宋体" w:hint="eastAsia"/>
                <w:szCs w:val="21"/>
              </w:rPr>
              <w:t>21</w:t>
            </w:r>
            <w:r>
              <w:rPr>
                <w:rFonts w:ascii="宋体" w:hAnsi="宋体" w:hint="eastAsia"/>
                <w:szCs w:val="21"/>
              </w:rPr>
              <w:t>环境因素识别、危险源识别培训</w:t>
            </w:r>
            <w:r>
              <w:rPr>
                <w:rFonts w:ascii="宋体" w:hAnsi="宋体" w:hint="eastAsia"/>
                <w:szCs w:val="21"/>
              </w:rPr>
              <w:t>,</w:t>
            </w:r>
            <w:r>
              <w:rPr>
                <w:rFonts w:ascii="宋体" w:hAnsi="宋体" w:hint="eastAsia"/>
                <w:szCs w:val="21"/>
              </w:rPr>
              <w:t>培训老师：</w:t>
            </w:r>
            <w:r>
              <w:rPr>
                <w:rFonts w:ascii="宋体" w:hAnsi="宋体" w:hint="eastAsia"/>
                <w:szCs w:val="21"/>
              </w:rPr>
              <w:t>咨询老师</w:t>
            </w:r>
            <w:r>
              <w:rPr>
                <w:rFonts w:ascii="宋体" w:hAnsi="宋体" w:hint="eastAsia"/>
                <w:szCs w:val="21"/>
              </w:rPr>
              <w:t>，培训人员：</w:t>
            </w:r>
            <w:r>
              <w:rPr>
                <w:rFonts w:ascii="宋体" w:hAnsi="宋体" w:hint="eastAsia"/>
                <w:szCs w:val="21"/>
              </w:rPr>
              <w:t>邓久俊、刘敏、肖发宁、谢勇，培训内容：环境因素识别、危险源识别的要求、管理方案的制定等知识。</w:t>
            </w:r>
            <w:r>
              <w:rPr>
                <w:rFonts w:ascii="宋体" w:hAnsi="宋体" w:hint="eastAsia"/>
                <w:szCs w:val="21"/>
              </w:rPr>
              <w:t>验证情况：经考核，达到了培训预期目的，本次培训有效。</w:t>
            </w:r>
            <w:r>
              <w:rPr>
                <w:rFonts w:ascii="宋体" w:hAnsi="宋体" w:hint="eastAsia"/>
                <w:szCs w:val="21"/>
              </w:rPr>
              <w:t>评价</w:t>
            </w:r>
            <w:r>
              <w:rPr>
                <w:rFonts w:ascii="宋体" w:hAnsi="宋体" w:hint="eastAsia"/>
                <w:szCs w:val="21"/>
              </w:rPr>
              <w:t>人：</w:t>
            </w:r>
            <w:r>
              <w:rPr>
                <w:rFonts w:ascii="宋体" w:hAnsi="宋体" w:hint="eastAsia"/>
                <w:szCs w:val="21"/>
              </w:rPr>
              <w:t>咨询老师</w:t>
            </w:r>
            <w:r>
              <w:rPr>
                <w:rFonts w:ascii="宋体" w:hAnsi="宋体" w:hint="eastAsia"/>
                <w:szCs w:val="21"/>
              </w:rPr>
              <w:t>。</w:t>
            </w:r>
          </w:p>
          <w:p w:rsidR="00A95D7B" w:rsidRDefault="005418B9">
            <w:pPr>
              <w:rPr>
                <w:rFonts w:ascii="宋体" w:hAnsi="宋体"/>
                <w:color w:val="FF0000"/>
                <w:szCs w:val="21"/>
              </w:rPr>
            </w:pPr>
            <w:r>
              <w:rPr>
                <w:rFonts w:ascii="宋体" w:hAnsi="宋体" w:hint="eastAsia"/>
                <w:color w:val="FF0000"/>
                <w:szCs w:val="21"/>
              </w:rPr>
              <w:t>........</w:t>
            </w:r>
          </w:p>
          <w:p w:rsidR="00A95D7B" w:rsidRDefault="005418B9">
            <w:pPr>
              <w:rPr>
                <w:rFonts w:ascii="宋体" w:hAnsi="宋体"/>
                <w:szCs w:val="21"/>
              </w:rPr>
            </w:pPr>
            <w:r>
              <w:rPr>
                <w:rFonts w:ascii="宋体" w:hAnsi="宋体" w:hint="eastAsia"/>
                <w:szCs w:val="21"/>
              </w:rPr>
              <w:t>其余培训计划均按计划进行。</w:t>
            </w:r>
          </w:p>
        </w:tc>
        <w:tc>
          <w:tcPr>
            <w:tcW w:w="1585" w:type="dxa"/>
          </w:tcPr>
          <w:p w:rsidR="00A95D7B" w:rsidRDefault="00A95D7B"/>
        </w:tc>
      </w:tr>
      <w:tr w:rsidR="00A95D7B">
        <w:trPr>
          <w:trHeight w:val="1369"/>
        </w:trPr>
        <w:tc>
          <w:tcPr>
            <w:tcW w:w="2160" w:type="dxa"/>
          </w:tcPr>
          <w:p w:rsidR="00A95D7B" w:rsidRDefault="005418B9">
            <w:pPr>
              <w:adjustRightInd w:val="0"/>
              <w:snapToGrid w:val="0"/>
              <w:jc w:val="left"/>
              <w:rPr>
                <w:szCs w:val="21"/>
              </w:rPr>
            </w:pPr>
            <w:r>
              <w:rPr>
                <w:rFonts w:ascii="宋体" w:hAnsi="宋体" w:cs="新宋体" w:hint="eastAsia"/>
                <w:szCs w:val="21"/>
              </w:rPr>
              <w:t>意识</w:t>
            </w:r>
          </w:p>
        </w:tc>
        <w:tc>
          <w:tcPr>
            <w:tcW w:w="960" w:type="dxa"/>
          </w:tcPr>
          <w:p w:rsidR="00A95D7B" w:rsidRDefault="005418B9">
            <w:pPr>
              <w:rPr>
                <w:rFonts w:ascii="宋体" w:hAnsi="宋体" w:cs="新宋体"/>
                <w:szCs w:val="21"/>
              </w:rPr>
            </w:pPr>
            <w:r>
              <w:rPr>
                <w:rFonts w:ascii="宋体" w:hAnsi="宋体" w:cs="新宋体" w:hint="eastAsia"/>
                <w:szCs w:val="21"/>
              </w:rPr>
              <w:t>E7.3</w:t>
            </w:r>
          </w:p>
          <w:p w:rsidR="00A95D7B" w:rsidRDefault="005418B9">
            <w:pPr>
              <w:rPr>
                <w:rFonts w:ascii="宋体" w:hAnsi="宋体"/>
                <w:szCs w:val="21"/>
              </w:rPr>
            </w:pPr>
            <w:r>
              <w:rPr>
                <w:rFonts w:ascii="宋体" w:hAnsi="宋体" w:cs="新宋体" w:hint="eastAsia"/>
                <w:szCs w:val="21"/>
              </w:rPr>
              <w:t>S</w:t>
            </w:r>
            <w:r>
              <w:rPr>
                <w:rFonts w:ascii="宋体" w:hAnsi="宋体" w:cs="新宋体" w:hint="eastAsia"/>
                <w:szCs w:val="21"/>
              </w:rPr>
              <w:t>7</w:t>
            </w:r>
            <w:r>
              <w:rPr>
                <w:rFonts w:ascii="宋体" w:hAnsi="宋体" w:cs="新宋体" w:hint="eastAsia"/>
                <w:szCs w:val="21"/>
              </w:rPr>
              <w:t>.</w:t>
            </w:r>
            <w:r>
              <w:rPr>
                <w:rFonts w:ascii="宋体" w:hAnsi="宋体" w:cs="新宋体" w:hint="eastAsia"/>
                <w:szCs w:val="21"/>
              </w:rPr>
              <w:t>3</w:t>
            </w:r>
          </w:p>
        </w:tc>
        <w:tc>
          <w:tcPr>
            <w:tcW w:w="10004" w:type="dxa"/>
          </w:tcPr>
          <w:p w:rsidR="00A95D7B" w:rsidRDefault="005418B9">
            <w:pPr>
              <w:rPr>
                <w:rFonts w:ascii="宋体" w:hAnsi="宋体"/>
                <w:szCs w:val="21"/>
              </w:rPr>
            </w:pPr>
            <w:r>
              <w:rPr>
                <w:rFonts w:ascii="宋体" w:hAnsi="宋体" w:hint="eastAsia"/>
                <w:szCs w:val="21"/>
              </w:rPr>
              <w:t>公司通过宣导、培训、制度约束等方式确保员工能意识到他们从事的活动的相关性及重要性，以及他们对贯彻方针、达成目标及实现</w:t>
            </w:r>
            <w:r>
              <w:rPr>
                <w:rFonts w:ascii="宋体" w:hAnsi="宋体" w:hint="eastAsia"/>
                <w:szCs w:val="21"/>
              </w:rPr>
              <w:t>E</w:t>
            </w:r>
            <w:r>
              <w:rPr>
                <w:rFonts w:ascii="宋体" w:hAnsi="宋体" w:hint="eastAsia"/>
                <w:szCs w:val="21"/>
              </w:rPr>
              <w:t>O</w:t>
            </w:r>
            <w:r>
              <w:rPr>
                <w:rFonts w:ascii="宋体" w:hAnsi="宋体" w:hint="eastAsia"/>
                <w:szCs w:val="21"/>
              </w:rPr>
              <w:t>的有效性的积极贡献，以及其不符合</w:t>
            </w:r>
            <w:r>
              <w:rPr>
                <w:rFonts w:ascii="宋体" w:hAnsi="宋体" w:hint="eastAsia"/>
                <w:szCs w:val="21"/>
              </w:rPr>
              <w:t>EO</w:t>
            </w:r>
            <w:r>
              <w:rPr>
                <w:rFonts w:ascii="宋体" w:hAnsi="宋体" w:hint="eastAsia"/>
                <w:szCs w:val="21"/>
              </w:rPr>
              <w:t>要求的后果。</w:t>
            </w:r>
          </w:p>
          <w:p w:rsidR="00A95D7B" w:rsidRDefault="005418B9">
            <w:pPr>
              <w:rPr>
                <w:rFonts w:ascii="宋体" w:hAnsi="宋体"/>
                <w:szCs w:val="21"/>
              </w:rPr>
            </w:pPr>
            <w:r>
              <w:rPr>
                <w:rFonts w:ascii="宋体" w:hAnsi="宋体" w:hint="eastAsia"/>
                <w:szCs w:val="21"/>
              </w:rPr>
              <w:t>---</w:t>
            </w:r>
            <w:r>
              <w:rPr>
                <w:szCs w:val="21"/>
              </w:rPr>
              <w:t>经与员工</w:t>
            </w:r>
            <w:r>
              <w:rPr>
                <w:rFonts w:ascii="宋体" w:hAnsi="宋体" w:hint="eastAsia"/>
                <w:szCs w:val="21"/>
              </w:rPr>
              <w:t>沟通了解，基本具备以上必要环境和职业健康安全管理体系相关意识。</w:t>
            </w:r>
          </w:p>
        </w:tc>
        <w:tc>
          <w:tcPr>
            <w:tcW w:w="1585" w:type="dxa"/>
          </w:tcPr>
          <w:p w:rsidR="00A95D7B" w:rsidRDefault="00A95D7B"/>
        </w:tc>
      </w:tr>
      <w:tr w:rsidR="00A95D7B">
        <w:trPr>
          <w:trHeight w:val="1228"/>
        </w:trPr>
        <w:tc>
          <w:tcPr>
            <w:tcW w:w="2160" w:type="dxa"/>
          </w:tcPr>
          <w:p w:rsidR="00A95D7B" w:rsidRDefault="005418B9">
            <w:pPr>
              <w:adjustRightInd w:val="0"/>
              <w:snapToGrid w:val="0"/>
              <w:jc w:val="left"/>
              <w:rPr>
                <w:rFonts w:ascii="宋体" w:hAnsi="宋体"/>
                <w:szCs w:val="21"/>
              </w:rPr>
            </w:pPr>
            <w:r>
              <w:rPr>
                <w:rFonts w:ascii="宋体" w:hAnsi="宋体" w:cs="新宋体" w:hint="eastAsia"/>
                <w:szCs w:val="21"/>
              </w:rPr>
              <w:lastRenderedPageBreak/>
              <w:t>沟通</w:t>
            </w:r>
          </w:p>
        </w:tc>
        <w:tc>
          <w:tcPr>
            <w:tcW w:w="960" w:type="dxa"/>
          </w:tcPr>
          <w:p w:rsidR="00A95D7B" w:rsidRDefault="005418B9">
            <w:pPr>
              <w:rPr>
                <w:rFonts w:ascii="宋体" w:hAnsi="宋体" w:cs="新宋体"/>
                <w:szCs w:val="21"/>
              </w:rPr>
            </w:pPr>
            <w:r>
              <w:rPr>
                <w:rFonts w:ascii="宋体" w:hAnsi="宋体" w:cs="新宋体" w:hint="eastAsia"/>
                <w:szCs w:val="21"/>
              </w:rPr>
              <w:t xml:space="preserve">E7.4 </w:t>
            </w:r>
          </w:p>
          <w:p w:rsidR="00A95D7B" w:rsidRDefault="005418B9">
            <w:pPr>
              <w:rPr>
                <w:rFonts w:ascii="宋体" w:hAnsi="宋体"/>
                <w:szCs w:val="21"/>
              </w:rPr>
            </w:pPr>
            <w:r>
              <w:rPr>
                <w:rFonts w:ascii="宋体" w:hAnsi="宋体" w:cs="新宋体" w:hint="eastAsia"/>
                <w:szCs w:val="21"/>
              </w:rPr>
              <w:t>S</w:t>
            </w:r>
            <w:r>
              <w:rPr>
                <w:rFonts w:ascii="宋体" w:hAnsi="宋体" w:cs="新宋体" w:hint="eastAsia"/>
                <w:szCs w:val="21"/>
              </w:rPr>
              <w:t>7.4</w:t>
            </w:r>
          </w:p>
        </w:tc>
        <w:tc>
          <w:tcPr>
            <w:tcW w:w="10004" w:type="dxa"/>
          </w:tcPr>
          <w:p w:rsidR="00A95D7B" w:rsidRDefault="005418B9">
            <w:pPr>
              <w:pStyle w:val="a9"/>
              <w:spacing w:line="400" w:lineRule="exact"/>
              <w:rPr>
                <w:sz w:val="21"/>
                <w:szCs w:val="21"/>
              </w:rPr>
            </w:pPr>
            <w:r>
              <w:rPr>
                <w:rFonts w:hint="eastAsia"/>
                <w:kern w:val="2"/>
                <w:sz w:val="21"/>
                <w:szCs w:val="21"/>
              </w:rPr>
              <w:t>--</w:t>
            </w:r>
            <w:r>
              <w:rPr>
                <w:rFonts w:hint="eastAsia"/>
                <w:kern w:val="2"/>
                <w:sz w:val="21"/>
                <w:szCs w:val="21"/>
              </w:rPr>
              <w:t>《信息</w:t>
            </w:r>
            <w:r>
              <w:rPr>
                <w:rFonts w:hint="eastAsia"/>
                <w:kern w:val="2"/>
                <w:sz w:val="21"/>
                <w:szCs w:val="21"/>
              </w:rPr>
              <w:t>交流和协商沟通管理程序</w:t>
            </w:r>
            <w:r>
              <w:rPr>
                <w:rFonts w:hint="eastAsia"/>
                <w:kern w:val="2"/>
                <w:sz w:val="21"/>
                <w:szCs w:val="21"/>
              </w:rPr>
              <w:t>》</w:t>
            </w:r>
            <w:r>
              <w:rPr>
                <w:rFonts w:cs="Arial" w:hint="eastAsia"/>
                <w:kern w:val="2"/>
                <w:sz w:val="21"/>
                <w:szCs w:val="21"/>
              </w:rPr>
              <w:t>规定了公司内外信息交流、协商的对象、方式、记录等。</w:t>
            </w:r>
          </w:p>
          <w:p w:rsidR="00A95D7B" w:rsidRDefault="005418B9">
            <w:pPr>
              <w:pStyle w:val="a9"/>
              <w:spacing w:line="400" w:lineRule="exact"/>
              <w:rPr>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rsidR="00A95D7B" w:rsidRDefault="005418B9">
            <w:pPr>
              <w:pStyle w:val="a9"/>
              <w:spacing w:line="400" w:lineRule="exact"/>
              <w:rPr>
                <w:color w:val="auto"/>
                <w:sz w:val="21"/>
                <w:szCs w:val="21"/>
              </w:rPr>
            </w:pPr>
            <w:r>
              <w:rPr>
                <w:rFonts w:hint="eastAsia"/>
                <w:kern w:val="2"/>
                <w:sz w:val="21"/>
                <w:szCs w:val="21"/>
              </w:rPr>
              <w:t xml:space="preserve">  </w:t>
            </w:r>
            <w:r>
              <w:rPr>
                <w:rFonts w:hint="eastAsia"/>
                <w:kern w:val="2"/>
                <w:sz w:val="21"/>
                <w:szCs w:val="21"/>
              </w:rPr>
              <w:t>公司</w:t>
            </w:r>
            <w:r>
              <w:rPr>
                <w:rFonts w:hint="eastAsia"/>
                <w:color w:val="auto"/>
                <w:kern w:val="2"/>
                <w:sz w:val="21"/>
                <w:szCs w:val="21"/>
              </w:rPr>
              <w:t>员工参与协商，员工提出参与安全知识的学习和培训，需要发放劳保用品。在日常服务例会中有通报公司近期环境、消防安全工作及加强职业安全管理工作，员工做好自身安全防范及其他保护环境方面的工作要求。</w:t>
            </w:r>
          </w:p>
          <w:p w:rsidR="00A95D7B" w:rsidRDefault="005418B9">
            <w:pPr>
              <w:pStyle w:val="a9"/>
              <w:spacing w:line="400" w:lineRule="exact"/>
              <w:ind w:firstLineChars="100" w:firstLine="210"/>
              <w:rPr>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w:t>
            </w:r>
            <w:r>
              <w:rPr>
                <w:rFonts w:hint="eastAsia"/>
                <w:kern w:val="2"/>
                <w:sz w:val="21"/>
                <w:szCs w:val="21"/>
              </w:rPr>
              <w:t>全管理方针等方面的信息交流，主要通过网络、交流及公开信、合同等方式进行，并达成一致性意见实施有效控制。各个部门负责各自经营管理活动中涉及的相关方。</w:t>
            </w:r>
          </w:p>
          <w:p w:rsidR="00A95D7B" w:rsidRDefault="005418B9">
            <w:pPr>
              <w:spacing w:line="400" w:lineRule="exact"/>
              <w:rPr>
                <w:rFonts w:ascii="宋体" w:hAnsi="宋体" w:cs="Arial"/>
                <w:szCs w:val="21"/>
              </w:rPr>
            </w:pPr>
            <w:r>
              <w:rPr>
                <w:rFonts w:ascii="宋体" w:hAnsi="宋体" w:cs="Arial" w:hint="eastAsia"/>
                <w:szCs w:val="21"/>
              </w:rPr>
              <w:t>查见内部交流主要通过直接面谈、会议、文件、培训方式，外部交流主要通过电话、信函方式。也可以通过工会等员工权益机构提出诉求。</w:t>
            </w:r>
          </w:p>
          <w:p w:rsidR="00A95D7B" w:rsidRDefault="005418B9">
            <w:pPr>
              <w:widowControl/>
              <w:spacing w:line="400" w:lineRule="atLeast"/>
              <w:ind w:firstLineChars="150" w:firstLine="315"/>
              <w:rPr>
                <w:rFonts w:ascii="宋体" w:hAnsi="宋体" w:cs="Arial"/>
                <w:szCs w:val="21"/>
              </w:rPr>
            </w:pPr>
            <w:r>
              <w:rPr>
                <w:rFonts w:ascii="宋体" w:hAnsi="宋体" w:cs="Arial" w:hint="eastAsia"/>
                <w:szCs w:val="21"/>
              </w:rPr>
              <w:t>查见：公司内部会议记录表，沟通信息包括：</w:t>
            </w:r>
          </w:p>
          <w:p w:rsidR="00A95D7B" w:rsidRDefault="005418B9">
            <w:pPr>
              <w:widowControl/>
              <w:spacing w:line="400" w:lineRule="atLeast"/>
              <w:ind w:firstLineChars="150" w:firstLine="315"/>
              <w:rPr>
                <w:rFonts w:ascii="宋体" w:hAnsi="宋体" w:cs="Arial"/>
                <w:szCs w:val="21"/>
              </w:rPr>
            </w:pPr>
            <w:r>
              <w:rPr>
                <w:rFonts w:ascii="宋体" w:hAnsi="宋体" w:cs="Arial" w:hint="eastAsia"/>
                <w:szCs w:val="21"/>
              </w:rPr>
              <w:t>1</w:t>
            </w:r>
            <w:r>
              <w:rPr>
                <w:rFonts w:ascii="宋体" w:hAnsi="宋体" w:cs="Arial" w:hint="eastAsia"/>
                <w:szCs w:val="21"/>
              </w:rPr>
              <w:t>）告知员工：环境管理者代表是</w:t>
            </w:r>
            <w:r>
              <w:rPr>
                <w:rFonts w:ascii="宋体" w:hAnsi="宋体" w:cs="Arial" w:hint="eastAsia"/>
                <w:szCs w:val="21"/>
              </w:rPr>
              <w:t>邓久俊</w:t>
            </w:r>
            <w:r>
              <w:rPr>
                <w:rFonts w:ascii="宋体" w:hAnsi="宋体" w:cs="Arial" w:hint="eastAsia"/>
                <w:szCs w:val="21"/>
              </w:rPr>
              <w:t>、职业健康安全事务代表是</w:t>
            </w:r>
            <w:r>
              <w:rPr>
                <w:rFonts w:ascii="宋体" w:hAnsi="宋体" w:cs="Arial" w:hint="eastAsia"/>
                <w:szCs w:val="21"/>
              </w:rPr>
              <w:t>刘敏</w:t>
            </w:r>
            <w:r>
              <w:rPr>
                <w:rFonts w:ascii="宋体" w:hAnsi="宋体" w:cs="Arial" w:hint="eastAsia"/>
                <w:szCs w:val="21"/>
              </w:rPr>
              <w:t>。</w:t>
            </w:r>
          </w:p>
          <w:p w:rsidR="00A95D7B" w:rsidRDefault="005418B9">
            <w:pPr>
              <w:widowControl/>
              <w:spacing w:line="400" w:lineRule="atLeast"/>
              <w:ind w:firstLineChars="150" w:firstLine="315"/>
              <w:rPr>
                <w:rFonts w:ascii="宋体" w:hAnsi="宋体" w:cs="Arial"/>
                <w:szCs w:val="21"/>
              </w:rPr>
            </w:pPr>
            <w:r>
              <w:rPr>
                <w:rFonts w:ascii="宋体" w:hAnsi="宋体" w:cs="Arial" w:hint="eastAsia"/>
                <w:szCs w:val="21"/>
              </w:rPr>
              <w:t>2</w:t>
            </w:r>
            <w:r>
              <w:rPr>
                <w:rFonts w:ascii="宋体" w:hAnsi="宋体" w:cs="Arial" w:hint="eastAsia"/>
                <w:szCs w:val="21"/>
              </w:rPr>
              <w:t>）告知员工：环境及职业健康安全管理体系建立的依据、标准和意义，因公司在</w:t>
            </w:r>
            <w:r>
              <w:rPr>
                <w:rFonts w:ascii="宋体" w:hAnsi="宋体" w:cs="Arial" w:hint="eastAsia"/>
                <w:szCs w:val="21"/>
              </w:rPr>
              <w:t>垃圾收集分类，清运</w:t>
            </w:r>
            <w:r>
              <w:rPr>
                <w:rFonts w:ascii="宋体" w:hAnsi="宋体" w:cs="Arial" w:hint="eastAsia"/>
                <w:szCs w:val="21"/>
              </w:rPr>
              <w:t>过程中存在环境影响和职业健康风险</w:t>
            </w:r>
            <w:r>
              <w:rPr>
                <w:rFonts w:ascii="宋体" w:hAnsi="宋体" w:cs="Arial" w:hint="eastAsia"/>
                <w:szCs w:val="21"/>
              </w:rPr>
              <w:t>，故对全体员工及相关方出具告知书；</w:t>
            </w:r>
          </w:p>
          <w:p w:rsidR="00A95D7B" w:rsidRDefault="005418B9">
            <w:pPr>
              <w:widowControl/>
              <w:spacing w:line="400" w:lineRule="atLeast"/>
              <w:ind w:firstLineChars="150" w:firstLine="315"/>
              <w:rPr>
                <w:rFonts w:ascii="宋体" w:hAnsi="宋体" w:cs="Arial"/>
                <w:color w:val="FF0000"/>
                <w:szCs w:val="21"/>
              </w:rPr>
            </w:pPr>
            <w:r>
              <w:rPr>
                <w:rFonts w:ascii="宋体" w:hAnsi="宋体" w:cs="Arial" w:hint="eastAsia"/>
                <w:szCs w:val="21"/>
              </w:rPr>
              <w:t>3</w:t>
            </w:r>
            <w:r>
              <w:rPr>
                <w:rFonts w:ascii="宋体" w:hAnsi="宋体" w:cs="Arial" w:hint="eastAsia"/>
                <w:szCs w:val="21"/>
              </w:rPr>
              <w:t>）组织员工学习：与环境及安全健康管理有关的法律法规，包括《环境保护法》、《劳动合同法》、《工伤保险条例》、《职业病防治法》等关于员工权益、保险等内容；</w:t>
            </w:r>
          </w:p>
          <w:p w:rsidR="00A95D7B" w:rsidRDefault="005418B9">
            <w:pPr>
              <w:widowControl/>
              <w:spacing w:line="400" w:lineRule="atLeast"/>
              <w:ind w:firstLineChars="150" w:firstLine="315"/>
              <w:rPr>
                <w:rFonts w:ascii="宋体" w:hAnsi="宋体" w:cs="Arial"/>
                <w:color w:val="FF0000"/>
                <w:szCs w:val="21"/>
              </w:rPr>
            </w:pPr>
            <w:r>
              <w:rPr>
                <w:rFonts w:ascii="宋体" w:hAnsi="宋体" w:cs="Arial" w:hint="eastAsia"/>
                <w:szCs w:val="21"/>
              </w:rPr>
              <w:t>4</w:t>
            </w:r>
            <w:r>
              <w:rPr>
                <w:rFonts w:ascii="宋体" w:hAnsi="宋体" w:cs="Arial" w:hint="eastAsia"/>
                <w:szCs w:val="21"/>
              </w:rPr>
              <w:t>）将办公</w:t>
            </w:r>
            <w:r>
              <w:rPr>
                <w:rFonts w:ascii="宋体" w:hAnsi="宋体" w:cs="Arial" w:hint="eastAsia"/>
                <w:szCs w:val="21"/>
              </w:rPr>
              <w:t>、</w:t>
            </w:r>
            <w:r>
              <w:rPr>
                <w:rFonts w:ascii="宋体" w:hAnsi="宋体" w:cs="Arial" w:hint="eastAsia"/>
                <w:szCs w:val="21"/>
              </w:rPr>
              <w:t>生产</w:t>
            </w:r>
            <w:r>
              <w:rPr>
                <w:rFonts w:ascii="宋体" w:hAnsi="宋体" w:cs="Arial" w:hint="eastAsia"/>
                <w:szCs w:val="21"/>
              </w:rPr>
              <w:t>区域和外出</w:t>
            </w:r>
            <w:r>
              <w:rPr>
                <w:rFonts w:ascii="宋体" w:hAnsi="宋体" w:cs="Arial" w:hint="eastAsia"/>
                <w:szCs w:val="21"/>
              </w:rPr>
              <w:t>服务</w:t>
            </w:r>
            <w:r>
              <w:rPr>
                <w:rFonts w:ascii="宋体" w:hAnsi="宋体" w:cs="Arial" w:hint="eastAsia"/>
                <w:szCs w:val="21"/>
              </w:rPr>
              <w:t>环境管理、劳动保护要求、安全要求和意义作为新员工岗前培训内容。</w:t>
            </w:r>
          </w:p>
          <w:p w:rsidR="00A95D7B" w:rsidRDefault="005418B9">
            <w:pPr>
              <w:pStyle w:val="a9"/>
              <w:spacing w:line="400" w:lineRule="exact"/>
              <w:ind w:firstLineChars="200" w:firstLine="420"/>
              <w:rPr>
                <w:rFonts w:ascii="宋体" w:hAnsi="宋体"/>
                <w:szCs w:val="21"/>
              </w:rPr>
            </w:pPr>
            <w:r>
              <w:rPr>
                <w:rFonts w:cs="Arial" w:hint="eastAsia"/>
                <w:kern w:val="2"/>
                <w:sz w:val="21"/>
                <w:szCs w:val="21"/>
              </w:rPr>
              <w:t>询问职业健康安全事务代表</w:t>
            </w:r>
            <w:r>
              <w:rPr>
                <w:rFonts w:ascii="宋体" w:hAnsi="宋体" w:cs="Arial" w:hint="eastAsia"/>
                <w:sz w:val="21"/>
                <w:szCs w:val="21"/>
              </w:rPr>
              <w:t>刘敏</w:t>
            </w:r>
            <w:r>
              <w:rPr>
                <w:rFonts w:cs="Arial" w:hint="eastAsia"/>
                <w:kern w:val="2"/>
                <w:sz w:val="21"/>
                <w:szCs w:val="21"/>
              </w:rPr>
              <w:t>，了解到暂未发生员工与企业的劳动纠纷、工伤、员工投诉、员工权益争执等情况。</w:t>
            </w:r>
          </w:p>
        </w:tc>
        <w:tc>
          <w:tcPr>
            <w:tcW w:w="1585" w:type="dxa"/>
          </w:tcPr>
          <w:p w:rsidR="00A95D7B" w:rsidRDefault="00A95D7B"/>
        </w:tc>
      </w:tr>
      <w:tr w:rsidR="00A95D7B">
        <w:trPr>
          <w:trHeight w:val="2110"/>
        </w:trPr>
        <w:tc>
          <w:tcPr>
            <w:tcW w:w="2160" w:type="dxa"/>
          </w:tcPr>
          <w:p w:rsidR="00A95D7B" w:rsidRDefault="005418B9">
            <w:pPr>
              <w:spacing w:line="400" w:lineRule="atLeast"/>
              <w:rPr>
                <w:rFonts w:ascii="宋体" w:hAnsi="宋体" w:cs="宋体"/>
                <w:szCs w:val="21"/>
                <w:lang/>
              </w:rPr>
            </w:pPr>
            <w:r>
              <w:rPr>
                <w:rFonts w:ascii="宋体" w:hAnsi="宋体" w:cs="新宋体" w:hint="eastAsia"/>
                <w:szCs w:val="21"/>
              </w:rPr>
              <w:lastRenderedPageBreak/>
              <w:t>文件</w:t>
            </w:r>
          </w:p>
        </w:tc>
        <w:tc>
          <w:tcPr>
            <w:tcW w:w="960" w:type="dxa"/>
          </w:tcPr>
          <w:p w:rsidR="00A95D7B" w:rsidRDefault="005418B9">
            <w:pPr>
              <w:rPr>
                <w:rFonts w:ascii="宋体" w:hAnsi="宋体" w:cs="新宋体"/>
                <w:szCs w:val="21"/>
              </w:rPr>
            </w:pPr>
            <w:r>
              <w:rPr>
                <w:rFonts w:ascii="宋体" w:hAnsi="宋体" w:cs="新宋体" w:hint="eastAsia"/>
                <w:szCs w:val="21"/>
              </w:rPr>
              <w:t>E7.5</w:t>
            </w:r>
          </w:p>
          <w:p w:rsidR="00A95D7B" w:rsidRDefault="005418B9">
            <w:pPr>
              <w:rPr>
                <w:rFonts w:ascii="宋体" w:hAnsi="宋体" w:cs="宋体"/>
                <w:szCs w:val="21"/>
                <w:lang/>
              </w:rPr>
            </w:pPr>
            <w:r>
              <w:rPr>
                <w:rFonts w:ascii="宋体" w:hAnsi="宋体" w:cs="新宋体" w:hint="eastAsia"/>
                <w:szCs w:val="21"/>
              </w:rPr>
              <w:t>S</w:t>
            </w:r>
            <w:r>
              <w:rPr>
                <w:rFonts w:ascii="宋体" w:hAnsi="宋体" w:cs="新宋体" w:hint="eastAsia"/>
                <w:szCs w:val="21"/>
              </w:rPr>
              <w:t>7.5</w:t>
            </w:r>
          </w:p>
        </w:tc>
        <w:tc>
          <w:tcPr>
            <w:tcW w:w="10004" w:type="dxa"/>
          </w:tcPr>
          <w:p w:rsidR="00A95D7B" w:rsidRDefault="005418B9">
            <w:pPr>
              <w:spacing w:line="400" w:lineRule="exact"/>
              <w:rPr>
                <w:rFonts w:ascii="宋体" w:hAnsi="宋体"/>
                <w:szCs w:val="21"/>
              </w:rPr>
            </w:pPr>
            <w:r>
              <w:rPr>
                <w:rFonts w:ascii="宋体" w:hAnsi="宋体" w:hint="eastAsia"/>
                <w:szCs w:val="21"/>
              </w:rPr>
              <w:t>----</w:t>
            </w:r>
            <w:r>
              <w:rPr>
                <w:rFonts w:ascii="宋体" w:hAnsi="宋体" w:hint="eastAsia"/>
                <w:szCs w:val="21"/>
              </w:rPr>
              <w:t>有《文件</w:t>
            </w:r>
            <w:r>
              <w:rPr>
                <w:rFonts w:ascii="宋体" w:hAnsi="宋体" w:hint="eastAsia"/>
                <w:szCs w:val="21"/>
              </w:rPr>
              <w:t>管理程序</w:t>
            </w:r>
            <w:r>
              <w:rPr>
                <w:rFonts w:ascii="宋体" w:hAnsi="宋体" w:hint="eastAsia"/>
                <w:szCs w:val="21"/>
              </w:rPr>
              <w:t>》，体系文件生效实施日期为</w:t>
            </w:r>
            <w:r>
              <w:rPr>
                <w:rFonts w:ascii="宋体" w:hAnsi="宋体" w:hint="eastAsia"/>
                <w:szCs w:val="21"/>
              </w:rPr>
              <w:t>201</w:t>
            </w:r>
            <w:r>
              <w:rPr>
                <w:rFonts w:ascii="宋体" w:hAnsi="宋体" w:hint="eastAsia"/>
                <w:szCs w:val="21"/>
              </w:rPr>
              <w:t>9</w:t>
            </w:r>
            <w:r>
              <w:rPr>
                <w:rFonts w:ascii="宋体" w:hAnsi="宋体" w:hint="eastAsia"/>
                <w:szCs w:val="21"/>
              </w:rPr>
              <w:t>年</w:t>
            </w:r>
            <w:r>
              <w:rPr>
                <w:rFonts w:ascii="宋体" w:hAnsi="宋体" w:hint="eastAsia"/>
                <w:szCs w:val="21"/>
              </w:rPr>
              <w:t>7</w:t>
            </w:r>
            <w:r>
              <w:rPr>
                <w:rFonts w:ascii="宋体" w:hAnsi="宋体" w:hint="eastAsia"/>
                <w:szCs w:val="21"/>
              </w:rPr>
              <w:t>月</w:t>
            </w:r>
            <w:r>
              <w:rPr>
                <w:rFonts w:ascii="宋体" w:hAnsi="宋体" w:hint="eastAsia"/>
                <w:szCs w:val="21"/>
              </w:rPr>
              <w:t>20</w:t>
            </w:r>
            <w:r>
              <w:rPr>
                <w:rFonts w:ascii="宋体" w:hAnsi="宋体" w:hint="eastAsia"/>
                <w:szCs w:val="21"/>
              </w:rPr>
              <w:t>日，文件规定了环境管理、职业健康文件的编制、审批、评审、编号、回收、发放、更改、换版、作废等的管理和控制。根据一阶段问题清单进行了对《管理手册》和程序文件的修改和完善。</w:t>
            </w:r>
          </w:p>
          <w:p w:rsidR="00A95D7B" w:rsidRDefault="005418B9">
            <w:pPr>
              <w:spacing w:line="400" w:lineRule="exac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查《</w:t>
            </w:r>
            <w:r>
              <w:rPr>
                <w:rFonts w:ascii="宋体" w:hAnsi="宋体" w:hint="eastAsia"/>
                <w:szCs w:val="21"/>
              </w:rPr>
              <w:t>文件</w:t>
            </w:r>
            <w:r>
              <w:rPr>
                <w:rFonts w:ascii="宋体" w:hAnsi="宋体" w:hint="eastAsia"/>
                <w:szCs w:val="21"/>
              </w:rPr>
              <w:t>管理程序</w:t>
            </w:r>
            <w:r>
              <w:rPr>
                <w:rFonts w:ascii="宋体" w:hAnsi="宋体" w:hint="eastAsia"/>
                <w:szCs w:val="21"/>
              </w:rPr>
              <w:t>》，包括管理手册、程序</w:t>
            </w:r>
            <w:r>
              <w:rPr>
                <w:rFonts w:ascii="宋体" w:hAnsi="宋体" w:hint="eastAsia"/>
                <w:szCs w:val="21"/>
              </w:rPr>
              <w:t>管理制度</w:t>
            </w:r>
            <w:r>
              <w:rPr>
                <w:rFonts w:ascii="宋体" w:hAnsi="宋体" w:hint="eastAsia"/>
                <w:szCs w:val="21"/>
              </w:rPr>
              <w:t>，另有《</w:t>
            </w:r>
            <w:r>
              <w:rPr>
                <w:rFonts w:ascii="宋体" w:hAnsi="宋体" w:hint="eastAsia"/>
                <w:szCs w:val="21"/>
              </w:rPr>
              <w:t>环境、职业健康安全作业</w:t>
            </w:r>
            <w:r>
              <w:rPr>
                <w:rFonts w:ascii="宋体" w:hAnsi="宋体" w:hint="eastAsia"/>
                <w:szCs w:val="21"/>
              </w:rPr>
              <w:t>文件汇编</w:t>
            </w:r>
            <w:r>
              <w:rPr>
                <w:rFonts w:ascii="宋体" w:hAnsi="宋体" w:hint="eastAsia"/>
                <w:szCs w:val="21"/>
              </w:rPr>
              <w:t>》、《岗位职责》等作业文件。</w:t>
            </w:r>
          </w:p>
          <w:p w:rsidR="00A95D7B" w:rsidRDefault="005418B9">
            <w:pPr>
              <w:spacing w:line="400" w:lineRule="exac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查：《文件发放、回收登记表》，抽查文件发放情况，有收文、发文的确认签字，符合文件发放规定。</w:t>
            </w:r>
          </w:p>
          <w:p w:rsidR="00A95D7B" w:rsidRDefault="005418B9">
            <w:pPr>
              <w:spacing w:line="400" w:lineRule="exact"/>
              <w:rPr>
                <w:rFonts w:ascii="宋体" w:hAnsi="宋体"/>
                <w:szCs w:val="21"/>
              </w:rPr>
            </w:pPr>
            <w:r>
              <w:rPr>
                <w:rFonts w:ascii="宋体" w:hAnsi="宋体" w:hint="eastAsia"/>
                <w:szCs w:val="21"/>
              </w:rPr>
              <w:t>·</w:t>
            </w:r>
            <w:r>
              <w:rPr>
                <w:rFonts w:ascii="宋体" w:hAnsi="宋体" w:hint="eastAsia"/>
                <w:color w:val="FF0000"/>
                <w:szCs w:val="21"/>
              </w:rPr>
              <w:t> </w:t>
            </w:r>
            <w:r>
              <w:rPr>
                <w:rFonts w:ascii="宋体" w:hAnsi="宋体" w:hint="eastAsia"/>
                <w:szCs w:val="21"/>
              </w:rPr>
              <w:t>查《适用的法律法规及其他要求清单》，内容有国家和地方与环境和职业健康安全管理体系相关适用法律法规。</w:t>
            </w:r>
          </w:p>
          <w:p w:rsidR="00A95D7B" w:rsidRDefault="005418B9">
            <w:pPr>
              <w:spacing w:line="400" w:lineRule="exact"/>
              <w:rPr>
                <w:rFonts w:ascii="宋体" w:hAnsi="宋体"/>
                <w:szCs w:val="21"/>
              </w:rPr>
            </w:pPr>
            <w:r>
              <w:rPr>
                <w:rFonts w:ascii="宋体" w:hAnsi="宋体" w:hint="eastAsia"/>
                <w:szCs w:val="21"/>
              </w:rPr>
              <w:t>文件资料基本满足岗位工作</w:t>
            </w:r>
            <w:r>
              <w:rPr>
                <w:rFonts w:ascii="宋体" w:hAnsi="宋体" w:hint="eastAsia"/>
                <w:szCs w:val="21"/>
              </w:rPr>
              <w:t>需要，并为现行有效版本。</w:t>
            </w:r>
          </w:p>
          <w:p w:rsidR="00A95D7B" w:rsidRDefault="005418B9">
            <w:pPr>
              <w:spacing w:line="400" w:lineRule="exac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查文件的评审及更新：管理评审时对文件的适宜性及可操作性进行评审：适宜、可操作。</w:t>
            </w:r>
          </w:p>
          <w:p w:rsidR="00A95D7B" w:rsidRDefault="005418B9">
            <w:pPr>
              <w:spacing w:line="400" w:lineRule="exact"/>
              <w:rPr>
                <w:rFonts w:ascii="宋体" w:hAnsi="宋体"/>
                <w:szCs w:val="21"/>
              </w:rPr>
            </w:pPr>
            <w:r>
              <w:rPr>
                <w:rFonts w:ascii="宋体" w:hAnsi="宋体" w:hint="eastAsia"/>
                <w:szCs w:val="21"/>
              </w:rPr>
              <w:t xml:space="preserve">   </w:t>
            </w:r>
            <w:r>
              <w:rPr>
                <w:rFonts w:ascii="宋体" w:hAnsi="宋体" w:hint="eastAsia"/>
                <w:szCs w:val="21"/>
              </w:rPr>
              <w:t>查文件的作废：暂无。</w:t>
            </w:r>
          </w:p>
          <w:p w:rsidR="00A95D7B" w:rsidRDefault="005418B9">
            <w:pPr>
              <w:spacing w:line="400" w:lineRule="exact"/>
              <w:ind w:firstLineChars="150" w:firstLine="315"/>
              <w:rPr>
                <w:rFonts w:ascii="宋体" w:hAnsi="宋体"/>
                <w:szCs w:val="21"/>
              </w:rPr>
            </w:pPr>
            <w:r>
              <w:rPr>
                <w:rFonts w:ascii="宋体" w:hAnsi="宋体" w:hint="eastAsia"/>
                <w:szCs w:val="21"/>
              </w:rPr>
              <w:t>电子文档需要责任部门留下发放记录，并告知换页处置要求。</w:t>
            </w:r>
          </w:p>
          <w:p w:rsidR="00A95D7B" w:rsidRDefault="005418B9">
            <w:pPr>
              <w:spacing w:line="400" w:lineRule="exact"/>
              <w:ind w:firstLineChars="150" w:firstLine="315"/>
              <w:rPr>
                <w:rFonts w:ascii="宋体" w:hAnsi="宋体"/>
                <w:szCs w:val="21"/>
              </w:rPr>
            </w:pPr>
            <w:r>
              <w:rPr>
                <w:rFonts w:ascii="宋体" w:hAnsi="宋体" w:hint="eastAsia"/>
                <w:szCs w:val="21"/>
              </w:rPr>
              <w:t>文件按需求和公司管理规定发放至有关部门和人员，查有发放记录，符合。</w:t>
            </w:r>
          </w:p>
          <w:p w:rsidR="00A95D7B" w:rsidRDefault="005418B9">
            <w:pPr>
              <w:spacing w:line="400" w:lineRule="exact"/>
              <w:rPr>
                <w:rFonts w:ascii="宋体" w:hAnsi="宋体"/>
                <w:szCs w:val="21"/>
              </w:rPr>
            </w:pPr>
            <w:r>
              <w:rPr>
                <w:rFonts w:ascii="宋体" w:hAnsi="宋体" w:hint="eastAsia"/>
                <w:szCs w:val="21"/>
              </w:rPr>
              <w:t xml:space="preserve"> ----</w:t>
            </w:r>
            <w:r>
              <w:rPr>
                <w:rFonts w:ascii="宋体" w:hAnsi="宋体" w:hint="eastAsia"/>
                <w:szCs w:val="21"/>
              </w:rPr>
              <w:t>有《</w:t>
            </w:r>
            <w:r>
              <w:rPr>
                <w:rFonts w:ascii="宋体" w:hAnsi="宋体" w:hint="eastAsia"/>
                <w:szCs w:val="21"/>
              </w:rPr>
              <w:t>记录管理程序</w:t>
            </w:r>
            <w:r>
              <w:rPr>
                <w:rFonts w:ascii="宋体" w:hAnsi="宋体" w:hint="eastAsia"/>
                <w:szCs w:val="21"/>
              </w:rPr>
              <w:t>》，对记录表单的设计、编号、填写、贮存、保管、保护、检索、保存期限、到期处置等方面规定了要求并按此程序控制。</w:t>
            </w:r>
          </w:p>
          <w:p w:rsidR="00A95D7B" w:rsidRDefault="005418B9">
            <w:pPr>
              <w:spacing w:line="400" w:lineRule="exact"/>
              <w:rPr>
                <w:rFonts w:ascii="宋体" w:hAnsi="宋体" w:cs="宋体"/>
                <w:szCs w:val="21"/>
                <w:lang/>
              </w:rPr>
            </w:pPr>
            <w:r>
              <w:rPr>
                <w:rFonts w:ascii="宋体" w:hAnsi="宋体" w:hint="eastAsia"/>
                <w:szCs w:val="21"/>
              </w:rPr>
              <w:t>提供《记</w:t>
            </w:r>
            <w:r>
              <w:rPr>
                <w:rFonts w:ascii="宋体" w:hAnsi="宋体" w:hint="eastAsia"/>
                <w:szCs w:val="21"/>
              </w:rPr>
              <w:t>录清单》，有</w:t>
            </w:r>
            <w:r>
              <w:rPr>
                <w:rFonts w:ascii="宋体" w:hAnsi="宋体" w:hint="eastAsia"/>
                <w:szCs w:val="21"/>
              </w:rPr>
              <w:t>73</w:t>
            </w:r>
            <w:r>
              <w:rPr>
                <w:rFonts w:ascii="宋体" w:hAnsi="宋体" w:hint="eastAsia"/>
                <w:szCs w:val="21"/>
              </w:rPr>
              <w:t>份记录文件清单，规定了记录的名称、编号、存放部门、保存期限等内容。所规定的记录均涵盖，保存</w:t>
            </w:r>
            <w:r>
              <w:rPr>
                <w:rFonts w:ascii="宋体" w:hAnsi="宋体" w:hint="eastAsia"/>
                <w:szCs w:val="21"/>
              </w:rPr>
              <w:t>期限规定的合理。</w:t>
            </w:r>
          </w:p>
        </w:tc>
        <w:tc>
          <w:tcPr>
            <w:tcW w:w="1585" w:type="dxa"/>
          </w:tcPr>
          <w:p w:rsidR="00A95D7B" w:rsidRDefault="00A95D7B"/>
        </w:tc>
      </w:tr>
      <w:tr w:rsidR="00A95D7B">
        <w:trPr>
          <w:trHeight w:val="1150"/>
        </w:trPr>
        <w:tc>
          <w:tcPr>
            <w:tcW w:w="2160" w:type="dxa"/>
          </w:tcPr>
          <w:p w:rsidR="00A95D7B" w:rsidRDefault="005418B9">
            <w:pPr>
              <w:adjustRightInd w:val="0"/>
              <w:snapToGrid w:val="0"/>
              <w:jc w:val="left"/>
              <w:rPr>
                <w:rFonts w:ascii="宋体" w:hAnsi="宋体" w:cs="新宋体"/>
                <w:szCs w:val="21"/>
              </w:rPr>
            </w:pPr>
            <w:r>
              <w:rPr>
                <w:rFonts w:ascii="宋体" w:hAnsi="宋体" w:cs="新宋体" w:hint="eastAsia"/>
                <w:szCs w:val="21"/>
              </w:rPr>
              <w:t>环境因素</w:t>
            </w:r>
          </w:p>
        </w:tc>
        <w:tc>
          <w:tcPr>
            <w:tcW w:w="960" w:type="dxa"/>
          </w:tcPr>
          <w:p w:rsidR="00A95D7B" w:rsidRDefault="005418B9">
            <w:pPr>
              <w:rPr>
                <w:rFonts w:ascii="宋体" w:hAnsi="宋体" w:cs="新宋体"/>
                <w:color w:val="000000" w:themeColor="text1"/>
                <w:szCs w:val="21"/>
              </w:rPr>
            </w:pPr>
            <w:r>
              <w:rPr>
                <w:rFonts w:ascii="宋体" w:hAnsi="宋体" w:cs="新宋体" w:hint="eastAsia"/>
                <w:color w:val="000000" w:themeColor="text1"/>
                <w:szCs w:val="21"/>
              </w:rPr>
              <w:t>E6.1.2</w:t>
            </w:r>
          </w:p>
        </w:tc>
        <w:tc>
          <w:tcPr>
            <w:tcW w:w="10004" w:type="dxa"/>
          </w:tcPr>
          <w:p w:rsidR="00A95D7B" w:rsidRDefault="005418B9">
            <w:pPr>
              <w:tabs>
                <w:tab w:val="center" w:pos="3169"/>
              </w:tabs>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查见：《</w:t>
            </w:r>
            <w:r>
              <w:rPr>
                <w:rFonts w:ascii="宋体" w:hAnsi="宋体" w:cs="宋体" w:hint="eastAsia"/>
                <w:color w:val="000000" w:themeColor="text1"/>
                <w:szCs w:val="21"/>
                <w:lang/>
              </w:rPr>
              <w:t>环境因素、危险源识别和风险评价管理程序</w:t>
            </w:r>
            <w:r>
              <w:rPr>
                <w:rFonts w:ascii="宋体" w:hAnsi="宋体" w:cs="宋体" w:hint="eastAsia"/>
                <w:color w:val="000000" w:themeColor="text1"/>
                <w:szCs w:val="21"/>
                <w:lang/>
              </w:rPr>
              <w:t>》，上述文件对识别和评价方法、程序、职责、记录作了规定。</w:t>
            </w:r>
          </w:p>
          <w:p w:rsidR="00A95D7B" w:rsidRDefault="005418B9">
            <w:pPr>
              <w:tabs>
                <w:tab w:val="center" w:pos="3169"/>
              </w:tabs>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综合部</w:t>
            </w:r>
            <w:r>
              <w:rPr>
                <w:rFonts w:ascii="宋体" w:hAnsi="宋体" w:cs="宋体" w:hint="eastAsia"/>
                <w:color w:val="000000" w:themeColor="text1"/>
                <w:szCs w:val="21"/>
                <w:lang/>
              </w:rPr>
              <w:t>201</w:t>
            </w:r>
            <w:r>
              <w:rPr>
                <w:rFonts w:ascii="宋体" w:hAnsi="宋体" w:cs="宋体" w:hint="eastAsia"/>
                <w:color w:val="000000" w:themeColor="text1"/>
                <w:szCs w:val="21"/>
                <w:lang/>
              </w:rPr>
              <w:t>9</w:t>
            </w:r>
            <w:r>
              <w:rPr>
                <w:rFonts w:ascii="宋体" w:hAnsi="宋体" w:cs="宋体" w:hint="eastAsia"/>
                <w:color w:val="000000" w:themeColor="text1"/>
                <w:szCs w:val="21"/>
                <w:lang/>
              </w:rPr>
              <w:t>年</w:t>
            </w:r>
            <w:r>
              <w:rPr>
                <w:rFonts w:ascii="宋体" w:hAnsi="宋体" w:cs="宋体" w:hint="eastAsia"/>
                <w:color w:val="000000" w:themeColor="text1"/>
                <w:szCs w:val="21"/>
                <w:lang/>
              </w:rPr>
              <w:t>8</w:t>
            </w:r>
            <w:r>
              <w:rPr>
                <w:rFonts w:ascii="宋体" w:hAnsi="宋体" w:cs="宋体" w:hint="eastAsia"/>
                <w:color w:val="000000" w:themeColor="text1"/>
                <w:szCs w:val="21"/>
                <w:lang/>
              </w:rPr>
              <w:t>月</w:t>
            </w:r>
            <w:r>
              <w:rPr>
                <w:rFonts w:ascii="宋体" w:hAnsi="宋体" w:cs="宋体" w:hint="eastAsia"/>
                <w:color w:val="000000" w:themeColor="text1"/>
                <w:szCs w:val="21"/>
                <w:lang/>
              </w:rPr>
              <w:t>10</w:t>
            </w:r>
            <w:r>
              <w:rPr>
                <w:rFonts w:ascii="宋体" w:hAnsi="宋体" w:cs="宋体" w:hint="eastAsia"/>
                <w:color w:val="000000" w:themeColor="text1"/>
                <w:szCs w:val="21"/>
                <w:lang/>
              </w:rPr>
              <w:t>日组织了各个部门开展了环境因素的识别工作。</w:t>
            </w:r>
          </w:p>
          <w:p w:rsidR="00A95D7B" w:rsidRDefault="005418B9">
            <w:pPr>
              <w:tabs>
                <w:tab w:val="center" w:pos="3169"/>
              </w:tabs>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查见：《环境因素</w:t>
            </w:r>
            <w:r>
              <w:rPr>
                <w:rFonts w:ascii="宋体" w:hAnsi="宋体" w:cs="宋体" w:hint="eastAsia"/>
                <w:color w:val="000000" w:themeColor="text1"/>
                <w:szCs w:val="21"/>
                <w:lang/>
              </w:rPr>
              <w:t>识别、</w:t>
            </w:r>
            <w:r>
              <w:rPr>
                <w:rFonts w:ascii="宋体" w:hAnsi="宋体" w:cs="宋体" w:hint="eastAsia"/>
                <w:color w:val="000000" w:themeColor="text1"/>
                <w:szCs w:val="21"/>
                <w:lang/>
              </w:rPr>
              <w:t>评价表》和《重要环境因素清单》，按照部门和</w:t>
            </w:r>
            <w:r>
              <w:rPr>
                <w:rFonts w:ascii="宋体" w:hAnsi="宋体" w:cs="宋体" w:hint="eastAsia"/>
                <w:color w:val="000000" w:themeColor="text1"/>
                <w:szCs w:val="21"/>
                <w:lang/>
              </w:rPr>
              <w:t>作业场所</w:t>
            </w:r>
            <w:r>
              <w:rPr>
                <w:rFonts w:ascii="宋体" w:hAnsi="宋体" w:cs="宋体" w:hint="eastAsia"/>
                <w:color w:val="000000" w:themeColor="text1"/>
                <w:szCs w:val="21"/>
                <w:lang/>
              </w:rPr>
              <w:t>进行识别并评价出公司重要</w:t>
            </w:r>
            <w:r>
              <w:rPr>
                <w:rFonts w:ascii="宋体" w:hAnsi="宋体" w:cs="宋体" w:hint="eastAsia"/>
                <w:color w:val="000000" w:themeColor="text1"/>
                <w:szCs w:val="21"/>
                <w:lang/>
              </w:rPr>
              <w:lastRenderedPageBreak/>
              <w:t>环境因素有：</w:t>
            </w:r>
            <w:r>
              <w:rPr>
                <w:rFonts w:ascii="宋体" w:hAnsi="宋体" w:cs="宋体" w:hint="eastAsia"/>
                <w:color w:val="000000" w:themeColor="text1"/>
                <w:szCs w:val="21"/>
                <w:lang/>
              </w:rPr>
              <w:t>1</w:t>
            </w:r>
            <w:r>
              <w:rPr>
                <w:rFonts w:ascii="宋体" w:hAnsi="宋体" w:cs="宋体" w:hint="eastAsia"/>
                <w:color w:val="000000" w:themeColor="text1"/>
                <w:szCs w:val="21"/>
                <w:lang/>
              </w:rPr>
              <w:t>）</w:t>
            </w:r>
            <w:r>
              <w:rPr>
                <w:rFonts w:ascii="宋体" w:hAnsi="宋体" w:cs="宋体" w:hint="eastAsia"/>
                <w:color w:val="000000" w:themeColor="text1"/>
                <w:szCs w:val="21"/>
                <w:lang/>
              </w:rPr>
              <w:t>潜在</w:t>
            </w:r>
            <w:r>
              <w:rPr>
                <w:rFonts w:ascii="宋体" w:hAnsi="宋体" w:cs="宋体" w:hint="eastAsia"/>
                <w:color w:val="000000" w:themeColor="text1"/>
                <w:szCs w:val="21"/>
                <w:lang/>
              </w:rPr>
              <w:t>火灾；</w:t>
            </w:r>
            <w:r>
              <w:rPr>
                <w:rFonts w:ascii="宋体" w:hAnsi="宋体" w:cs="宋体" w:hint="eastAsia"/>
                <w:color w:val="000000" w:themeColor="text1"/>
                <w:szCs w:val="21"/>
                <w:lang/>
              </w:rPr>
              <w:t>2</w:t>
            </w:r>
            <w:r>
              <w:rPr>
                <w:rFonts w:ascii="宋体" w:hAnsi="宋体" w:cs="宋体" w:hint="eastAsia"/>
                <w:color w:val="000000" w:themeColor="text1"/>
                <w:szCs w:val="21"/>
                <w:lang/>
              </w:rPr>
              <w:t>）</w:t>
            </w:r>
            <w:r>
              <w:rPr>
                <w:rFonts w:ascii="宋体" w:hAnsi="宋体" w:cs="宋体" w:hint="eastAsia"/>
                <w:color w:val="000000" w:themeColor="text1"/>
                <w:szCs w:val="21"/>
                <w:lang/>
              </w:rPr>
              <w:t>固废排放</w:t>
            </w:r>
            <w:r>
              <w:rPr>
                <w:rFonts w:ascii="宋体" w:hAnsi="宋体" w:cs="宋体" w:hint="eastAsia"/>
                <w:color w:val="000000" w:themeColor="text1"/>
                <w:szCs w:val="21"/>
                <w:lang/>
              </w:rPr>
              <w:t>2</w:t>
            </w:r>
            <w:r>
              <w:rPr>
                <w:rFonts w:ascii="宋体" w:hAnsi="宋体" w:cs="宋体" w:hint="eastAsia"/>
                <w:color w:val="000000" w:themeColor="text1"/>
                <w:szCs w:val="21"/>
                <w:lang/>
              </w:rPr>
              <w:t>项，识别清楚、准确，评价合理。</w:t>
            </w:r>
          </w:p>
          <w:p w:rsidR="00A95D7B" w:rsidRDefault="005418B9">
            <w:pPr>
              <w:tabs>
                <w:tab w:val="center" w:pos="3169"/>
              </w:tabs>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查：公司《环境因素</w:t>
            </w:r>
            <w:r>
              <w:rPr>
                <w:rFonts w:ascii="宋体" w:hAnsi="宋体" w:cs="宋体" w:hint="eastAsia"/>
                <w:color w:val="000000" w:themeColor="text1"/>
                <w:szCs w:val="21"/>
                <w:lang/>
              </w:rPr>
              <w:t>识别、</w:t>
            </w:r>
            <w:r>
              <w:rPr>
                <w:rFonts w:ascii="宋体" w:hAnsi="宋体" w:cs="宋体" w:hint="eastAsia"/>
                <w:color w:val="000000" w:themeColor="text1"/>
                <w:szCs w:val="21"/>
                <w:lang/>
              </w:rPr>
              <w:t>评价表》，涉及以下内容：</w:t>
            </w:r>
          </w:p>
          <w:p w:rsidR="00A95D7B" w:rsidRDefault="005418B9">
            <w:pPr>
              <w:tabs>
                <w:tab w:val="center" w:pos="3169"/>
              </w:tabs>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a.</w:t>
            </w:r>
            <w:r>
              <w:rPr>
                <w:rFonts w:ascii="宋体" w:hAnsi="宋体" w:cs="宋体" w:hint="eastAsia"/>
                <w:color w:val="000000" w:themeColor="text1"/>
                <w:szCs w:val="21"/>
                <w:lang/>
              </w:rPr>
              <w:t>废弃纸杯、日光灯管、墨盒等办公用品固废排放等；</w:t>
            </w:r>
          </w:p>
          <w:p w:rsidR="00A95D7B" w:rsidRDefault="005418B9">
            <w:pPr>
              <w:tabs>
                <w:tab w:val="center" w:pos="3169"/>
              </w:tabs>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b.</w:t>
            </w:r>
            <w:r>
              <w:rPr>
                <w:rFonts w:ascii="宋体" w:hAnsi="宋体" w:cs="宋体" w:hint="eastAsia"/>
                <w:color w:val="000000" w:themeColor="text1"/>
                <w:szCs w:val="21"/>
                <w:lang/>
              </w:rPr>
              <w:t>办公水、电的消耗；</w:t>
            </w:r>
          </w:p>
          <w:p w:rsidR="00A95D7B" w:rsidRDefault="005418B9">
            <w:pPr>
              <w:tabs>
                <w:tab w:val="center" w:pos="3169"/>
              </w:tabs>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c</w:t>
            </w:r>
            <w:r>
              <w:rPr>
                <w:rFonts w:ascii="宋体" w:hAnsi="宋体" w:cs="宋体" w:hint="eastAsia"/>
                <w:color w:val="000000" w:themeColor="text1"/>
                <w:szCs w:val="21"/>
                <w:lang/>
              </w:rPr>
              <w:t>.</w:t>
            </w:r>
            <w:r>
              <w:rPr>
                <w:rFonts w:ascii="宋体" w:hAnsi="宋体" w:cs="宋体" w:hint="eastAsia"/>
                <w:color w:val="000000" w:themeColor="text1"/>
                <w:szCs w:val="21"/>
                <w:lang/>
              </w:rPr>
              <w:t>运输汽车</w:t>
            </w:r>
            <w:r>
              <w:rPr>
                <w:rFonts w:ascii="宋体" w:hAnsi="宋体" w:cs="宋体" w:hint="eastAsia"/>
                <w:color w:val="000000" w:themeColor="text1"/>
                <w:szCs w:val="21"/>
                <w:lang/>
              </w:rPr>
              <w:t>噪声排放</w:t>
            </w:r>
            <w:r>
              <w:rPr>
                <w:rFonts w:ascii="宋体" w:hAnsi="宋体" w:cs="宋体" w:hint="eastAsia"/>
                <w:color w:val="000000" w:themeColor="text1"/>
                <w:szCs w:val="21"/>
                <w:lang/>
              </w:rPr>
              <w:t>；</w:t>
            </w:r>
          </w:p>
          <w:p w:rsidR="00A95D7B" w:rsidRDefault="005418B9">
            <w:pPr>
              <w:tabs>
                <w:tab w:val="center" w:pos="3169"/>
              </w:tabs>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d.</w:t>
            </w:r>
            <w:r>
              <w:rPr>
                <w:rFonts w:ascii="宋体" w:hAnsi="宋体" w:cs="宋体" w:hint="eastAsia"/>
                <w:color w:val="000000" w:themeColor="text1"/>
                <w:szCs w:val="21"/>
                <w:lang/>
              </w:rPr>
              <w:t>包装箱</w:t>
            </w:r>
            <w:r>
              <w:rPr>
                <w:rFonts w:ascii="宋体" w:hAnsi="宋体" w:cs="宋体" w:hint="eastAsia"/>
                <w:color w:val="000000" w:themeColor="text1"/>
                <w:szCs w:val="21"/>
                <w:lang/>
              </w:rPr>
              <w:t>/</w:t>
            </w:r>
            <w:r>
              <w:rPr>
                <w:rFonts w:ascii="宋体" w:hAnsi="宋体" w:cs="宋体" w:hint="eastAsia"/>
                <w:color w:val="000000" w:themeColor="text1"/>
                <w:szCs w:val="21"/>
                <w:lang/>
              </w:rPr>
              <w:t>袋等固废的排放等；</w:t>
            </w:r>
          </w:p>
          <w:p w:rsidR="00A95D7B" w:rsidRDefault="005418B9">
            <w:pPr>
              <w:tabs>
                <w:tab w:val="center" w:pos="3169"/>
              </w:tabs>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w:t>
            </w:r>
          </w:p>
          <w:p w:rsidR="00A95D7B" w:rsidRDefault="005418B9">
            <w:pPr>
              <w:tabs>
                <w:tab w:val="center" w:pos="3169"/>
              </w:tabs>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识别基本清楚、全面。</w:t>
            </w:r>
          </w:p>
          <w:p w:rsidR="00A95D7B" w:rsidRDefault="005418B9">
            <w:pPr>
              <w:tabs>
                <w:tab w:val="center" w:pos="3169"/>
              </w:tabs>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查：</w:t>
            </w:r>
            <w:r>
              <w:rPr>
                <w:rFonts w:ascii="宋体" w:hAnsi="宋体" w:cs="宋体" w:hint="eastAsia"/>
                <w:color w:val="000000" w:themeColor="text1"/>
                <w:szCs w:val="21"/>
                <w:lang/>
              </w:rPr>
              <w:t>综合部</w:t>
            </w:r>
            <w:r>
              <w:rPr>
                <w:rFonts w:ascii="宋体" w:hAnsi="宋体" w:cs="宋体" w:hint="eastAsia"/>
                <w:color w:val="000000" w:themeColor="text1"/>
                <w:szCs w:val="21"/>
                <w:lang/>
              </w:rPr>
              <w:t>及办公区域的《环境因素</w:t>
            </w:r>
            <w:r>
              <w:rPr>
                <w:rFonts w:ascii="宋体" w:hAnsi="宋体" w:cs="宋体" w:hint="eastAsia"/>
                <w:color w:val="000000" w:themeColor="text1"/>
                <w:szCs w:val="21"/>
                <w:lang/>
              </w:rPr>
              <w:t>调查、</w:t>
            </w:r>
            <w:r>
              <w:rPr>
                <w:rFonts w:ascii="宋体" w:hAnsi="宋体" w:cs="宋体" w:hint="eastAsia"/>
                <w:color w:val="000000" w:themeColor="text1"/>
                <w:szCs w:val="21"/>
                <w:lang/>
              </w:rPr>
              <w:t>评价表》，涉及以下内容：</w:t>
            </w:r>
          </w:p>
          <w:p w:rsidR="00A95D7B" w:rsidRDefault="005418B9">
            <w:pPr>
              <w:tabs>
                <w:tab w:val="center" w:pos="3169"/>
              </w:tabs>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a.</w:t>
            </w:r>
            <w:r>
              <w:rPr>
                <w:rFonts w:ascii="宋体" w:hAnsi="宋体" w:cs="宋体" w:hint="eastAsia"/>
                <w:color w:val="000000" w:themeColor="text1"/>
                <w:szCs w:val="21"/>
                <w:lang/>
              </w:rPr>
              <w:t>废弃纸杯、日光灯管、墨盒、电脑、空调等办公用品及设备固废排放等；</w:t>
            </w:r>
          </w:p>
          <w:p w:rsidR="00A95D7B" w:rsidRDefault="005418B9">
            <w:pPr>
              <w:tabs>
                <w:tab w:val="center" w:pos="3169"/>
              </w:tabs>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b.</w:t>
            </w:r>
            <w:r>
              <w:rPr>
                <w:rFonts w:ascii="宋体" w:hAnsi="宋体" w:cs="宋体" w:hint="eastAsia"/>
                <w:color w:val="000000" w:themeColor="text1"/>
                <w:szCs w:val="21"/>
                <w:lang/>
              </w:rPr>
              <w:t>水、电、纸张等资源和能源消耗等；</w:t>
            </w:r>
          </w:p>
          <w:p w:rsidR="00A95D7B" w:rsidRDefault="005418B9">
            <w:pPr>
              <w:tabs>
                <w:tab w:val="center" w:pos="3169"/>
              </w:tabs>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c.</w:t>
            </w:r>
            <w:r>
              <w:rPr>
                <w:rFonts w:ascii="宋体" w:hAnsi="宋体" w:cs="宋体" w:hint="eastAsia"/>
                <w:color w:val="000000" w:themeColor="text1"/>
                <w:szCs w:val="21"/>
                <w:lang/>
              </w:rPr>
              <w:t>生活垃圾的排放；</w:t>
            </w:r>
            <w:r>
              <w:rPr>
                <w:rFonts w:ascii="宋体" w:hAnsi="宋体" w:cs="宋体" w:hint="eastAsia"/>
                <w:color w:val="000000" w:themeColor="text1"/>
                <w:szCs w:val="21"/>
                <w:lang/>
              </w:rPr>
              <w:t xml:space="preserve"> </w:t>
            </w:r>
          </w:p>
          <w:p w:rsidR="00A95D7B" w:rsidRDefault="005418B9">
            <w:pPr>
              <w:tabs>
                <w:tab w:val="center" w:pos="3169"/>
              </w:tabs>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d</w:t>
            </w:r>
            <w:r>
              <w:rPr>
                <w:rFonts w:ascii="宋体" w:hAnsi="宋体" w:cs="宋体" w:hint="eastAsia"/>
                <w:color w:val="000000" w:themeColor="text1"/>
                <w:szCs w:val="21"/>
                <w:lang/>
              </w:rPr>
              <w:t>．生活污水排放等；</w:t>
            </w:r>
          </w:p>
          <w:p w:rsidR="00A95D7B" w:rsidRDefault="005418B9">
            <w:pPr>
              <w:spacing w:line="360" w:lineRule="auto"/>
              <w:ind w:firstLineChars="200" w:firstLine="420"/>
              <w:rPr>
                <w:rFonts w:ascii="宋体" w:hAnsi="宋体" w:cs="宋体"/>
                <w:color w:val="000000" w:themeColor="text1"/>
                <w:szCs w:val="21"/>
                <w:lang/>
              </w:rPr>
            </w:pPr>
            <w:r>
              <w:rPr>
                <w:rFonts w:ascii="宋体" w:hAnsi="宋体" w:cs="宋体" w:hint="eastAsia"/>
                <w:color w:val="000000" w:themeColor="text1"/>
                <w:szCs w:val="21"/>
                <w:lang/>
              </w:rPr>
              <w:t>识别基本清楚、全面。</w:t>
            </w:r>
          </w:p>
        </w:tc>
        <w:tc>
          <w:tcPr>
            <w:tcW w:w="1585" w:type="dxa"/>
          </w:tcPr>
          <w:p w:rsidR="00A95D7B" w:rsidRDefault="00A95D7B"/>
        </w:tc>
      </w:tr>
      <w:tr w:rsidR="00A95D7B">
        <w:trPr>
          <w:trHeight w:val="1008"/>
        </w:trPr>
        <w:tc>
          <w:tcPr>
            <w:tcW w:w="2160" w:type="dxa"/>
          </w:tcPr>
          <w:p w:rsidR="00A95D7B" w:rsidRDefault="005418B9">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A95D7B" w:rsidRDefault="005418B9">
            <w:pPr>
              <w:rPr>
                <w:rFonts w:ascii="宋体" w:hAnsi="宋体" w:cs="新宋体"/>
                <w:color w:val="000000" w:themeColor="text1"/>
                <w:szCs w:val="21"/>
              </w:rPr>
            </w:pPr>
            <w:r>
              <w:rPr>
                <w:rFonts w:ascii="宋体" w:hAnsi="宋体" w:cs="新宋体" w:hint="eastAsia"/>
                <w:color w:val="000000" w:themeColor="text1"/>
                <w:szCs w:val="21"/>
              </w:rPr>
              <w:t>S</w:t>
            </w:r>
            <w:r>
              <w:rPr>
                <w:rFonts w:ascii="宋体" w:hAnsi="宋体" w:cs="新宋体" w:hint="eastAsia"/>
                <w:color w:val="000000" w:themeColor="text1"/>
                <w:szCs w:val="21"/>
              </w:rPr>
              <w:t>6.1.2</w:t>
            </w:r>
          </w:p>
        </w:tc>
        <w:tc>
          <w:tcPr>
            <w:tcW w:w="10004" w:type="dxa"/>
          </w:tcPr>
          <w:p w:rsidR="00A95D7B" w:rsidRDefault="005418B9">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查见：《</w:t>
            </w:r>
            <w:r>
              <w:rPr>
                <w:rFonts w:ascii="宋体" w:hAnsi="宋体" w:cs="宋体" w:hint="eastAsia"/>
                <w:color w:val="000000" w:themeColor="text1"/>
                <w:szCs w:val="21"/>
                <w:lang/>
              </w:rPr>
              <w:t>环境因素、危险源识别和风险评价管理程序</w:t>
            </w:r>
            <w:r>
              <w:rPr>
                <w:rFonts w:ascii="宋体" w:hAnsi="宋体" w:cs="宋体" w:hint="eastAsia"/>
                <w:color w:val="000000" w:themeColor="text1"/>
                <w:szCs w:val="21"/>
                <w:lang/>
              </w:rPr>
              <w:t>》</w:t>
            </w:r>
          </w:p>
          <w:p w:rsidR="00A95D7B" w:rsidRDefault="005418B9">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上述文件对识别和评价方法、程序、职责、记录作了规定。</w:t>
            </w:r>
          </w:p>
          <w:p w:rsidR="00A95D7B" w:rsidRDefault="005418B9">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查见：《危险</w:t>
            </w:r>
            <w:r>
              <w:rPr>
                <w:rFonts w:ascii="宋体" w:hAnsi="宋体" w:cs="宋体" w:hint="eastAsia"/>
                <w:color w:val="000000" w:themeColor="text1"/>
                <w:szCs w:val="21"/>
                <w:lang/>
              </w:rPr>
              <w:t>源</w:t>
            </w:r>
            <w:r>
              <w:rPr>
                <w:rFonts w:ascii="宋体" w:hAnsi="宋体" w:cs="宋体" w:hint="eastAsia"/>
                <w:color w:val="000000" w:themeColor="text1"/>
                <w:szCs w:val="21"/>
                <w:lang/>
              </w:rPr>
              <w:t>辨识</w:t>
            </w:r>
            <w:r>
              <w:rPr>
                <w:rFonts w:ascii="宋体" w:hAnsi="宋体" w:cs="宋体" w:hint="eastAsia"/>
                <w:color w:val="000000" w:themeColor="text1"/>
                <w:szCs w:val="21"/>
                <w:lang/>
              </w:rPr>
              <w:t>评价表》，危险源过</w:t>
            </w:r>
            <w:r>
              <w:rPr>
                <w:rFonts w:ascii="宋体" w:hAnsi="宋体" w:cs="宋体" w:hint="eastAsia"/>
                <w:color w:val="000000" w:themeColor="text1"/>
                <w:szCs w:val="21"/>
                <w:lang/>
              </w:rPr>
              <w:t>程</w:t>
            </w:r>
            <w:r>
              <w:rPr>
                <w:rFonts w:ascii="宋体" w:hAnsi="宋体" w:cs="宋体" w:hint="eastAsia"/>
                <w:color w:val="000000" w:themeColor="text1"/>
                <w:szCs w:val="21"/>
                <w:lang/>
              </w:rPr>
              <w:t>打分和小组评议共评价出公司不可接受风险：</w:t>
            </w:r>
            <w:r>
              <w:rPr>
                <w:rFonts w:ascii="宋体" w:hAnsi="宋体" w:cs="宋体" w:hint="eastAsia"/>
                <w:color w:val="000000" w:themeColor="text1"/>
                <w:szCs w:val="21"/>
                <w:lang/>
              </w:rPr>
              <w:t>3</w:t>
            </w:r>
            <w:r>
              <w:rPr>
                <w:rFonts w:ascii="宋体" w:hAnsi="宋体" w:cs="宋体" w:hint="eastAsia"/>
                <w:color w:val="000000" w:themeColor="text1"/>
                <w:szCs w:val="21"/>
                <w:lang/>
              </w:rPr>
              <w:t>项，分别是：</w:t>
            </w:r>
            <w:r>
              <w:rPr>
                <w:rFonts w:hint="eastAsia"/>
                <w:color w:val="000000" w:themeColor="text1"/>
                <w:szCs w:val="21"/>
              </w:rPr>
              <w:t>1</w:t>
            </w:r>
            <w:r>
              <w:rPr>
                <w:rFonts w:hint="eastAsia"/>
                <w:color w:val="000000" w:themeColor="text1"/>
                <w:szCs w:val="21"/>
              </w:rPr>
              <w:t>）火灾；</w:t>
            </w:r>
            <w:r>
              <w:rPr>
                <w:rFonts w:hint="eastAsia"/>
                <w:color w:val="000000" w:themeColor="text1"/>
                <w:szCs w:val="21"/>
              </w:rPr>
              <w:t>2</w:t>
            </w:r>
            <w:r>
              <w:rPr>
                <w:rFonts w:hint="eastAsia"/>
                <w:color w:val="000000" w:themeColor="text1"/>
                <w:szCs w:val="21"/>
              </w:rPr>
              <w:t>）交通事故；</w:t>
            </w:r>
            <w:r>
              <w:rPr>
                <w:rFonts w:hint="eastAsia"/>
                <w:color w:val="000000" w:themeColor="text1"/>
                <w:szCs w:val="21"/>
              </w:rPr>
              <w:t>3</w:t>
            </w:r>
            <w:r>
              <w:rPr>
                <w:rFonts w:hint="eastAsia"/>
                <w:color w:val="000000" w:themeColor="text1"/>
                <w:szCs w:val="21"/>
              </w:rPr>
              <w:t>）中暑</w:t>
            </w:r>
            <w:r>
              <w:rPr>
                <w:rFonts w:hint="eastAsia"/>
                <w:color w:val="000000" w:themeColor="text1"/>
                <w:szCs w:val="21"/>
              </w:rPr>
              <w:t>。</w:t>
            </w:r>
            <w:r>
              <w:rPr>
                <w:rFonts w:ascii="宋体" w:hAnsi="宋体" w:cs="宋体" w:hint="eastAsia"/>
                <w:color w:val="000000" w:themeColor="text1"/>
                <w:szCs w:val="21"/>
                <w:lang/>
              </w:rPr>
              <w:t>辨识清楚、准确，评价充分合理。</w:t>
            </w:r>
          </w:p>
          <w:p w:rsidR="00A95D7B" w:rsidRDefault="005418B9">
            <w:pPr>
              <w:spacing w:line="400" w:lineRule="exact"/>
              <w:jc w:val="left"/>
              <w:rPr>
                <w:rFonts w:ascii="宋体" w:hAnsi="宋体" w:cs="宋体"/>
                <w:color w:val="000000" w:themeColor="text1"/>
                <w:szCs w:val="21"/>
              </w:rPr>
            </w:pPr>
            <w:r>
              <w:rPr>
                <w:rFonts w:ascii="宋体" w:hAnsi="宋体" w:cs="宋体" w:hint="eastAsia"/>
                <w:color w:val="000000" w:themeColor="text1"/>
                <w:szCs w:val="21"/>
                <w:lang/>
              </w:rPr>
              <w:t>抽查见</w:t>
            </w:r>
            <w:r>
              <w:rPr>
                <w:rFonts w:ascii="宋体" w:hAnsi="宋体" w:cs="宋体" w:hint="eastAsia"/>
                <w:color w:val="000000" w:themeColor="text1"/>
                <w:szCs w:val="21"/>
              </w:rPr>
              <w:t>确定的</w:t>
            </w:r>
            <w:r>
              <w:rPr>
                <w:rFonts w:ascii="宋体" w:hAnsi="宋体" w:cs="宋体" w:hint="eastAsia"/>
                <w:color w:val="000000" w:themeColor="text1"/>
                <w:szCs w:val="21"/>
              </w:rPr>
              <w:t>意外</w:t>
            </w:r>
            <w:r>
              <w:rPr>
                <w:rFonts w:ascii="宋体" w:hAnsi="宋体" w:cs="宋体" w:hint="eastAsia"/>
                <w:color w:val="000000" w:themeColor="text1"/>
                <w:szCs w:val="21"/>
              </w:rPr>
              <w:t>伤害控</w:t>
            </w:r>
            <w:r>
              <w:rPr>
                <w:rFonts w:ascii="宋体" w:hAnsi="宋体" w:cs="宋体" w:hint="eastAsia"/>
                <w:color w:val="000000" w:themeColor="text1"/>
                <w:szCs w:val="21"/>
              </w:rPr>
              <w:t>制措施：</w:t>
            </w:r>
          </w:p>
          <w:p w:rsidR="00A95D7B" w:rsidRDefault="005418B9">
            <w:pPr>
              <w:spacing w:line="400" w:lineRule="exact"/>
              <w:rPr>
                <w:rFonts w:ascii="宋体" w:hAnsi="宋体" w:cs="宋体"/>
                <w:szCs w:val="21"/>
                <w:lang/>
              </w:rPr>
            </w:pPr>
            <w:r>
              <w:rPr>
                <w:rFonts w:ascii="宋体" w:hAnsi="宋体" w:cs="宋体" w:hint="eastAsia"/>
                <w:szCs w:val="21"/>
                <w:lang/>
              </w:rPr>
              <w:t>1</w:t>
            </w:r>
            <w:r>
              <w:rPr>
                <w:rFonts w:ascii="宋体" w:hAnsi="宋体" w:cs="宋体" w:hint="eastAsia"/>
                <w:szCs w:val="21"/>
                <w:lang/>
              </w:rPr>
              <w:t>）对员工进行安全教育培训。</w:t>
            </w:r>
          </w:p>
          <w:p w:rsidR="00A95D7B" w:rsidRDefault="005418B9">
            <w:pPr>
              <w:spacing w:line="400" w:lineRule="exact"/>
              <w:rPr>
                <w:rFonts w:ascii="宋体" w:hAnsi="宋体" w:cs="宋体"/>
                <w:szCs w:val="21"/>
                <w:lang/>
              </w:rPr>
            </w:pPr>
            <w:r>
              <w:rPr>
                <w:rFonts w:ascii="宋体" w:hAnsi="宋体" w:cs="宋体" w:hint="eastAsia"/>
                <w:szCs w:val="21"/>
                <w:lang/>
              </w:rPr>
              <w:t>2</w:t>
            </w:r>
            <w:r>
              <w:rPr>
                <w:rFonts w:ascii="宋体" w:hAnsi="宋体" w:cs="宋体" w:hint="eastAsia"/>
                <w:szCs w:val="21"/>
                <w:lang/>
              </w:rPr>
              <w:t>）配备药品，发放口罩、手套等劳保用品</w:t>
            </w:r>
          </w:p>
          <w:p w:rsidR="00A95D7B" w:rsidRDefault="005418B9">
            <w:pPr>
              <w:spacing w:line="400" w:lineRule="exact"/>
              <w:rPr>
                <w:rFonts w:ascii="宋体" w:hAnsi="宋体" w:cs="宋体"/>
                <w:szCs w:val="21"/>
                <w:lang/>
              </w:rPr>
            </w:pPr>
            <w:r>
              <w:rPr>
                <w:rFonts w:ascii="宋体" w:hAnsi="宋体" w:cs="宋体" w:hint="eastAsia"/>
                <w:szCs w:val="21"/>
                <w:lang/>
              </w:rPr>
              <w:lastRenderedPageBreak/>
              <w:t>3</w:t>
            </w:r>
            <w:r>
              <w:rPr>
                <w:rFonts w:ascii="宋体" w:hAnsi="宋体" w:cs="宋体" w:hint="eastAsia"/>
                <w:szCs w:val="21"/>
                <w:lang/>
              </w:rPr>
              <w:t>）按照安全管理规定进行执行，并请相关人员参加安全教育培训</w:t>
            </w:r>
          </w:p>
          <w:p w:rsidR="00A95D7B" w:rsidRDefault="005418B9">
            <w:pPr>
              <w:spacing w:line="400" w:lineRule="exact"/>
              <w:rPr>
                <w:rFonts w:ascii="宋体" w:hAnsi="宋体" w:cs="宋体"/>
                <w:szCs w:val="21"/>
                <w:lang/>
              </w:rPr>
            </w:pPr>
            <w:r>
              <w:rPr>
                <w:rFonts w:ascii="宋体" w:hAnsi="宋体" w:cs="宋体" w:hint="eastAsia"/>
                <w:szCs w:val="21"/>
                <w:lang/>
              </w:rPr>
              <w:t>4</w:t>
            </w:r>
            <w:r>
              <w:rPr>
                <w:rFonts w:ascii="宋体" w:hAnsi="宋体" w:cs="宋体" w:hint="eastAsia"/>
                <w:szCs w:val="21"/>
                <w:lang/>
              </w:rPr>
              <w:t>）定期进行环境安全检查特种设备操作人员必须经培训合格后持证上岗，严格按操作规程作业。</w:t>
            </w:r>
          </w:p>
          <w:p w:rsidR="00A95D7B" w:rsidRDefault="005418B9">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查见：</w:t>
            </w:r>
            <w:r>
              <w:rPr>
                <w:rFonts w:ascii="宋体" w:hAnsi="宋体" w:cs="宋体" w:hint="eastAsia"/>
                <w:color w:val="000000" w:themeColor="text1"/>
                <w:szCs w:val="21"/>
                <w:lang/>
              </w:rPr>
              <w:t>综合部</w:t>
            </w:r>
            <w:r>
              <w:rPr>
                <w:rFonts w:ascii="宋体" w:hAnsi="宋体" w:cs="宋体" w:hint="eastAsia"/>
                <w:color w:val="000000" w:themeColor="text1"/>
                <w:szCs w:val="21"/>
                <w:lang/>
              </w:rPr>
              <w:t>及办公区域《危险辨</w:t>
            </w:r>
            <w:r>
              <w:rPr>
                <w:rFonts w:ascii="宋体" w:hAnsi="宋体" w:cs="宋体" w:hint="eastAsia"/>
                <w:color w:val="000000" w:themeColor="text1"/>
                <w:szCs w:val="21"/>
                <w:lang/>
              </w:rPr>
              <w:t>别及风险</w:t>
            </w:r>
            <w:r>
              <w:rPr>
                <w:rFonts w:ascii="宋体" w:hAnsi="宋体" w:cs="宋体" w:hint="eastAsia"/>
                <w:color w:val="000000" w:themeColor="text1"/>
                <w:szCs w:val="21"/>
                <w:lang/>
              </w:rPr>
              <w:t>评价表》</w:t>
            </w:r>
          </w:p>
          <w:p w:rsidR="00A95D7B" w:rsidRDefault="005418B9">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201</w:t>
            </w:r>
            <w:r>
              <w:rPr>
                <w:rFonts w:ascii="宋体" w:hAnsi="宋体" w:cs="宋体" w:hint="eastAsia"/>
                <w:color w:val="000000" w:themeColor="text1"/>
                <w:szCs w:val="21"/>
                <w:lang/>
              </w:rPr>
              <w:t>9</w:t>
            </w:r>
            <w:r>
              <w:rPr>
                <w:rFonts w:ascii="宋体" w:hAnsi="宋体" w:cs="宋体" w:hint="eastAsia"/>
                <w:color w:val="000000" w:themeColor="text1"/>
                <w:szCs w:val="21"/>
                <w:lang/>
              </w:rPr>
              <w:t>年</w:t>
            </w:r>
            <w:r>
              <w:rPr>
                <w:rFonts w:ascii="宋体" w:hAnsi="宋体" w:cs="宋体" w:hint="eastAsia"/>
                <w:color w:val="000000" w:themeColor="text1"/>
                <w:szCs w:val="21"/>
                <w:lang/>
              </w:rPr>
              <w:t>8</w:t>
            </w:r>
            <w:r>
              <w:rPr>
                <w:rFonts w:ascii="宋体" w:hAnsi="宋体" w:cs="宋体" w:hint="eastAsia"/>
                <w:color w:val="000000" w:themeColor="text1"/>
                <w:szCs w:val="21"/>
                <w:lang/>
              </w:rPr>
              <w:t>月</w:t>
            </w:r>
            <w:r>
              <w:rPr>
                <w:rFonts w:ascii="宋体" w:hAnsi="宋体" w:cs="宋体" w:hint="eastAsia"/>
                <w:color w:val="000000" w:themeColor="text1"/>
                <w:szCs w:val="21"/>
                <w:lang/>
              </w:rPr>
              <w:t>10</w:t>
            </w:r>
            <w:r>
              <w:rPr>
                <w:rFonts w:ascii="宋体" w:hAnsi="宋体" w:cs="宋体" w:hint="eastAsia"/>
                <w:color w:val="000000" w:themeColor="text1"/>
                <w:szCs w:val="21"/>
                <w:lang/>
              </w:rPr>
              <w:t>日</w:t>
            </w:r>
            <w:r>
              <w:rPr>
                <w:rFonts w:ascii="宋体" w:hAnsi="宋体" w:cs="宋体" w:hint="eastAsia"/>
                <w:color w:val="000000" w:themeColor="text1"/>
                <w:szCs w:val="21"/>
                <w:lang/>
              </w:rPr>
              <w:t>发布</w:t>
            </w:r>
          </w:p>
          <w:p w:rsidR="00A95D7B" w:rsidRDefault="005418B9">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综合部</w:t>
            </w:r>
            <w:r>
              <w:rPr>
                <w:rFonts w:ascii="宋体" w:hAnsi="宋体" w:cs="宋体" w:hint="eastAsia"/>
                <w:color w:val="000000" w:themeColor="text1"/>
                <w:szCs w:val="21"/>
                <w:lang/>
              </w:rPr>
              <w:t>及办公区域共识别出包括</w:t>
            </w:r>
            <w:r>
              <w:rPr>
                <w:rFonts w:ascii="宋体" w:hAnsi="宋体" w:cs="宋体" w:hint="eastAsia"/>
                <w:color w:val="000000" w:themeColor="text1"/>
                <w:szCs w:val="21"/>
                <w:lang/>
              </w:rPr>
              <w:t>:</w:t>
            </w:r>
          </w:p>
          <w:p w:rsidR="00A95D7B" w:rsidRDefault="005418B9">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办公设备发生故障，</w:t>
            </w:r>
            <w:r>
              <w:rPr>
                <w:rFonts w:ascii="宋体" w:hAnsi="宋体" w:cs="宋体" w:hint="eastAsia"/>
                <w:color w:val="000000" w:themeColor="text1"/>
                <w:szCs w:val="21"/>
                <w:lang/>
              </w:rPr>
              <w:t>漏电</w:t>
            </w:r>
            <w:r>
              <w:rPr>
                <w:rFonts w:ascii="宋体" w:hAnsi="宋体" w:cs="宋体" w:hint="eastAsia"/>
                <w:color w:val="000000" w:themeColor="text1"/>
                <w:szCs w:val="21"/>
                <w:lang/>
              </w:rPr>
              <w:t>导致的触电；线路老化漏电、人员吸烟引发火灾；发生交通事故伤人等危险源</w:t>
            </w:r>
            <w:r>
              <w:rPr>
                <w:rFonts w:ascii="宋体" w:hAnsi="宋体" w:cs="宋体" w:hint="eastAsia"/>
                <w:color w:val="000000" w:themeColor="text1"/>
                <w:szCs w:val="21"/>
                <w:lang/>
              </w:rPr>
              <w:t>.</w:t>
            </w:r>
          </w:p>
          <w:p w:rsidR="00A95D7B" w:rsidRDefault="005418B9">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采用的是经验判断法、过程分析法识别。</w:t>
            </w:r>
          </w:p>
          <w:p w:rsidR="00A95D7B" w:rsidRDefault="005418B9">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查见，</w:t>
            </w:r>
            <w:r>
              <w:rPr>
                <w:rFonts w:ascii="宋体" w:hAnsi="宋体" w:cs="宋体" w:hint="eastAsia"/>
                <w:color w:val="000000" w:themeColor="text1"/>
                <w:szCs w:val="21"/>
                <w:lang/>
              </w:rPr>
              <w:t>综合部</w:t>
            </w:r>
            <w:r>
              <w:rPr>
                <w:rFonts w:ascii="宋体" w:hAnsi="宋体" w:cs="宋体" w:hint="eastAsia"/>
                <w:color w:val="000000" w:themeColor="text1"/>
                <w:szCs w:val="21"/>
                <w:lang/>
              </w:rPr>
              <w:t>及办公区域打分法确定了</w:t>
            </w:r>
            <w:r>
              <w:rPr>
                <w:rFonts w:ascii="宋体" w:hAnsi="宋体" w:cs="宋体" w:hint="eastAsia"/>
                <w:color w:val="000000" w:themeColor="text1"/>
                <w:szCs w:val="21"/>
                <w:lang/>
              </w:rPr>
              <w:t>2</w:t>
            </w:r>
            <w:r>
              <w:rPr>
                <w:rFonts w:ascii="宋体" w:hAnsi="宋体" w:cs="宋体" w:hint="eastAsia"/>
                <w:color w:val="000000" w:themeColor="text1"/>
                <w:szCs w:val="21"/>
                <w:lang/>
              </w:rPr>
              <w:t>项不可接受风险：（</w:t>
            </w:r>
            <w:r>
              <w:rPr>
                <w:rFonts w:ascii="宋体" w:hAnsi="宋体" w:cs="宋体" w:hint="eastAsia"/>
                <w:color w:val="000000" w:themeColor="text1"/>
                <w:szCs w:val="21"/>
                <w:lang/>
              </w:rPr>
              <w:t>1</w:t>
            </w:r>
            <w:r>
              <w:rPr>
                <w:rFonts w:ascii="宋体" w:hAnsi="宋体" w:cs="宋体" w:hint="eastAsia"/>
                <w:color w:val="000000" w:themeColor="text1"/>
                <w:szCs w:val="21"/>
                <w:lang/>
              </w:rPr>
              <w:t>）</w:t>
            </w:r>
            <w:r>
              <w:rPr>
                <w:rFonts w:ascii="宋体" w:hAnsi="宋体" w:cs="宋体" w:hint="eastAsia"/>
                <w:color w:val="000000" w:themeColor="text1"/>
                <w:szCs w:val="21"/>
                <w:lang/>
              </w:rPr>
              <w:t>线路短路、</w:t>
            </w:r>
            <w:r>
              <w:rPr>
                <w:rFonts w:ascii="宋体" w:hAnsi="宋体" w:cs="宋体" w:hint="eastAsia"/>
                <w:color w:val="000000" w:themeColor="text1"/>
                <w:szCs w:val="21"/>
                <w:lang/>
              </w:rPr>
              <w:t>吸烟引发火灾</w:t>
            </w:r>
            <w:r>
              <w:rPr>
                <w:rFonts w:ascii="宋体" w:hAnsi="宋体" w:cs="宋体" w:hint="eastAsia"/>
                <w:color w:val="000000" w:themeColor="text1"/>
                <w:szCs w:val="21"/>
                <w:lang/>
              </w:rPr>
              <w:t>；</w:t>
            </w:r>
            <w:r>
              <w:rPr>
                <w:rFonts w:ascii="宋体" w:hAnsi="宋体" w:cs="宋体" w:hint="eastAsia"/>
                <w:color w:val="000000" w:themeColor="text1"/>
                <w:szCs w:val="21"/>
                <w:lang/>
              </w:rPr>
              <w:t xml:space="preserve"> </w:t>
            </w:r>
            <w:r>
              <w:rPr>
                <w:rFonts w:ascii="宋体" w:hAnsi="宋体" w:cs="宋体" w:hint="eastAsia"/>
                <w:color w:val="000000" w:themeColor="text1"/>
                <w:szCs w:val="21"/>
                <w:lang/>
              </w:rPr>
              <w:t>（</w:t>
            </w:r>
            <w:r>
              <w:rPr>
                <w:rFonts w:ascii="宋体" w:hAnsi="宋体" w:cs="宋体" w:hint="eastAsia"/>
                <w:color w:val="000000" w:themeColor="text1"/>
                <w:szCs w:val="21"/>
                <w:lang/>
              </w:rPr>
              <w:t>2</w:t>
            </w:r>
            <w:r>
              <w:rPr>
                <w:rFonts w:ascii="宋体" w:hAnsi="宋体" w:cs="宋体" w:hint="eastAsia"/>
                <w:color w:val="000000" w:themeColor="text1"/>
                <w:szCs w:val="21"/>
                <w:lang/>
              </w:rPr>
              <w:t>）车辆</w:t>
            </w:r>
            <w:r>
              <w:rPr>
                <w:rFonts w:ascii="宋体" w:hAnsi="宋体" w:cs="宋体" w:hint="eastAsia"/>
                <w:color w:val="000000" w:themeColor="text1"/>
                <w:szCs w:val="21"/>
                <w:lang/>
              </w:rPr>
              <w:t>发生交通事故伤人</w:t>
            </w:r>
            <w:r>
              <w:rPr>
                <w:rFonts w:ascii="宋体" w:hAnsi="宋体" w:cs="宋体" w:hint="eastAsia"/>
                <w:color w:val="000000" w:themeColor="text1"/>
                <w:szCs w:val="21"/>
                <w:lang/>
              </w:rPr>
              <w:t>。</w:t>
            </w:r>
          </w:p>
          <w:p w:rsidR="00A95D7B" w:rsidRDefault="005418B9">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危险源辨识基本充分、风险等级评价基本合理。</w:t>
            </w:r>
          </w:p>
          <w:p w:rsidR="00A95D7B" w:rsidRDefault="005418B9">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查见确定的消防管理措施：</w:t>
            </w:r>
          </w:p>
          <w:p w:rsidR="00A95D7B" w:rsidRDefault="005418B9">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组织员工安全教育、消防知识学习；</w:t>
            </w:r>
          </w:p>
          <w:p w:rsidR="00A95D7B" w:rsidRDefault="005418B9">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加强检查考核，不少于三个月进行一次；</w:t>
            </w:r>
          </w:p>
          <w:p w:rsidR="00A95D7B" w:rsidRDefault="005418B9">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制定安全用电使用管理规定</w:t>
            </w:r>
          </w:p>
          <w:p w:rsidR="00A95D7B" w:rsidRDefault="005418B9">
            <w:pPr>
              <w:spacing w:line="360" w:lineRule="auto"/>
              <w:ind w:firstLineChars="200" w:firstLine="420"/>
              <w:rPr>
                <w:rFonts w:ascii="宋体" w:hAnsi="宋体" w:cs="宋体"/>
                <w:color w:val="000000" w:themeColor="text1"/>
                <w:szCs w:val="21"/>
                <w:lang/>
              </w:rPr>
            </w:pPr>
            <w:r>
              <w:rPr>
                <w:rFonts w:ascii="宋体" w:hAnsi="宋体" w:cs="宋体" w:hint="eastAsia"/>
                <w:color w:val="000000" w:themeColor="text1"/>
                <w:szCs w:val="21"/>
                <w:lang/>
              </w:rPr>
              <w:t xml:space="preserve">   </w:t>
            </w:r>
            <w:r>
              <w:rPr>
                <w:rFonts w:ascii="宋体" w:hAnsi="宋体" w:cs="宋体" w:hint="eastAsia"/>
                <w:color w:val="000000" w:themeColor="text1"/>
                <w:szCs w:val="21"/>
                <w:lang/>
              </w:rPr>
              <w:t>每年参与公司组织的消防演练</w:t>
            </w:r>
          </w:p>
        </w:tc>
        <w:tc>
          <w:tcPr>
            <w:tcW w:w="1585" w:type="dxa"/>
          </w:tcPr>
          <w:p w:rsidR="00A95D7B" w:rsidRDefault="00A95D7B"/>
        </w:tc>
      </w:tr>
      <w:tr w:rsidR="00A95D7B">
        <w:trPr>
          <w:trHeight w:val="1434"/>
        </w:trPr>
        <w:tc>
          <w:tcPr>
            <w:tcW w:w="2160" w:type="dxa"/>
          </w:tcPr>
          <w:p w:rsidR="00A95D7B" w:rsidRDefault="005418B9">
            <w:pPr>
              <w:adjustRightInd w:val="0"/>
              <w:snapToGrid w:val="0"/>
              <w:jc w:val="left"/>
              <w:rPr>
                <w:rFonts w:ascii="宋体" w:hAnsi="宋体" w:cs="新宋体"/>
                <w:szCs w:val="21"/>
              </w:rPr>
            </w:pPr>
            <w:r>
              <w:rPr>
                <w:rFonts w:ascii="宋体" w:hAnsi="宋体" w:cs="新宋体" w:hint="eastAsia"/>
                <w:szCs w:val="21"/>
              </w:rPr>
              <w:lastRenderedPageBreak/>
              <w:t>法规与其他要求</w:t>
            </w:r>
            <w:r>
              <w:rPr>
                <w:rFonts w:ascii="宋体" w:hAnsi="宋体" w:cs="新宋体" w:hint="eastAsia"/>
                <w:szCs w:val="21"/>
              </w:rPr>
              <w:t>/</w:t>
            </w:r>
            <w:r>
              <w:rPr>
                <w:rFonts w:ascii="宋体" w:hAnsi="宋体" w:cs="新宋体" w:hint="eastAsia"/>
                <w:szCs w:val="21"/>
              </w:rPr>
              <w:t>合规性义务</w:t>
            </w:r>
          </w:p>
        </w:tc>
        <w:tc>
          <w:tcPr>
            <w:tcW w:w="960" w:type="dxa"/>
          </w:tcPr>
          <w:p w:rsidR="00A95D7B" w:rsidRDefault="005418B9">
            <w:pPr>
              <w:rPr>
                <w:rFonts w:ascii="宋体" w:hAnsi="宋体" w:cs="新宋体"/>
                <w:color w:val="000000" w:themeColor="text1"/>
                <w:szCs w:val="21"/>
              </w:rPr>
            </w:pPr>
            <w:r>
              <w:rPr>
                <w:rFonts w:ascii="宋体" w:hAnsi="宋体" w:cs="新宋体" w:hint="eastAsia"/>
                <w:color w:val="000000" w:themeColor="text1"/>
                <w:szCs w:val="21"/>
              </w:rPr>
              <w:t>E6.1.3</w:t>
            </w:r>
          </w:p>
          <w:p w:rsidR="00A95D7B" w:rsidRDefault="005418B9">
            <w:pPr>
              <w:rPr>
                <w:rFonts w:ascii="宋体" w:hAnsi="宋体" w:cs="新宋体"/>
                <w:color w:val="000000" w:themeColor="text1"/>
                <w:szCs w:val="21"/>
              </w:rPr>
            </w:pPr>
            <w:r>
              <w:rPr>
                <w:rFonts w:ascii="宋体" w:hAnsi="宋体" w:cs="新宋体" w:hint="eastAsia"/>
                <w:color w:val="000000" w:themeColor="text1"/>
                <w:szCs w:val="21"/>
              </w:rPr>
              <w:t>S</w:t>
            </w:r>
            <w:r>
              <w:rPr>
                <w:rFonts w:ascii="宋体" w:hAnsi="宋体" w:cs="新宋体" w:hint="eastAsia"/>
                <w:color w:val="000000" w:themeColor="text1"/>
                <w:szCs w:val="21"/>
              </w:rPr>
              <w:t>6</w:t>
            </w:r>
            <w:r>
              <w:rPr>
                <w:rFonts w:ascii="宋体" w:hAnsi="宋体" w:cs="新宋体" w:hint="eastAsia"/>
                <w:color w:val="000000" w:themeColor="text1"/>
                <w:szCs w:val="21"/>
              </w:rPr>
              <w:t>.</w:t>
            </w:r>
            <w:r>
              <w:rPr>
                <w:rFonts w:ascii="宋体" w:hAnsi="宋体" w:cs="新宋体" w:hint="eastAsia"/>
                <w:color w:val="000000" w:themeColor="text1"/>
                <w:szCs w:val="21"/>
              </w:rPr>
              <w:t>1</w:t>
            </w:r>
            <w:r>
              <w:rPr>
                <w:rFonts w:ascii="宋体" w:hAnsi="宋体" w:cs="新宋体" w:hint="eastAsia"/>
                <w:color w:val="000000" w:themeColor="text1"/>
                <w:szCs w:val="21"/>
              </w:rPr>
              <w:t>.</w:t>
            </w:r>
            <w:r>
              <w:rPr>
                <w:rFonts w:ascii="宋体" w:hAnsi="宋体" w:cs="新宋体" w:hint="eastAsia"/>
                <w:color w:val="000000" w:themeColor="text1"/>
                <w:szCs w:val="21"/>
              </w:rPr>
              <w:t>3</w:t>
            </w:r>
          </w:p>
        </w:tc>
        <w:tc>
          <w:tcPr>
            <w:tcW w:w="10004" w:type="dxa"/>
          </w:tcPr>
          <w:p w:rsidR="00A95D7B" w:rsidRDefault="005418B9">
            <w:pPr>
              <w:tabs>
                <w:tab w:val="left" w:pos="-3"/>
              </w:tabs>
              <w:spacing w:line="400" w:lineRule="exact"/>
              <w:rPr>
                <w:rFonts w:ascii="宋体" w:hAnsi="宋体" w:cs="宋体"/>
                <w:color w:val="000000" w:themeColor="text1"/>
                <w:szCs w:val="21"/>
              </w:rPr>
            </w:pPr>
            <w:r>
              <w:rPr>
                <w:rFonts w:ascii="宋体" w:hAnsi="宋体" w:cs="宋体" w:hint="eastAsia"/>
                <w:color w:val="000000" w:themeColor="text1"/>
                <w:szCs w:val="21"/>
                <w:lang/>
              </w:rPr>
              <w:t>---</w:t>
            </w:r>
            <w:r>
              <w:rPr>
                <w:rFonts w:ascii="宋体" w:hAnsi="宋体" w:cs="宋体" w:hint="eastAsia"/>
                <w:color w:val="000000" w:themeColor="text1"/>
                <w:szCs w:val="21"/>
                <w:lang/>
              </w:rPr>
              <w:t>有《</w:t>
            </w:r>
            <w:r>
              <w:rPr>
                <w:rFonts w:ascii="宋体" w:hAnsi="宋体" w:cs="宋体" w:hint="eastAsia"/>
                <w:color w:val="000000" w:themeColor="text1"/>
                <w:szCs w:val="21"/>
                <w:lang/>
              </w:rPr>
              <w:t>法律法规和其它要求管理程序</w:t>
            </w:r>
            <w:r>
              <w:rPr>
                <w:rFonts w:ascii="宋体" w:hAnsi="宋体" w:cs="宋体" w:hint="eastAsia"/>
                <w:color w:val="000000" w:themeColor="text1"/>
                <w:szCs w:val="21"/>
                <w:lang/>
              </w:rPr>
              <w:t>》，查有《法律</w:t>
            </w:r>
            <w:r>
              <w:rPr>
                <w:rFonts w:ascii="宋体" w:hAnsi="宋体" w:cs="宋体" w:hint="eastAsia"/>
                <w:color w:val="000000" w:themeColor="text1"/>
                <w:szCs w:val="21"/>
                <w:lang/>
              </w:rPr>
              <w:t>、</w:t>
            </w:r>
            <w:r>
              <w:rPr>
                <w:rFonts w:ascii="宋体" w:hAnsi="宋体" w:cs="宋体" w:hint="eastAsia"/>
                <w:color w:val="000000" w:themeColor="text1"/>
                <w:szCs w:val="21"/>
                <w:lang/>
              </w:rPr>
              <w:t>法规</w:t>
            </w:r>
            <w:r>
              <w:rPr>
                <w:rFonts w:ascii="宋体" w:hAnsi="宋体" w:cs="宋体" w:hint="eastAsia"/>
                <w:color w:val="000000" w:themeColor="text1"/>
                <w:szCs w:val="21"/>
                <w:lang/>
              </w:rPr>
              <w:t>及其他要求清单</w:t>
            </w:r>
            <w:r>
              <w:rPr>
                <w:rFonts w:ascii="宋体" w:hAnsi="宋体" w:cs="宋体" w:hint="eastAsia"/>
                <w:color w:val="000000" w:themeColor="text1"/>
                <w:szCs w:val="21"/>
                <w:lang/>
              </w:rPr>
              <w:t>》，对本公司环境和职业健康安全管理体系适用的法律法规和当地政府、行业要求进行了识别，包括环境质量标准、排放标准、职业健康安全卫生标准等。</w:t>
            </w:r>
          </w:p>
          <w:p w:rsidR="00A95D7B" w:rsidRDefault="005418B9">
            <w:pPr>
              <w:spacing w:line="400" w:lineRule="exact"/>
              <w:rPr>
                <w:rFonts w:ascii="宋体" w:hAnsi="宋体" w:cs="宋体"/>
                <w:color w:val="000000" w:themeColor="text1"/>
                <w:szCs w:val="21"/>
              </w:rPr>
            </w:pPr>
            <w:r>
              <w:rPr>
                <w:rFonts w:ascii="宋体" w:hAnsi="宋体" w:cs="宋体" w:hint="eastAsia"/>
                <w:color w:val="000000" w:themeColor="text1"/>
                <w:szCs w:val="21"/>
                <w:lang/>
              </w:rPr>
              <w:t>·</w:t>
            </w:r>
            <w:r>
              <w:rPr>
                <w:rFonts w:ascii="宋体" w:hAnsi="宋体" w:cs="宋体" w:hint="eastAsia"/>
                <w:color w:val="000000" w:themeColor="text1"/>
                <w:szCs w:val="21"/>
                <w:lang/>
              </w:rPr>
              <w:t xml:space="preserve"> </w:t>
            </w:r>
            <w:r>
              <w:rPr>
                <w:rFonts w:ascii="宋体" w:hAnsi="宋体" w:cs="宋体" w:hint="eastAsia"/>
                <w:color w:val="000000" w:themeColor="text1"/>
                <w:szCs w:val="21"/>
                <w:lang/>
              </w:rPr>
              <w:t>查见：</w:t>
            </w:r>
            <w:r>
              <w:rPr>
                <w:rFonts w:ascii="宋体" w:hAnsi="宋体" w:cs="宋体" w:hint="eastAsia"/>
                <w:color w:val="000000" w:themeColor="text1"/>
                <w:szCs w:val="21"/>
                <w:lang/>
              </w:rPr>
              <w:t>2019</w:t>
            </w:r>
            <w:r>
              <w:rPr>
                <w:rFonts w:ascii="宋体" w:hAnsi="宋体" w:cs="宋体" w:hint="eastAsia"/>
                <w:color w:val="000000" w:themeColor="text1"/>
                <w:szCs w:val="21"/>
                <w:lang/>
              </w:rPr>
              <w:t>年《法律</w:t>
            </w:r>
            <w:r>
              <w:rPr>
                <w:rFonts w:ascii="宋体" w:hAnsi="宋体" w:cs="宋体" w:hint="eastAsia"/>
                <w:color w:val="000000" w:themeColor="text1"/>
                <w:szCs w:val="21"/>
                <w:lang/>
              </w:rPr>
              <w:t>、</w:t>
            </w:r>
            <w:r>
              <w:rPr>
                <w:rFonts w:ascii="宋体" w:hAnsi="宋体" w:cs="宋体" w:hint="eastAsia"/>
                <w:color w:val="000000" w:themeColor="text1"/>
                <w:szCs w:val="21"/>
                <w:lang/>
              </w:rPr>
              <w:t>法规</w:t>
            </w:r>
            <w:r>
              <w:rPr>
                <w:rFonts w:ascii="宋体" w:hAnsi="宋体" w:cs="宋体" w:hint="eastAsia"/>
                <w:color w:val="000000" w:themeColor="text1"/>
                <w:szCs w:val="21"/>
                <w:lang/>
              </w:rPr>
              <w:t>及其他要求清单</w:t>
            </w:r>
            <w:r>
              <w:rPr>
                <w:rFonts w:ascii="宋体" w:hAnsi="宋体" w:cs="宋体" w:hint="eastAsia"/>
                <w:color w:val="000000" w:themeColor="text1"/>
                <w:szCs w:val="21"/>
                <w:lang/>
              </w:rPr>
              <w:t>》</w:t>
            </w:r>
          </w:p>
          <w:p w:rsidR="00A95D7B" w:rsidRDefault="005418B9">
            <w:pPr>
              <w:spacing w:line="400" w:lineRule="exact"/>
              <w:rPr>
                <w:rFonts w:ascii="宋体" w:hAnsi="宋体" w:cs="宋体"/>
                <w:color w:val="000000" w:themeColor="text1"/>
                <w:szCs w:val="21"/>
              </w:rPr>
            </w:pPr>
            <w:r>
              <w:rPr>
                <w:rFonts w:ascii="宋体" w:hAnsi="宋体" w:cs="宋体" w:hint="eastAsia"/>
                <w:color w:val="000000" w:themeColor="text1"/>
                <w:szCs w:val="21"/>
                <w:lang/>
              </w:rPr>
              <w:t>1</w:t>
            </w:r>
            <w:r>
              <w:rPr>
                <w:rFonts w:ascii="宋体" w:hAnsi="宋体" w:cs="宋体" w:hint="eastAsia"/>
                <w:color w:val="000000" w:themeColor="text1"/>
                <w:szCs w:val="21"/>
                <w:lang/>
              </w:rPr>
              <w:t>）国家相关法律法规等</w:t>
            </w:r>
          </w:p>
          <w:p w:rsidR="00A95D7B" w:rsidRDefault="005418B9">
            <w:pPr>
              <w:spacing w:line="400" w:lineRule="exact"/>
              <w:rPr>
                <w:rFonts w:ascii="宋体" w:hAnsi="宋体" w:cs="宋体"/>
                <w:color w:val="000000" w:themeColor="text1"/>
                <w:szCs w:val="21"/>
              </w:rPr>
            </w:pPr>
            <w:r>
              <w:rPr>
                <w:rFonts w:ascii="宋体" w:hAnsi="宋体" w:cs="宋体" w:hint="eastAsia"/>
                <w:color w:val="000000" w:themeColor="text1"/>
                <w:szCs w:val="21"/>
                <w:lang/>
              </w:rPr>
              <w:t>2</w:t>
            </w:r>
            <w:r>
              <w:rPr>
                <w:rFonts w:ascii="宋体" w:hAnsi="宋体" w:cs="宋体" w:hint="eastAsia"/>
                <w:color w:val="000000" w:themeColor="text1"/>
                <w:szCs w:val="21"/>
                <w:lang/>
              </w:rPr>
              <w:t>）</w:t>
            </w:r>
            <w:r>
              <w:rPr>
                <w:rFonts w:ascii="宋体" w:hAnsi="宋体" w:cs="宋体" w:hint="eastAsia"/>
                <w:color w:val="000000" w:themeColor="text1"/>
                <w:szCs w:val="21"/>
                <w:lang/>
              </w:rPr>
              <w:t>重庆市</w:t>
            </w:r>
            <w:r>
              <w:rPr>
                <w:rFonts w:ascii="宋体" w:hAnsi="宋体" w:cs="宋体" w:hint="eastAsia"/>
                <w:color w:val="000000" w:themeColor="text1"/>
                <w:szCs w:val="21"/>
                <w:lang/>
              </w:rPr>
              <w:t>等地方法规；</w:t>
            </w:r>
          </w:p>
          <w:p w:rsidR="00A95D7B" w:rsidRDefault="005418B9">
            <w:pPr>
              <w:spacing w:line="400" w:lineRule="exact"/>
              <w:rPr>
                <w:rFonts w:ascii="宋体" w:hAnsi="宋体" w:cs="宋体"/>
                <w:color w:val="000000" w:themeColor="text1"/>
                <w:szCs w:val="21"/>
              </w:rPr>
            </w:pPr>
            <w:r>
              <w:rPr>
                <w:rFonts w:ascii="宋体" w:hAnsi="宋体" w:cs="宋体" w:hint="eastAsia"/>
                <w:color w:val="000000" w:themeColor="text1"/>
                <w:szCs w:val="21"/>
                <w:lang/>
              </w:rPr>
              <w:lastRenderedPageBreak/>
              <w:t>3</w:t>
            </w:r>
            <w:r>
              <w:rPr>
                <w:rFonts w:ascii="宋体" w:hAnsi="宋体" w:cs="宋体" w:hint="eastAsia"/>
                <w:color w:val="000000" w:themeColor="text1"/>
                <w:szCs w:val="21"/>
                <w:lang/>
              </w:rPr>
              <w:t>）与环境、职业健康安全管理相关的执行标准</w:t>
            </w:r>
          </w:p>
          <w:p w:rsidR="00A95D7B" w:rsidRDefault="005418B9">
            <w:pPr>
              <w:spacing w:line="400" w:lineRule="exact"/>
              <w:rPr>
                <w:rFonts w:ascii="宋体" w:hAnsi="宋体" w:cs="宋体"/>
                <w:color w:val="000000" w:themeColor="text1"/>
                <w:szCs w:val="21"/>
              </w:rPr>
            </w:pPr>
            <w:r>
              <w:rPr>
                <w:rFonts w:ascii="宋体" w:hAnsi="宋体" w:cs="宋体" w:hint="eastAsia"/>
                <w:color w:val="000000" w:themeColor="text1"/>
                <w:szCs w:val="21"/>
                <w:lang/>
              </w:rPr>
              <w:t>抽</w:t>
            </w:r>
            <w:r>
              <w:rPr>
                <w:rFonts w:ascii="宋体" w:hAnsi="宋体" w:cs="宋体" w:hint="eastAsia"/>
                <w:color w:val="000000" w:themeColor="text1"/>
                <w:szCs w:val="21"/>
                <w:lang/>
              </w:rPr>
              <w:t xml:space="preserve"> </w:t>
            </w:r>
            <w:r>
              <w:rPr>
                <w:rFonts w:ascii="宋体" w:hAnsi="宋体" w:cs="宋体" w:hint="eastAsia"/>
                <w:color w:val="000000" w:themeColor="text1"/>
                <w:szCs w:val="21"/>
                <w:lang/>
              </w:rPr>
              <w:t>：中华人民共和国环境保护法</w:t>
            </w:r>
          </w:p>
          <w:p w:rsidR="00A95D7B" w:rsidRDefault="005418B9">
            <w:pPr>
              <w:spacing w:line="400" w:lineRule="exact"/>
              <w:rPr>
                <w:rFonts w:ascii="宋体" w:hAnsi="宋体" w:cs="宋体"/>
                <w:color w:val="000000" w:themeColor="text1"/>
                <w:szCs w:val="21"/>
              </w:rPr>
            </w:pPr>
            <w:r>
              <w:rPr>
                <w:rFonts w:ascii="宋体" w:hAnsi="宋体" w:cs="宋体" w:hint="eastAsia"/>
                <w:color w:val="000000" w:themeColor="text1"/>
                <w:szCs w:val="21"/>
                <w:lang/>
              </w:rPr>
              <w:t xml:space="preserve">     </w:t>
            </w:r>
            <w:r>
              <w:rPr>
                <w:rFonts w:ascii="宋体" w:hAnsi="宋体" w:cs="宋体" w:hint="eastAsia"/>
                <w:color w:val="000000" w:themeColor="text1"/>
                <w:szCs w:val="21"/>
                <w:lang/>
              </w:rPr>
              <w:t>中华人民共和国消防法</w:t>
            </w:r>
          </w:p>
          <w:p w:rsidR="00A95D7B" w:rsidRDefault="005418B9">
            <w:pPr>
              <w:spacing w:line="400" w:lineRule="exact"/>
              <w:rPr>
                <w:rFonts w:ascii="宋体" w:hAnsi="宋体" w:cs="宋体"/>
                <w:color w:val="000000" w:themeColor="text1"/>
                <w:szCs w:val="21"/>
                <w:lang/>
              </w:rPr>
            </w:pPr>
            <w:r>
              <w:rPr>
                <w:rFonts w:ascii="宋体" w:hAnsi="宋体" w:cs="宋体" w:hint="eastAsia"/>
                <w:color w:val="000000" w:themeColor="text1"/>
                <w:szCs w:val="21"/>
                <w:lang/>
              </w:rPr>
              <w:t>污水综合排放标准</w:t>
            </w:r>
          </w:p>
          <w:p w:rsidR="00A95D7B" w:rsidRDefault="005418B9">
            <w:pPr>
              <w:spacing w:line="400" w:lineRule="exact"/>
              <w:ind w:firstLineChars="250" w:firstLine="525"/>
              <w:rPr>
                <w:rFonts w:ascii="宋体" w:hAnsi="宋体" w:cs="宋体"/>
                <w:color w:val="000000" w:themeColor="text1"/>
                <w:szCs w:val="21"/>
                <w:lang/>
              </w:rPr>
            </w:pPr>
            <w:r>
              <w:rPr>
                <w:rFonts w:ascii="宋体" w:hAnsi="宋体" w:cs="宋体" w:hint="eastAsia"/>
                <w:color w:val="000000" w:themeColor="text1"/>
                <w:szCs w:val="21"/>
                <w:lang/>
              </w:rPr>
              <w:t>国家危险废物名录</w:t>
            </w:r>
          </w:p>
          <w:p w:rsidR="00A95D7B" w:rsidRDefault="005418B9">
            <w:pPr>
              <w:spacing w:line="400" w:lineRule="exact"/>
              <w:ind w:firstLineChars="250" w:firstLine="525"/>
              <w:rPr>
                <w:rFonts w:ascii="宋体" w:hAnsi="宋体" w:cs="宋体"/>
                <w:color w:val="000000" w:themeColor="text1"/>
                <w:szCs w:val="21"/>
                <w:lang/>
              </w:rPr>
            </w:pPr>
            <w:r>
              <w:rPr>
                <w:rFonts w:ascii="宋体" w:hAnsi="宋体" w:cs="宋体" w:hint="eastAsia"/>
                <w:color w:val="000000" w:themeColor="text1"/>
                <w:szCs w:val="21"/>
                <w:lang/>
              </w:rPr>
              <w:t>劳动防护用品监督管理规定</w:t>
            </w:r>
          </w:p>
          <w:p w:rsidR="00A95D7B" w:rsidRDefault="005418B9">
            <w:pPr>
              <w:spacing w:line="400" w:lineRule="exact"/>
              <w:ind w:firstLineChars="250" w:firstLine="525"/>
              <w:rPr>
                <w:rFonts w:ascii="宋体" w:hAnsi="宋体" w:cs="宋体"/>
                <w:color w:val="000000" w:themeColor="text1"/>
                <w:szCs w:val="21"/>
                <w:lang/>
              </w:rPr>
            </w:pPr>
            <w:r>
              <w:rPr>
                <w:rFonts w:ascii="宋体" w:hAnsi="宋体" w:cs="宋体" w:hint="eastAsia"/>
                <w:color w:val="000000" w:themeColor="text1"/>
                <w:szCs w:val="21"/>
                <w:lang/>
              </w:rPr>
              <w:t>防暑降温措施管理办法</w:t>
            </w:r>
          </w:p>
          <w:p w:rsidR="00A95D7B" w:rsidRDefault="005418B9">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lang/>
              </w:rPr>
              <w:t>职业健康监护技术规范</w:t>
            </w:r>
            <w:r>
              <w:rPr>
                <w:rFonts w:ascii="宋体" w:hAnsi="宋体" w:cs="宋体" w:hint="eastAsia"/>
                <w:color w:val="000000" w:themeColor="text1"/>
                <w:szCs w:val="21"/>
                <w:lang/>
              </w:rPr>
              <w:t>等</w:t>
            </w:r>
            <w:r>
              <w:rPr>
                <w:rFonts w:ascii="宋体" w:hAnsi="宋体" w:cs="宋体" w:hint="eastAsia"/>
                <w:color w:val="000000" w:themeColor="text1"/>
                <w:szCs w:val="21"/>
                <w:lang/>
              </w:rPr>
              <w:t>68</w:t>
            </w:r>
            <w:r>
              <w:rPr>
                <w:rFonts w:ascii="宋体" w:hAnsi="宋体" w:cs="宋体" w:hint="eastAsia"/>
                <w:color w:val="000000" w:themeColor="text1"/>
                <w:szCs w:val="21"/>
                <w:lang/>
              </w:rPr>
              <w:t>份。</w:t>
            </w:r>
          </w:p>
          <w:p w:rsidR="00A95D7B" w:rsidRDefault="005418B9">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lang/>
              </w:rPr>
              <w:t>《清单》中列出了法规名称、颁布实施时间、适用条款等内容；</w:t>
            </w:r>
          </w:p>
          <w:p w:rsidR="00A95D7B" w:rsidRDefault="005418B9">
            <w:pPr>
              <w:spacing w:line="400" w:lineRule="exact"/>
              <w:rPr>
                <w:rFonts w:ascii="宋体" w:hAnsi="宋体" w:cs="宋体"/>
                <w:color w:val="000000" w:themeColor="text1"/>
                <w:szCs w:val="21"/>
                <w:lang/>
              </w:rPr>
            </w:pPr>
            <w:r>
              <w:rPr>
                <w:rFonts w:ascii="宋体" w:hAnsi="宋体" w:cs="宋体" w:hint="eastAsia"/>
                <w:color w:val="000000" w:themeColor="text1"/>
                <w:szCs w:val="21"/>
                <w:lang/>
              </w:rPr>
              <w:t>法规清单上传内部网络，以培训和宣传结合向员工传达要求，记录充分。基本符合要求。</w:t>
            </w:r>
          </w:p>
        </w:tc>
        <w:tc>
          <w:tcPr>
            <w:tcW w:w="1585" w:type="dxa"/>
          </w:tcPr>
          <w:p w:rsidR="00A95D7B" w:rsidRDefault="00A95D7B"/>
        </w:tc>
      </w:tr>
      <w:tr w:rsidR="00A95D7B">
        <w:trPr>
          <w:trHeight w:val="550"/>
        </w:trPr>
        <w:tc>
          <w:tcPr>
            <w:tcW w:w="2160" w:type="dxa"/>
          </w:tcPr>
          <w:p w:rsidR="00A95D7B" w:rsidRDefault="005418B9">
            <w:pPr>
              <w:adjustRightInd w:val="0"/>
              <w:snapToGrid w:val="0"/>
              <w:jc w:val="left"/>
              <w:rPr>
                <w:rFonts w:ascii="宋体" w:hAnsi="宋体"/>
                <w:szCs w:val="21"/>
              </w:rPr>
            </w:pPr>
            <w:r>
              <w:rPr>
                <w:rFonts w:ascii="宋体" w:hAnsi="宋体" w:hint="eastAsia"/>
                <w:szCs w:val="21"/>
              </w:rPr>
              <w:lastRenderedPageBreak/>
              <w:t>运行的策划与控制</w:t>
            </w:r>
          </w:p>
          <w:p w:rsidR="00A95D7B" w:rsidRDefault="00A95D7B">
            <w:pPr>
              <w:adjustRightInd w:val="0"/>
              <w:snapToGrid w:val="0"/>
              <w:jc w:val="left"/>
              <w:rPr>
                <w:rFonts w:ascii="宋体" w:hAnsi="宋体" w:cs="新宋体"/>
                <w:szCs w:val="21"/>
              </w:rPr>
            </w:pPr>
          </w:p>
        </w:tc>
        <w:tc>
          <w:tcPr>
            <w:tcW w:w="960" w:type="dxa"/>
          </w:tcPr>
          <w:p w:rsidR="00A95D7B" w:rsidRDefault="005418B9">
            <w:pPr>
              <w:adjustRightInd w:val="0"/>
              <w:snapToGrid w:val="0"/>
              <w:rPr>
                <w:rFonts w:ascii="宋体" w:hAnsi="宋体"/>
                <w:szCs w:val="21"/>
              </w:rPr>
            </w:pPr>
            <w:r>
              <w:rPr>
                <w:rFonts w:ascii="宋体" w:hAnsi="宋体" w:hint="eastAsia"/>
                <w:szCs w:val="21"/>
              </w:rPr>
              <w:t>E:8.1</w:t>
            </w:r>
          </w:p>
          <w:p w:rsidR="00A95D7B" w:rsidRDefault="005418B9">
            <w:pPr>
              <w:rPr>
                <w:rFonts w:ascii="宋体" w:hAnsi="宋体" w:cs="新宋体"/>
                <w:szCs w:val="21"/>
              </w:rPr>
            </w:pPr>
            <w:r>
              <w:rPr>
                <w:rFonts w:ascii="宋体" w:hAnsi="宋体" w:hint="eastAsia"/>
                <w:szCs w:val="21"/>
              </w:rPr>
              <w:t>S:</w:t>
            </w:r>
            <w:r>
              <w:rPr>
                <w:rFonts w:ascii="宋体" w:hAnsi="宋体" w:hint="eastAsia"/>
                <w:szCs w:val="21"/>
              </w:rPr>
              <w:t>8.1</w:t>
            </w:r>
          </w:p>
        </w:tc>
        <w:tc>
          <w:tcPr>
            <w:tcW w:w="10004" w:type="dxa"/>
          </w:tcPr>
          <w:p w:rsidR="00A95D7B" w:rsidRDefault="005418B9">
            <w:pPr>
              <w:rPr>
                <w:rFonts w:ascii="宋体" w:hAnsi="宋体"/>
                <w:szCs w:val="21"/>
              </w:rPr>
            </w:pPr>
            <w:r>
              <w:rPr>
                <w:rFonts w:ascii="宋体" w:hAnsi="宋体" w:hint="eastAsia"/>
                <w:szCs w:val="21"/>
              </w:rPr>
              <w:t>◆组织制定了环境、职业健康安全运行相关的控制程序及相应的控制准则，如废弃物排放控制、相关方环境安全管</w:t>
            </w:r>
            <w:r>
              <w:rPr>
                <w:rFonts w:ascii="宋体" w:hAnsi="宋体" w:hint="eastAsia"/>
                <w:szCs w:val="21"/>
              </w:rPr>
              <w:t>理办法、劳保用品管理制度、消防管理制度、火灾预防应急准备和响应管理等过程的运行准则。</w:t>
            </w:r>
          </w:p>
          <w:p w:rsidR="00A95D7B" w:rsidRDefault="005418B9">
            <w:pPr>
              <w:rPr>
                <w:rFonts w:ascii="宋体" w:hAnsi="宋体"/>
                <w:szCs w:val="21"/>
              </w:rPr>
            </w:pPr>
            <w:r>
              <w:rPr>
                <w:rFonts w:ascii="宋体" w:hAnsi="宋体" w:hint="eastAsia"/>
                <w:szCs w:val="21"/>
              </w:rPr>
              <w:t xml:space="preserve"> </w:t>
            </w:r>
            <w:r>
              <w:rPr>
                <w:rFonts w:ascii="宋体" w:hAnsi="宋体" w:hint="eastAsia"/>
                <w:szCs w:val="21"/>
              </w:rPr>
              <w:t>◆根据过程的运行准则，组织实施资源能源的消耗控制火灾预防、职业健康安全事故防范等过程的控制，避免和减少了环境职业健康安全的损失。</w:t>
            </w:r>
          </w:p>
          <w:p w:rsidR="00A95D7B" w:rsidRDefault="005418B9">
            <w:pPr>
              <w:rPr>
                <w:rFonts w:ascii="宋体" w:hAnsi="宋体"/>
                <w:szCs w:val="21"/>
              </w:rPr>
            </w:pPr>
            <w:r>
              <w:rPr>
                <w:rFonts w:ascii="宋体" w:hAnsi="宋体" w:hint="eastAsia"/>
                <w:szCs w:val="21"/>
              </w:rPr>
              <w:t xml:space="preserve"> </w:t>
            </w:r>
            <w:r>
              <w:rPr>
                <w:rFonts w:ascii="宋体" w:hAnsi="宋体" w:hint="eastAsia"/>
                <w:szCs w:val="21"/>
              </w:rPr>
              <w:t>◆消防设施检查、节能降耗运行检查、火灾预防运行检查、安全环境检查等关键运行控制信息的证据都以记录或文件的方式保留。</w:t>
            </w:r>
          </w:p>
          <w:p w:rsidR="00A95D7B" w:rsidRDefault="005418B9">
            <w:pPr>
              <w:rPr>
                <w:rFonts w:ascii="宋体" w:hAnsi="宋体"/>
                <w:szCs w:val="21"/>
              </w:rPr>
            </w:pPr>
            <w:r>
              <w:rPr>
                <w:rFonts w:ascii="宋体" w:hAnsi="宋体" w:hint="eastAsia"/>
                <w:szCs w:val="21"/>
              </w:rPr>
              <w:t xml:space="preserve"> </w:t>
            </w:r>
            <w:r>
              <w:rPr>
                <w:rFonts w:ascii="宋体" w:hAnsi="宋体" w:hint="eastAsia"/>
                <w:szCs w:val="21"/>
              </w:rPr>
              <w:t>◆抽查环境运行的策划与控制实施</w:t>
            </w:r>
          </w:p>
          <w:p w:rsidR="00A95D7B" w:rsidRDefault="005418B9">
            <w:pPr>
              <w:rPr>
                <w:rFonts w:ascii="宋体" w:hAnsi="宋体"/>
                <w:szCs w:val="21"/>
              </w:rPr>
            </w:pPr>
            <w:r>
              <w:rPr>
                <w:rFonts w:ascii="宋体" w:hAnsi="宋体" w:hint="eastAsia"/>
                <w:szCs w:val="21"/>
              </w:rPr>
              <w:t>1</w:t>
            </w:r>
            <w:r>
              <w:rPr>
                <w:rFonts w:ascii="宋体" w:hAnsi="宋体" w:hint="eastAsia"/>
                <w:szCs w:val="21"/>
              </w:rPr>
              <w:t>）固体废弃物排放的管控：</w:t>
            </w:r>
          </w:p>
          <w:p w:rsidR="00A95D7B" w:rsidRDefault="005418B9">
            <w:pPr>
              <w:pStyle w:val="4"/>
              <w:ind w:firstLineChars="0" w:firstLine="0"/>
              <w:rPr>
                <w:rFonts w:ascii="宋体" w:hAnsi="宋体" w:cs="宋体"/>
                <w:szCs w:val="21"/>
                <w:lang/>
              </w:rPr>
            </w:pPr>
            <w:r>
              <w:rPr>
                <w:rFonts w:ascii="宋体" w:hAnsi="宋体" w:cs="宋体" w:hint="eastAsia"/>
                <w:szCs w:val="21"/>
                <w:lang/>
              </w:rPr>
              <w:t>生活垃圾在办公区域集中收集后，由物业管理交环卫部门统一定期清运；回收固废处理（包括危险固废如墨盒、硒鼓等）作好分类，标识交供应商回收</w:t>
            </w:r>
            <w:r>
              <w:rPr>
                <w:rFonts w:ascii="宋体" w:hAnsi="宋体" w:cs="宋体" w:hint="eastAsia"/>
                <w:szCs w:val="21"/>
                <w:lang/>
              </w:rPr>
              <w:t>。</w:t>
            </w:r>
          </w:p>
          <w:p w:rsidR="00A95D7B" w:rsidRDefault="005418B9">
            <w:pPr>
              <w:pStyle w:val="4"/>
              <w:ind w:firstLineChars="0" w:firstLine="0"/>
              <w:rPr>
                <w:rFonts w:ascii="宋体" w:hAnsi="宋体" w:cs="宋体"/>
                <w:szCs w:val="21"/>
                <w:lang/>
              </w:rPr>
            </w:pPr>
            <w:r>
              <w:rPr>
                <w:rFonts w:ascii="宋体" w:hAnsi="宋体" w:cs="宋体" w:hint="eastAsia"/>
                <w:szCs w:val="21"/>
                <w:lang/>
              </w:rPr>
              <w:t>2</w:t>
            </w:r>
            <w:r>
              <w:rPr>
                <w:rFonts w:ascii="宋体" w:hAnsi="宋体" w:cs="宋体" w:hint="eastAsia"/>
                <w:szCs w:val="21"/>
                <w:lang/>
              </w:rPr>
              <w:t>）资源、能源消耗管控：</w:t>
            </w:r>
          </w:p>
          <w:p w:rsidR="00A95D7B" w:rsidRDefault="005418B9">
            <w:pPr>
              <w:rPr>
                <w:rFonts w:ascii="宋体" w:hAnsi="宋体" w:cs="宋体"/>
                <w:szCs w:val="21"/>
                <w:lang/>
              </w:rPr>
            </w:pPr>
            <w:r>
              <w:rPr>
                <w:rFonts w:ascii="宋体" w:hAnsi="宋体" w:cs="宋体" w:hint="eastAsia"/>
                <w:szCs w:val="21"/>
                <w:lang/>
              </w:rPr>
              <w:t xml:space="preserve">  </w:t>
            </w:r>
            <w:r>
              <w:rPr>
                <w:rFonts w:ascii="宋体" w:hAnsi="宋体" w:cs="宋体" w:hint="eastAsia"/>
                <w:szCs w:val="21"/>
                <w:lang/>
              </w:rPr>
              <w:t>负责人讲，公司资源、能源节约有相关</w:t>
            </w:r>
            <w:r>
              <w:rPr>
                <w:rFonts w:ascii="宋体" w:hAnsi="宋体" w:cs="宋体" w:hint="eastAsia"/>
                <w:szCs w:val="21"/>
                <w:lang/>
              </w:rPr>
              <w:t>规定措施，如：加强宣传、主管检查督导。现场有水、电等使用的场所，均有节约资源、能源的宣导标语。未发现资源、能源过度消耗或浪费的情形。公司制定了节约资源、能源目标，除日常监督落实外，每月</w:t>
            </w:r>
            <w:r>
              <w:rPr>
                <w:rFonts w:ascii="宋体" w:hAnsi="宋体" w:cs="宋体" w:hint="eastAsia"/>
                <w:szCs w:val="21"/>
                <w:lang/>
              </w:rPr>
              <w:t>由财务部</w:t>
            </w:r>
            <w:r>
              <w:rPr>
                <w:rFonts w:ascii="宋体" w:hAnsi="宋体" w:cs="宋体" w:hint="eastAsia"/>
                <w:szCs w:val="21"/>
                <w:lang/>
              </w:rPr>
              <w:t>集中统计跟进。</w:t>
            </w:r>
            <w:r>
              <w:rPr>
                <w:rFonts w:ascii="宋体" w:hAnsi="宋体" w:cs="宋体" w:hint="eastAsia"/>
                <w:szCs w:val="21"/>
                <w:lang/>
              </w:rPr>
              <w:t>统计内容包括：水，电消耗费用，纸张、灭火器材等费用。</w:t>
            </w:r>
            <w:r>
              <w:rPr>
                <w:rFonts w:ascii="宋体" w:hAnsi="宋体" w:cs="宋体" w:hint="eastAsia"/>
                <w:szCs w:val="21"/>
                <w:lang/>
              </w:rPr>
              <w:t>记录显示：基本达成目标。</w:t>
            </w:r>
          </w:p>
          <w:p w:rsidR="00A95D7B" w:rsidRDefault="005418B9">
            <w:pPr>
              <w:rPr>
                <w:rFonts w:ascii="宋体" w:hAnsi="宋体" w:cs="宋体"/>
                <w:szCs w:val="21"/>
                <w:lang/>
              </w:rPr>
            </w:pPr>
            <w:r>
              <w:rPr>
                <w:rFonts w:ascii="宋体" w:hAnsi="宋体" w:cs="宋体" w:hint="eastAsia"/>
                <w:szCs w:val="21"/>
                <w:lang/>
              </w:rPr>
              <w:lastRenderedPageBreak/>
              <w:t>3</w:t>
            </w:r>
            <w:r>
              <w:rPr>
                <w:rFonts w:ascii="宋体" w:hAnsi="宋体" w:cs="宋体" w:hint="eastAsia"/>
                <w:szCs w:val="21"/>
                <w:lang/>
              </w:rPr>
              <w:t>）火灾预防：</w:t>
            </w:r>
          </w:p>
          <w:p w:rsidR="00A95D7B" w:rsidRDefault="005418B9">
            <w:pPr>
              <w:rPr>
                <w:rFonts w:ascii="宋体" w:hAnsi="宋体" w:cs="宋体"/>
                <w:szCs w:val="21"/>
                <w:lang/>
              </w:rPr>
            </w:pPr>
            <w:r>
              <w:rPr>
                <w:rFonts w:ascii="宋体" w:hAnsi="宋体" w:cs="宋体" w:hint="eastAsia"/>
                <w:szCs w:val="21"/>
                <w:lang/>
              </w:rPr>
              <w:t xml:space="preserve">  </w:t>
            </w:r>
            <w:r>
              <w:rPr>
                <w:rFonts w:ascii="宋体" w:hAnsi="宋体" w:cs="宋体" w:hint="eastAsia"/>
                <w:szCs w:val="21"/>
                <w:lang/>
              </w:rPr>
              <w:t>张贴防火标识，购买灭火器等消防设施；</w:t>
            </w:r>
          </w:p>
          <w:p w:rsidR="00A95D7B" w:rsidRDefault="005418B9">
            <w:pPr>
              <w:rPr>
                <w:rFonts w:ascii="宋体" w:hAnsi="宋体" w:cs="宋体"/>
                <w:szCs w:val="21"/>
                <w:lang/>
              </w:rPr>
            </w:pPr>
            <w:r>
              <w:rPr>
                <w:rFonts w:ascii="宋体" w:hAnsi="宋体" w:cs="宋体" w:hint="eastAsia"/>
                <w:szCs w:val="21"/>
                <w:lang/>
              </w:rPr>
              <w:t>组织相关人员进行培训；日常的检查；制定火灾应急预案。</w:t>
            </w:r>
          </w:p>
          <w:p w:rsidR="00A95D7B" w:rsidRDefault="005418B9">
            <w:pPr>
              <w:rPr>
                <w:rFonts w:ascii="宋体" w:hAnsi="宋体" w:cs="宋体"/>
                <w:szCs w:val="21"/>
                <w:lang/>
              </w:rPr>
            </w:pPr>
            <w:r>
              <w:rPr>
                <w:rFonts w:ascii="宋体" w:hAnsi="宋体" w:cs="宋体" w:hint="eastAsia"/>
                <w:szCs w:val="21"/>
                <w:lang/>
              </w:rPr>
              <w:t>◆查见组织的职业健康安全运行控制状况：</w:t>
            </w:r>
          </w:p>
          <w:p w:rsidR="00A95D7B" w:rsidRDefault="005418B9">
            <w:pPr>
              <w:rPr>
                <w:rFonts w:ascii="宋体" w:hAnsi="宋体" w:cs="宋体"/>
                <w:szCs w:val="21"/>
                <w:lang/>
              </w:rPr>
            </w:pPr>
            <w:r>
              <w:rPr>
                <w:rFonts w:ascii="宋体" w:hAnsi="宋体" w:cs="宋体" w:hint="eastAsia"/>
                <w:szCs w:val="21"/>
                <w:lang/>
              </w:rPr>
              <w:t xml:space="preserve">  1</w:t>
            </w:r>
            <w:r>
              <w:rPr>
                <w:rFonts w:ascii="宋体" w:hAnsi="宋体" w:cs="宋体" w:hint="eastAsia"/>
                <w:szCs w:val="21"/>
                <w:lang/>
              </w:rPr>
              <w:t>）火灾</w:t>
            </w:r>
            <w:r>
              <w:rPr>
                <w:rFonts w:ascii="宋体" w:hAnsi="宋体" w:cs="宋体" w:hint="eastAsia"/>
                <w:szCs w:val="21"/>
                <w:lang/>
              </w:rPr>
              <w:t>、</w:t>
            </w:r>
            <w:r>
              <w:rPr>
                <w:rFonts w:ascii="宋体" w:hAnsi="宋体" w:cs="宋体" w:hint="eastAsia"/>
                <w:szCs w:val="21"/>
                <w:lang/>
              </w:rPr>
              <w:t>易燃易爆的</w:t>
            </w:r>
            <w:r>
              <w:rPr>
                <w:rFonts w:ascii="宋体" w:hAnsi="宋体" w:cs="宋体" w:hint="eastAsia"/>
                <w:szCs w:val="21"/>
                <w:lang/>
              </w:rPr>
              <w:t>控制</w:t>
            </w:r>
          </w:p>
          <w:p w:rsidR="00A95D7B" w:rsidRDefault="005418B9">
            <w:pPr>
              <w:rPr>
                <w:rFonts w:ascii="宋体" w:hAnsi="宋体" w:cs="宋体"/>
                <w:szCs w:val="21"/>
                <w:lang/>
              </w:rPr>
            </w:pPr>
            <w:r>
              <w:rPr>
                <w:rFonts w:ascii="宋体" w:hAnsi="宋体" w:cs="宋体" w:hint="eastAsia"/>
                <w:szCs w:val="21"/>
                <w:lang/>
              </w:rPr>
              <w:t>a</w:t>
            </w:r>
            <w:r>
              <w:rPr>
                <w:rFonts w:ascii="宋体" w:hAnsi="宋体" w:cs="宋体" w:hint="eastAsia"/>
                <w:szCs w:val="21"/>
                <w:lang/>
              </w:rPr>
              <w:t>）</w:t>
            </w:r>
            <w:r>
              <w:rPr>
                <w:rFonts w:ascii="宋体" w:hAnsi="宋体" w:cs="宋体" w:hint="eastAsia"/>
                <w:szCs w:val="21"/>
                <w:lang/>
              </w:rPr>
              <w:t>消防设备的配置</w:t>
            </w:r>
            <w:r>
              <w:rPr>
                <w:rFonts w:ascii="宋体" w:hAnsi="宋体" w:cs="宋体" w:hint="eastAsia"/>
                <w:szCs w:val="21"/>
                <w:lang/>
              </w:rPr>
              <w:t>；</w:t>
            </w:r>
            <w:r>
              <w:rPr>
                <w:rFonts w:ascii="宋体" w:hAnsi="宋体" w:cs="宋体" w:hint="eastAsia"/>
                <w:szCs w:val="21"/>
                <w:lang/>
              </w:rPr>
              <w:t>b</w:t>
            </w:r>
            <w:r>
              <w:rPr>
                <w:rFonts w:ascii="宋体" w:hAnsi="宋体" w:cs="宋体" w:hint="eastAsia"/>
                <w:szCs w:val="21"/>
                <w:lang/>
              </w:rPr>
              <w:t>）</w:t>
            </w:r>
            <w:r>
              <w:rPr>
                <w:rFonts w:ascii="宋体" w:hAnsi="宋体" w:cs="宋体" w:hint="eastAsia"/>
                <w:szCs w:val="21"/>
                <w:lang/>
              </w:rPr>
              <w:t>消防小组的成立</w:t>
            </w:r>
            <w:r>
              <w:rPr>
                <w:rFonts w:ascii="宋体" w:hAnsi="宋体" w:cs="宋体" w:hint="eastAsia"/>
                <w:szCs w:val="21"/>
                <w:lang/>
              </w:rPr>
              <w:t>；</w:t>
            </w:r>
            <w:r>
              <w:rPr>
                <w:rFonts w:ascii="宋体" w:hAnsi="宋体" w:cs="宋体" w:hint="eastAsia"/>
                <w:szCs w:val="21"/>
                <w:lang/>
              </w:rPr>
              <w:t>c</w:t>
            </w:r>
            <w:r>
              <w:rPr>
                <w:rFonts w:ascii="宋体" w:hAnsi="宋体" w:cs="宋体" w:hint="eastAsia"/>
                <w:szCs w:val="21"/>
                <w:lang/>
              </w:rPr>
              <w:t>）</w:t>
            </w:r>
            <w:r>
              <w:rPr>
                <w:rFonts w:ascii="宋体" w:hAnsi="宋体" w:cs="宋体" w:hint="eastAsia"/>
                <w:szCs w:val="21"/>
                <w:lang/>
              </w:rPr>
              <w:t>应急准备</w:t>
            </w:r>
            <w:r>
              <w:rPr>
                <w:rFonts w:ascii="宋体" w:hAnsi="宋体" w:cs="宋体" w:hint="eastAsia"/>
                <w:szCs w:val="21"/>
                <w:lang/>
              </w:rPr>
              <w:t>预案的</w:t>
            </w:r>
            <w:r>
              <w:rPr>
                <w:rFonts w:ascii="宋体" w:hAnsi="宋体" w:cs="宋体" w:hint="eastAsia"/>
                <w:szCs w:val="21"/>
                <w:lang/>
              </w:rPr>
              <w:t>制定；</w:t>
            </w:r>
            <w:r>
              <w:rPr>
                <w:rFonts w:ascii="宋体" w:hAnsi="宋体" w:cs="宋体" w:hint="eastAsia"/>
                <w:szCs w:val="21"/>
                <w:lang/>
              </w:rPr>
              <w:t>d</w:t>
            </w:r>
            <w:r>
              <w:rPr>
                <w:rFonts w:ascii="宋体" w:hAnsi="宋体" w:cs="宋体" w:hint="eastAsia"/>
                <w:szCs w:val="21"/>
                <w:lang/>
              </w:rPr>
              <w:t>）</w:t>
            </w:r>
            <w:r>
              <w:rPr>
                <w:rFonts w:ascii="宋体" w:hAnsi="宋体" w:cs="宋体" w:hint="eastAsia"/>
                <w:szCs w:val="21"/>
                <w:lang/>
              </w:rPr>
              <w:t>岗前培训；</w:t>
            </w:r>
            <w:r>
              <w:rPr>
                <w:rFonts w:ascii="宋体" w:hAnsi="宋体" w:cs="宋体" w:hint="eastAsia"/>
                <w:szCs w:val="21"/>
                <w:lang/>
              </w:rPr>
              <w:t>e)</w:t>
            </w:r>
            <w:r>
              <w:rPr>
                <w:rFonts w:ascii="宋体" w:hAnsi="宋体" w:cs="宋体" w:hint="eastAsia"/>
                <w:szCs w:val="21"/>
                <w:lang/>
              </w:rPr>
              <w:t>消防演习。</w:t>
            </w:r>
          </w:p>
          <w:p w:rsidR="00A95D7B" w:rsidRDefault="005418B9">
            <w:pPr>
              <w:rPr>
                <w:rFonts w:ascii="宋体" w:hAnsi="宋体" w:cs="宋体"/>
                <w:szCs w:val="21"/>
                <w:lang/>
              </w:rPr>
            </w:pPr>
            <w:r>
              <w:rPr>
                <w:rFonts w:ascii="宋体" w:hAnsi="宋体" w:cs="宋体" w:hint="eastAsia"/>
                <w:szCs w:val="21"/>
                <w:lang/>
              </w:rPr>
              <w:t xml:space="preserve">  2</w:t>
            </w:r>
            <w:r>
              <w:rPr>
                <w:rFonts w:ascii="宋体" w:hAnsi="宋体" w:cs="宋体" w:hint="eastAsia"/>
                <w:szCs w:val="21"/>
                <w:lang/>
              </w:rPr>
              <w:t>）对相关方施加影响</w:t>
            </w:r>
          </w:p>
          <w:p w:rsidR="00A95D7B" w:rsidRDefault="005418B9">
            <w:pPr>
              <w:rPr>
                <w:rFonts w:ascii="宋体" w:hAnsi="宋体" w:cs="宋体"/>
                <w:szCs w:val="21"/>
                <w:lang/>
              </w:rPr>
            </w:pPr>
            <w:r>
              <w:rPr>
                <w:rFonts w:ascii="宋体" w:hAnsi="宋体" w:cs="宋体" w:hint="eastAsia"/>
                <w:szCs w:val="21"/>
                <w:lang/>
              </w:rPr>
              <w:t xml:space="preserve">  </w:t>
            </w:r>
            <w:r>
              <w:rPr>
                <w:rFonts w:ascii="宋体" w:hAnsi="宋体" w:cs="宋体" w:hint="eastAsia"/>
                <w:szCs w:val="21"/>
                <w:lang/>
              </w:rPr>
              <w:t>组织对进入场所内的供方送货员、</w:t>
            </w:r>
            <w:r>
              <w:rPr>
                <w:rFonts w:ascii="宋体" w:hAnsi="宋体" w:cs="宋体" w:hint="eastAsia"/>
                <w:szCs w:val="21"/>
                <w:lang/>
              </w:rPr>
              <w:t>访客</w:t>
            </w:r>
            <w:r>
              <w:rPr>
                <w:rFonts w:ascii="宋体" w:hAnsi="宋体" w:cs="宋体" w:hint="eastAsia"/>
                <w:szCs w:val="21"/>
                <w:lang/>
              </w:rPr>
              <w:t>视情况由安保人员或受访人提醒、签定安全协议等方</w:t>
            </w:r>
            <w:r>
              <w:rPr>
                <w:rFonts w:ascii="宋体" w:hAnsi="宋体" w:cs="宋体" w:hint="eastAsia"/>
                <w:szCs w:val="21"/>
              </w:rPr>
              <w:t>式，告知相关遵守相应的运行准则，以防止外来人员受到人身伤害或职业健康安危害。</w:t>
            </w:r>
          </w:p>
        </w:tc>
        <w:tc>
          <w:tcPr>
            <w:tcW w:w="1585" w:type="dxa"/>
          </w:tcPr>
          <w:p w:rsidR="00A95D7B" w:rsidRDefault="00A95D7B"/>
        </w:tc>
      </w:tr>
      <w:tr w:rsidR="00A95D7B">
        <w:trPr>
          <w:trHeight w:val="550"/>
        </w:trPr>
        <w:tc>
          <w:tcPr>
            <w:tcW w:w="2160" w:type="dxa"/>
          </w:tcPr>
          <w:p w:rsidR="00A95D7B" w:rsidRDefault="005418B9">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A95D7B" w:rsidRDefault="005418B9">
            <w:pPr>
              <w:rPr>
                <w:rFonts w:ascii="宋体" w:hAnsi="宋体" w:cs="新宋体"/>
                <w:szCs w:val="21"/>
              </w:rPr>
            </w:pPr>
            <w:r>
              <w:rPr>
                <w:rFonts w:ascii="宋体" w:hAnsi="宋体" w:cs="新宋体" w:hint="eastAsia"/>
                <w:szCs w:val="21"/>
              </w:rPr>
              <w:t>E8.2</w:t>
            </w:r>
          </w:p>
          <w:p w:rsidR="00A95D7B" w:rsidRDefault="005418B9">
            <w:pPr>
              <w:rPr>
                <w:rFonts w:ascii="宋体" w:hAnsi="宋体" w:cs="新宋体"/>
                <w:szCs w:val="21"/>
              </w:rPr>
            </w:pPr>
            <w:r>
              <w:rPr>
                <w:rFonts w:ascii="宋体" w:hAnsi="宋体" w:cs="新宋体" w:hint="eastAsia"/>
                <w:szCs w:val="21"/>
              </w:rPr>
              <w:t>S</w:t>
            </w:r>
            <w:r>
              <w:rPr>
                <w:rFonts w:ascii="宋体" w:hAnsi="宋体" w:cs="新宋体" w:hint="eastAsia"/>
                <w:szCs w:val="21"/>
              </w:rPr>
              <w:t>8.2</w:t>
            </w:r>
          </w:p>
        </w:tc>
        <w:tc>
          <w:tcPr>
            <w:tcW w:w="10004" w:type="dxa"/>
          </w:tcPr>
          <w:p w:rsidR="00A95D7B" w:rsidRDefault="005418B9">
            <w:pPr>
              <w:spacing w:line="400" w:lineRule="exact"/>
              <w:rPr>
                <w:rFonts w:ascii="宋体" w:hAnsi="宋体" w:cs="宋体"/>
                <w:szCs w:val="21"/>
                <w:lang/>
              </w:rPr>
            </w:pPr>
            <w:r>
              <w:rPr>
                <w:rFonts w:ascii="宋体" w:hAnsi="宋体" w:cs="宋体" w:hint="eastAsia"/>
                <w:szCs w:val="21"/>
                <w:lang/>
              </w:rPr>
              <w:t>查见：《应急准备</w:t>
            </w:r>
            <w:r>
              <w:rPr>
                <w:rFonts w:ascii="宋体" w:hAnsi="宋体" w:cs="宋体" w:hint="eastAsia"/>
                <w:szCs w:val="21"/>
                <w:lang/>
              </w:rPr>
              <w:t>和</w:t>
            </w:r>
            <w:r>
              <w:rPr>
                <w:rFonts w:ascii="宋体" w:hAnsi="宋体" w:cs="宋体" w:hint="eastAsia"/>
                <w:szCs w:val="21"/>
                <w:lang/>
              </w:rPr>
              <w:t>响应</w:t>
            </w:r>
            <w:r>
              <w:rPr>
                <w:rFonts w:ascii="宋体" w:hAnsi="宋体" w:cs="宋体" w:hint="eastAsia"/>
                <w:szCs w:val="21"/>
                <w:lang/>
              </w:rPr>
              <w:t>控制程序</w:t>
            </w:r>
            <w:r>
              <w:rPr>
                <w:rFonts w:ascii="宋体" w:hAnsi="宋体" w:cs="宋体" w:hint="eastAsia"/>
                <w:szCs w:val="21"/>
                <w:lang/>
              </w:rPr>
              <w:t>》、《</w:t>
            </w:r>
            <w:r>
              <w:rPr>
                <w:rFonts w:ascii="宋体" w:hAnsi="宋体" w:cs="宋体" w:hint="eastAsia"/>
                <w:szCs w:val="21"/>
                <w:lang/>
              </w:rPr>
              <w:t>火灾</w:t>
            </w:r>
            <w:r>
              <w:rPr>
                <w:rFonts w:ascii="宋体" w:hAnsi="宋体" w:cs="宋体" w:hint="eastAsia"/>
                <w:szCs w:val="21"/>
                <w:lang/>
              </w:rPr>
              <w:t>应急预案》</w:t>
            </w:r>
            <w:r>
              <w:rPr>
                <w:rFonts w:ascii="宋体" w:hAnsi="宋体" w:cs="宋体" w:hint="eastAsia"/>
                <w:szCs w:val="21"/>
                <w:lang/>
              </w:rPr>
              <w:t>、《意外伤害应急预案</w:t>
            </w:r>
            <w:r>
              <w:rPr>
                <w:rFonts w:ascii="宋体" w:hAnsi="宋体" w:cs="宋体" w:hint="eastAsia"/>
                <w:szCs w:val="21"/>
                <w:lang/>
              </w:rPr>
              <w:t>》</w:t>
            </w:r>
            <w:r>
              <w:rPr>
                <w:rFonts w:ascii="宋体" w:hAnsi="宋体" w:cs="宋体" w:hint="eastAsia"/>
                <w:szCs w:val="21"/>
                <w:lang/>
              </w:rPr>
              <w:t>等。</w:t>
            </w:r>
          </w:p>
          <w:p w:rsidR="00A95D7B" w:rsidRDefault="005418B9">
            <w:pPr>
              <w:spacing w:line="400" w:lineRule="exact"/>
              <w:rPr>
                <w:rFonts w:ascii="宋体" w:hAnsi="宋体" w:cs="宋体"/>
                <w:szCs w:val="21"/>
                <w:lang/>
              </w:rPr>
            </w:pPr>
            <w:r>
              <w:rPr>
                <w:rFonts w:ascii="宋体" w:hAnsi="宋体" w:cs="宋体" w:hint="eastAsia"/>
                <w:szCs w:val="21"/>
                <w:lang/>
              </w:rPr>
              <w:t>查见：消防</w:t>
            </w:r>
            <w:r>
              <w:rPr>
                <w:rFonts w:ascii="宋体" w:hAnsi="宋体" w:cs="宋体" w:hint="eastAsia"/>
                <w:szCs w:val="21"/>
                <w:lang/>
              </w:rPr>
              <w:t>演练实况记录</w:t>
            </w:r>
            <w:r>
              <w:rPr>
                <w:rFonts w:ascii="宋体" w:hAnsi="宋体" w:cs="宋体" w:hint="eastAsia"/>
                <w:szCs w:val="21"/>
                <w:lang/>
              </w:rPr>
              <w:t>：公司全体人员参加了</w:t>
            </w:r>
            <w:r>
              <w:rPr>
                <w:rFonts w:ascii="宋体" w:hAnsi="宋体" w:cs="宋体" w:hint="eastAsia"/>
                <w:szCs w:val="21"/>
                <w:lang/>
              </w:rPr>
              <w:t>2019</w:t>
            </w:r>
            <w:r>
              <w:rPr>
                <w:rFonts w:ascii="宋体" w:hAnsi="宋体" w:cs="宋体" w:hint="eastAsia"/>
                <w:szCs w:val="21"/>
                <w:lang/>
              </w:rPr>
              <w:t>年</w:t>
            </w:r>
            <w:r>
              <w:rPr>
                <w:rFonts w:ascii="宋体" w:hAnsi="宋体" w:cs="宋体" w:hint="eastAsia"/>
                <w:szCs w:val="21"/>
                <w:lang/>
              </w:rPr>
              <w:t>10</w:t>
            </w:r>
            <w:r>
              <w:rPr>
                <w:rFonts w:ascii="宋体" w:hAnsi="宋体" w:cs="宋体" w:hint="eastAsia"/>
                <w:szCs w:val="21"/>
                <w:lang/>
              </w:rPr>
              <w:t>月</w:t>
            </w:r>
            <w:r>
              <w:rPr>
                <w:rFonts w:ascii="宋体" w:hAnsi="宋体" w:cs="宋体" w:hint="eastAsia"/>
                <w:szCs w:val="21"/>
                <w:lang/>
              </w:rPr>
              <w:t>20</w:t>
            </w:r>
            <w:r>
              <w:rPr>
                <w:rFonts w:ascii="宋体" w:hAnsi="宋体" w:cs="宋体" w:hint="eastAsia"/>
                <w:szCs w:val="21"/>
                <w:lang/>
              </w:rPr>
              <w:t>日在公司由</w:t>
            </w:r>
            <w:r>
              <w:rPr>
                <w:rFonts w:ascii="宋体" w:hAnsi="宋体" w:cs="宋体" w:hint="eastAsia"/>
                <w:szCs w:val="21"/>
                <w:lang/>
              </w:rPr>
              <w:t>综合部</w:t>
            </w:r>
            <w:r>
              <w:rPr>
                <w:rFonts w:ascii="宋体" w:hAnsi="宋体" w:cs="宋体" w:hint="eastAsia"/>
                <w:szCs w:val="21"/>
                <w:lang/>
              </w:rPr>
              <w:t>组织的</w:t>
            </w:r>
            <w:r>
              <w:rPr>
                <w:rFonts w:ascii="宋体" w:hAnsi="宋体" w:cs="宋体" w:hint="eastAsia"/>
                <w:szCs w:val="21"/>
                <w:lang/>
              </w:rPr>
              <w:t>火灾</w:t>
            </w:r>
            <w:r>
              <w:rPr>
                <w:rFonts w:ascii="宋体" w:hAnsi="宋体" w:cs="宋体" w:hint="eastAsia"/>
                <w:szCs w:val="21"/>
                <w:lang/>
              </w:rPr>
              <w:t>消防演练。</w:t>
            </w:r>
          </w:p>
          <w:p w:rsidR="00A95D7B" w:rsidRDefault="005418B9">
            <w:pPr>
              <w:spacing w:line="400" w:lineRule="exact"/>
              <w:rPr>
                <w:rFonts w:ascii="宋体" w:hAnsi="宋体" w:cs="宋体"/>
                <w:szCs w:val="21"/>
                <w:lang/>
              </w:rPr>
            </w:pPr>
            <w:r>
              <w:rPr>
                <w:rFonts w:ascii="宋体" w:hAnsi="宋体" w:cs="宋体" w:hint="eastAsia"/>
                <w:szCs w:val="21"/>
                <w:lang/>
              </w:rPr>
              <w:t>查，现场能提供以上演练记录及</w:t>
            </w:r>
            <w:r>
              <w:rPr>
                <w:rFonts w:ascii="宋体" w:hAnsi="宋体" w:cs="宋体" w:hint="eastAsia"/>
                <w:szCs w:val="21"/>
                <w:lang/>
              </w:rPr>
              <w:t>消防安全演习总结</w:t>
            </w:r>
            <w:r>
              <w:rPr>
                <w:rFonts w:ascii="宋体" w:hAnsi="宋体" w:cs="宋体" w:hint="eastAsia"/>
                <w:szCs w:val="21"/>
                <w:lang/>
              </w:rPr>
              <w:t>报告。通过演练，检验了公司应对突发事件的能力、以及公司火灾事故应急预案的可操作性。有效降低事故危害，减少事故损失，确保公司安全、健康、有序的发展等。</w:t>
            </w:r>
          </w:p>
          <w:p w:rsidR="00A95D7B" w:rsidRDefault="005418B9">
            <w:pPr>
              <w:rPr>
                <w:rFonts w:ascii="宋体" w:hAnsi="宋体" w:cs="宋体"/>
                <w:szCs w:val="21"/>
                <w:lang/>
              </w:rPr>
            </w:pPr>
            <w:r w:rsidRPr="00CB413B">
              <w:rPr>
                <w:rFonts w:ascii="宋体" w:hAnsi="宋体" w:cs="宋体" w:hint="eastAsia"/>
                <w:szCs w:val="21"/>
                <w:lang/>
              </w:rPr>
              <w:t>应急准备：在公司办公区域，按要求配置灭火器。</w:t>
            </w:r>
          </w:p>
        </w:tc>
        <w:tc>
          <w:tcPr>
            <w:tcW w:w="1585" w:type="dxa"/>
          </w:tcPr>
          <w:p w:rsidR="00A95D7B" w:rsidRDefault="00A95D7B"/>
        </w:tc>
      </w:tr>
      <w:tr w:rsidR="00A95D7B">
        <w:trPr>
          <w:trHeight w:val="550"/>
        </w:trPr>
        <w:tc>
          <w:tcPr>
            <w:tcW w:w="2160" w:type="dxa"/>
          </w:tcPr>
          <w:p w:rsidR="00A95D7B" w:rsidRDefault="005418B9">
            <w:pPr>
              <w:adjustRightInd w:val="0"/>
              <w:snapToGrid w:val="0"/>
              <w:jc w:val="left"/>
              <w:rPr>
                <w:rFonts w:ascii="宋体" w:hAnsi="宋体" w:cs="新宋体"/>
                <w:szCs w:val="21"/>
              </w:rPr>
            </w:pPr>
            <w:r>
              <w:rPr>
                <w:rFonts w:ascii="宋体" w:hAnsi="宋体" w:cs="新宋体" w:hint="eastAsia"/>
                <w:szCs w:val="21"/>
              </w:rPr>
              <w:t>监视、测量、分析与评估</w:t>
            </w:r>
          </w:p>
        </w:tc>
        <w:tc>
          <w:tcPr>
            <w:tcW w:w="960" w:type="dxa"/>
          </w:tcPr>
          <w:p w:rsidR="00A95D7B" w:rsidRDefault="005418B9">
            <w:pPr>
              <w:rPr>
                <w:rFonts w:ascii="宋体" w:hAnsi="宋体" w:cs="新宋体"/>
                <w:szCs w:val="21"/>
              </w:rPr>
            </w:pPr>
            <w:r>
              <w:rPr>
                <w:rFonts w:ascii="宋体" w:hAnsi="宋体" w:cs="新宋体" w:hint="eastAsia"/>
                <w:szCs w:val="21"/>
              </w:rPr>
              <w:t xml:space="preserve">E9.1 </w:t>
            </w:r>
          </w:p>
          <w:p w:rsidR="00A95D7B" w:rsidRDefault="005418B9">
            <w:pPr>
              <w:rPr>
                <w:rFonts w:ascii="宋体" w:hAnsi="宋体" w:cs="新宋体"/>
                <w:szCs w:val="21"/>
              </w:rPr>
            </w:pPr>
            <w:r>
              <w:rPr>
                <w:rFonts w:ascii="宋体" w:hAnsi="宋体" w:cs="新宋体" w:hint="eastAsia"/>
                <w:szCs w:val="21"/>
              </w:rPr>
              <w:t>S</w:t>
            </w:r>
            <w:r>
              <w:rPr>
                <w:rFonts w:ascii="宋体" w:hAnsi="宋体" w:cs="新宋体" w:hint="eastAsia"/>
                <w:szCs w:val="21"/>
              </w:rPr>
              <w:t>9.1</w:t>
            </w:r>
          </w:p>
        </w:tc>
        <w:tc>
          <w:tcPr>
            <w:tcW w:w="10004" w:type="dxa"/>
          </w:tcPr>
          <w:p w:rsidR="00A95D7B" w:rsidRDefault="005418B9">
            <w:pPr>
              <w:spacing w:line="400" w:lineRule="exact"/>
            </w:pPr>
            <w:r>
              <w:rPr>
                <w:rFonts w:hint="eastAsia"/>
              </w:rPr>
              <w:t>----</w:t>
            </w:r>
            <w:r>
              <w:rPr>
                <w:rFonts w:hint="eastAsia"/>
              </w:rPr>
              <w:t>有《</w:t>
            </w:r>
            <w:r>
              <w:rPr>
                <w:rFonts w:hint="eastAsia"/>
              </w:rPr>
              <w:t>绩效监测与合规性评价管理程序</w:t>
            </w:r>
            <w:r>
              <w:rPr>
                <w:rFonts w:hint="eastAsia"/>
              </w:rPr>
              <w:t>》和管理文件。</w:t>
            </w:r>
          </w:p>
          <w:p w:rsidR="00A95D7B" w:rsidRDefault="005418B9">
            <w:pPr>
              <w:spacing w:line="400" w:lineRule="exact"/>
            </w:pPr>
            <w:r>
              <w:rPr>
                <w:rFonts w:hint="eastAsia"/>
              </w:rPr>
              <w:t>◆查公司环境安全运行检查记录表</w:t>
            </w:r>
          </w:p>
          <w:p w:rsidR="00A95D7B" w:rsidRDefault="005418B9">
            <w:pPr>
              <w:spacing w:line="400" w:lineRule="exact"/>
              <w:ind w:firstLineChars="100" w:firstLine="210"/>
            </w:pPr>
            <w:r>
              <w:rPr>
                <w:rFonts w:hint="eastAsia"/>
              </w:rPr>
              <w:t>程序文件规定公司每</w:t>
            </w:r>
            <w:r>
              <w:rPr>
                <w:rFonts w:hint="eastAsia"/>
              </w:rPr>
              <w:t>月</w:t>
            </w:r>
            <w:r>
              <w:rPr>
                <w:rFonts w:hint="eastAsia"/>
              </w:rPr>
              <w:t>由</w:t>
            </w:r>
            <w:r>
              <w:rPr>
                <w:rFonts w:hint="eastAsia"/>
              </w:rPr>
              <w:t>综合部</w:t>
            </w:r>
            <w:r>
              <w:rPr>
                <w:rFonts w:hint="eastAsia"/>
              </w:rPr>
              <w:t>组织人员对公司办公场所和服务场所的环境方面、安全消防方面的工程作业固体废弃物处理、生活垃圾处理、消防器材保养和检查等进行检查</w:t>
            </w:r>
            <w:r>
              <w:rPr>
                <w:rFonts w:hint="eastAsia"/>
              </w:rPr>
              <w:t>，检查结论：</w:t>
            </w:r>
            <w:r>
              <w:rPr>
                <w:rFonts w:hint="eastAsia"/>
              </w:rPr>
              <w:t>合格</w:t>
            </w:r>
            <w:r>
              <w:rPr>
                <w:rFonts w:hint="eastAsia"/>
              </w:rPr>
              <w:t>。提供有</w:t>
            </w:r>
            <w:r>
              <w:rPr>
                <w:rFonts w:hint="eastAsia"/>
              </w:rPr>
              <w:t>201</w:t>
            </w:r>
            <w:r>
              <w:rPr>
                <w:rFonts w:hint="eastAsia"/>
              </w:rPr>
              <w:t>9</w:t>
            </w:r>
            <w:r>
              <w:rPr>
                <w:rFonts w:hint="eastAsia"/>
              </w:rPr>
              <w:t>年</w:t>
            </w:r>
            <w:r>
              <w:rPr>
                <w:rFonts w:hint="eastAsia"/>
              </w:rPr>
              <w:t>8</w:t>
            </w:r>
            <w:r>
              <w:rPr>
                <w:rFonts w:hint="eastAsia"/>
              </w:rPr>
              <w:t>月至</w:t>
            </w:r>
            <w:r>
              <w:rPr>
                <w:rFonts w:hint="eastAsia"/>
              </w:rPr>
              <w:t>2019</w:t>
            </w:r>
            <w:r>
              <w:rPr>
                <w:rFonts w:hint="eastAsia"/>
              </w:rPr>
              <w:t>年</w:t>
            </w:r>
            <w:r>
              <w:rPr>
                <w:rFonts w:hint="eastAsia"/>
              </w:rPr>
              <w:t>11</w:t>
            </w:r>
            <w:r>
              <w:rPr>
                <w:rFonts w:hint="eastAsia"/>
              </w:rPr>
              <w:t>月份的</w:t>
            </w:r>
            <w:r>
              <w:rPr>
                <w:rFonts w:hint="eastAsia"/>
              </w:rPr>
              <w:t>安全环境检查月报记录。</w:t>
            </w:r>
          </w:p>
          <w:p w:rsidR="00A95D7B" w:rsidRDefault="005418B9">
            <w:pPr>
              <w:spacing w:line="400" w:lineRule="exact"/>
              <w:ind w:firstLineChars="100" w:firstLine="210"/>
            </w:pPr>
            <w:r>
              <w:rPr>
                <w:rFonts w:hint="eastAsia"/>
              </w:rPr>
              <w:t>安全环境运行检查记录</w:t>
            </w:r>
            <w:r>
              <w:rPr>
                <w:rFonts w:hint="eastAsia"/>
              </w:rPr>
              <w:t>较简单，检查表未明确被检查部门或场所，已向负责人提出，下次审核时关注。</w:t>
            </w:r>
          </w:p>
          <w:p w:rsidR="00A95D7B" w:rsidRDefault="005418B9">
            <w:pPr>
              <w:spacing w:line="400" w:lineRule="exact"/>
            </w:pPr>
            <w:r>
              <w:rPr>
                <w:rFonts w:hint="eastAsia"/>
              </w:rPr>
              <w:t>◆</w:t>
            </w:r>
            <w:r>
              <w:rPr>
                <w:rFonts w:hint="eastAsia"/>
              </w:rPr>
              <w:t xml:space="preserve"> </w:t>
            </w:r>
            <w:r>
              <w:rPr>
                <w:rFonts w:hint="eastAsia"/>
              </w:rPr>
              <w:t>职工健康体检报告</w:t>
            </w:r>
          </w:p>
          <w:p w:rsidR="00A95D7B" w:rsidRDefault="005418B9">
            <w:r>
              <w:rPr>
                <w:rFonts w:hint="eastAsia"/>
              </w:rPr>
              <w:t>公司</w:t>
            </w:r>
            <w:r>
              <w:rPr>
                <w:rFonts w:hint="eastAsia"/>
              </w:rPr>
              <w:t>服务</w:t>
            </w:r>
            <w:r>
              <w:rPr>
                <w:rFonts w:hint="eastAsia"/>
              </w:rPr>
              <w:t>性质其范围不涉及需要员工职业健康体检</w:t>
            </w:r>
          </w:p>
          <w:p w:rsidR="00A95D7B" w:rsidRDefault="005418B9">
            <w:pPr>
              <w:spacing w:line="400" w:lineRule="exact"/>
              <w:rPr>
                <w:szCs w:val="22"/>
              </w:rPr>
            </w:pPr>
            <w:r>
              <w:rPr>
                <w:rFonts w:hint="eastAsia"/>
                <w:szCs w:val="22"/>
              </w:rPr>
              <w:t>自体系建立以来没有发生过安全事故。</w:t>
            </w:r>
          </w:p>
          <w:p w:rsidR="00A95D7B" w:rsidRDefault="005418B9">
            <w:pPr>
              <w:spacing w:line="400" w:lineRule="exact"/>
              <w:rPr>
                <w:szCs w:val="22"/>
              </w:rPr>
            </w:pPr>
            <w:r>
              <w:rPr>
                <w:rFonts w:hint="eastAsia"/>
                <w:szCs w:val="22"/>
              </w:rPr>
              <w:lastRenderedPageBreak/>
              <w:t>监测设备：公司暂无环境、职业健康安全监测设备。</w:t>
            </w:r>
          </w:p>
          <w:p w:rsidR="00A95D7B" w:rsidRDefault="00A95D7B">
            <w:pPr>
              <w:pStyle w:val="a0"/>
            </w:pPr>
          </w:p>
        </w:tc>
        <w:tc>
          <w:tcPr>
            <w:tcW w:w="1585" w:type="dxa"/>
          </w:tcPr>
          <w:p w:rsidR="00A95D7B" w:rsidRDefault="00A95D7B"/>
          <w:p w:rsidR="00A95D7B" w:rsidRDefault="00A95D7B"/>
          <w:p w:rsidR="00A95D7B" w:rsidRDefault="00A95D7B"/>
          <w:p w:rsidR="00A95D7B" w:rsidRDefault="00A95D7B"/>
          <w:p w:rsidR="00A95D7B" w:rsidRDefault="00A95D7B"/>
          <w:p w:rsidR="00A95D7B" w:rsidRDefault="00A95D7B"/>
        </w:tc>
      </w:tr>
      <w:tr w:rsidR="00A95D7B">
        <w:trPr>
          <w:trHeight w:val="550"/>
        </w:trPr>
        <w:tc>
          <w:tcPr>
            <w:tcW w:w="2160" w:type="dxa"/>
          </w:tcPr>
          <w:p w:rsidR="00A95D7B" w:rsidRDefault="005418B9">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960" w:type="dxa"/>
          </w:tcPr>
          <w:p w:rsidR="00A95D7B" w:rsidRDefault="005418B9">
            <w:pPr>
              <w:rPr>
                <w:rFonts w:ascii="宋体" w:hAnsi="宋体" w:cs="新宋体"/>
                <w:szCs w:val="21"/>
              </w:rPr>
            </w:pPr>
            <w:r>
              <w:rPr>
                <w:rFonts w:ascii="宋体" w:hAnsi="宋体" w:cs="新宋体" w:hint="eastAsia"/>
                <w:szCs w:val="21"/>
              </w:rPr>
              <w:t xml:space="preserve">E9.1.2 </w:t>
            </w:r>
          </w:p>
          <w:p w:rsidR="00A95D7B" w:rsidRDefault="005418B9">
            <w:pPr>
              <w:rPr>
                <w:rFonts w:ascii="宋体" w:hAnsi="宋体" w:cs="新宋体"/>
                <w:szCs w:val="21"/>
              </w:rPr>
            </w:pPr>
            <w:r>
              <w:rPr>
                <w:rFonts w:ascii="宋体" w:hAnsi="宋体" w:cs="新宋体" w:hint="eastAsia"/>
                <w:szCs w:val="21"/>
              </w:rPr>
              <w:t>S</w:t>
            </w:r>
            <w:r>
              <w:rPr>
                <w:rFonts w:ascii="宋体" w:hAnsi="宋体" w:cs="新宋体" w:hint="eastAsia"/>
                <w:szCs w:val="21"/>
              </w:rPr>
              <w:t>9.1.2</w:t>
            </w:r>
          </w:p>
        </w:tc>
        <w:tc>
          <w:tcPr>
            <w:tcW w:w="10004" w:type="dxa"/>
          </w:tcPr>
          <w:p w:rsidR="00A95D7B" w:rsidRDefault="005418B9">
            <w:pPr>
              <w:widowControl/>
              <w:spacing w:line="400" w:lineRule="exact"/>
              <w:jc w:val="left"/>
              <w:rPr>
                <w:rFonts w:ascii="宋体" w:hAnsi="宋体"/>
                <w:szCs w:val="21"/>
              </w:rPr>
            </w:pPr>
            <w:r>
              <w:rPr>
                <w:rFonts w:ascii="宋体" w:hAnsi="宋体" w:hint="eastAsia"/>
                <w:szCs w:val="21"/>
              </w:rPr>
              <w:t>----</w:t>
            </w:r>
            <w:r>
              <w:rPr>
                <w:rFonts w:ascii="宋体" w:hAnsi="宋体" w:hint="eastAsia"/>
                <w:szCs w:val="21"/>
              </w:rPr>
              <w:t>有《合规</w:t>
            </w:r>
            <w:r>
              <w:rPr>
                <w:rFonts w:ascii="宋体" w:hAnsi="宋体" w:hint="eastAsia"/>
                <w:szCs w:val="21"/>
              </w:rPr>
              <w:t>性评价控制程序</w:t>
            </w:r>
            <w:r>
              <w:rPr>
                <w:rFonts w:ascii="宋体" w:hAnsi="宋体" w:hint="eastAsia"/>
                <w:szCs w:val="21"/>
              </w:rPr>
              <w:t>》，规定明确基本合理。</w:t>
            </w:r>
            <w:r>
              <w:rPr>
                <w:rFonts w:ascii="宋体" w:hAnsi="宋体" w:hint="eastAsia"/>
                <w:szCs w:val="21"/>
              </w:rPr>
              <w:t>综合部</w:t>
            </w:r>
            <w:r>
              <w:rPr>
                <w:rFonts w:ascii="宋体" w:hAnsi="宋体" w:hint="eastAsia"/>
                <w:szCs w:val="21"/>
              </w:rPr>
              <w:t>组织对公司环境安全健康管理活动，遵守相关法律法规和其他要求情况进行评价，评价结果符合相关法律法规和其他要求，无违法违规情况并保持有合规性评价记录。</w:t>
            </w:r>
          </w:p>
          <w:p w:rsidR="00A95D7B" w:rsidRDefault="005418B9">
            <w:pPr>
              <w:widowControl/>
              <w:spacing w:line="400" w:lineRule="exact"/>
              <w:jc w:val="left"/>
              <w:rPr>
                <w:rFonts w:ascii="宋体" w:hAnsi="宋体"/>
                <w:szCs w:val="21"/>
              </w:rPr>
            </w:pPr>
            <w:r>
              <w:rPr>
                <w:rFonts w:ascii="宋体" w:hAnsi="宋体" w:hint="eastAsia"/>
                <w:szCs w:val="21"/>
              </w:rPr>
              <w:t>查由</w:t>
            </w:r>
            <w:r>
              <w:rPr>
                <w:rFonts w:ascii="宋体" w:hAnsi="宋体" w:hint="eastAsia"/>
                <w:szCs w:val="21"/>
              </w:rPr>
              <w:t>综合部</w:t>
            </w:r>
            <w:r>
              <w:rPr>
                <w:rFonts w:ascii="宋体" w:hAnsi="宋体" w:hint="eastAsia"/>
                <w:szCs w:val="21"/>
              </w:rPr>
              <w:t>组织各部门于</w:t>
            </w:r>
            <w:r>
              <w:rPr>
                <w:rFonts w:ascii="宋体" w:hAnsi="宋体" w:hint="eastAsia"/>
                <w:szCs w:val="21"/>
              </w:rPr>
              <w:t>201</w:t>
            </w:r>
            <w:r>
              <w:rPr>
                <w:rFonts w:ascii="宋体" w:hAnsi="宋体" w:hint="eastAsia"/>
                <w:szCs w:val="21"/>
              </w:rPr>
              <w:t>9</w:t>
            </w:r>
            <w:r>
              <w:rPr>
                <w:rFonts w:ascii="宋体" w:hAnsi="宋体" w:hint="eastAsia"/>
                <w:szCs w:val="21"/>
              </w:rPr>
              <w:t>年</w:t>
            </w:r>
            <w:r>
              <w:rPr>
                <w:rFonts w:ascii="宋体" w:hAnsi="宋体" w:hint="eastAsia"/>
                <w:szCs w:val="21"/>
              </w:rPr>
              <w:t>8</w:t>
            </w:r>
            <w:r>
              <w:rPr>
                <w:rFonts w:ascii="宋体" w:hAnsi="宋体" w:hint="eastAsia"/>
                <w:szCs w:val="21"/>
              </w:rPr>
              <w:t>月</w:t>
            </w:r>
            <w:r>
              <w:rPr>
                <w:rFonts w:ascii="宋体" w:hAnsi="宋体" w:hint="eastAsia"/>
                <w:szCs w:val="21"/>
              </w:rPr>
              <w:t>20</w:t>
            </w:r>
            <w:r>
              <w:rPr>
                <w:rFonts w:ascii="宋体" w:hAnsi="宋体" w:hint="eastAsia"/>
                <w:szCs w:val="21"/>
              </w:rPr>
              <w:t>日对公司管理和经营活动中涉及的重要环境因素、危险源、法律法规进行了评价。</w:t>
            </w:r>
          </w:p>
          <w:p w:rsidR="00A95D7B" w:rsidRDefault="005418B9">
            <w:pPr>
              <w:widowControl/>
              <w:spacing w:line="400" w:lineRule="exact"/>
              <w:jc w:val="left"/>
              <w:rPr>
                <w:rFonts w:ascii="宋体" w:hAnsi="宋体"/>
                <w:szCs w:val="21"/>
              </w:rPr>
            </w:pPr>
            <w:r>
              <w:rPr>
                <w:rFonts w:ascii="宋体" w:hAnsi="宋体" w:hint="eastAsia"/>
                <w:szCs w:val="21"/>
              </w:rPr>
              <w:t>评价人：</w:t>
            </w:r>
            <w:r>
              <w:rPr>
                <w:rFonts w:ascii="宋体" w:hAnsi="宋体" w:hint="eastAsia"/>
                <w:szCs w:val="21"/>
              </w:rPr>
              <w:t>邓久俊、谢勇等</w:t>
            </w:r>
          </w:p>
          <w:p w:rsidR="00A95D7B" w:rsidRDefault="005418B9">
            <w:pPr>
              <w:widowControl/>
              <w:spacing w:line="400" w:lineRule="exact"/>
              <w:jc w:val="left"/>
              <w:rPr>
                <w:rFonts w:ascii="宋体" w:hAnsi="宋体"/>
                <w:szCs w:val="21"/>
              </w:rPr>
            </w:pPr>
            <w:r>
              <w:rPr>
                <w:rFonts w:ascii="宋体" w:hAnsi="宋体" w:hint="eastAsia"/>
                <w:szCs w:val="21"/>
              </w:rPr>
              <w:t>评价结论：符合</w:t>
            </w:r>
          </w:p>
          <w:p w:rsidR="00A95D7B" w:rsidRDefault="005418B9">
            <w:pPr>
              <w:rPr>
                <w:rFonts w:ascii="宋体" w:hAnsi="宋体" w:cs="宋体"/>
                <w:szCs w:val="21"/>
                <w:lang/>
              </w:rPr>
            </w:pPr>
            <w:r>
              <w:rPr>
                <w:rFonts w:ascii="宋体" w:hAnsi="宋体" w:hint="eastAsia"/>
                <w:szCs w:val="21"/>
              </w:rPr>
              <w:t>查：有《合规性评价报告》，有保持合规性评价的相关记录。</w:t>
            </w:r>
          </w:p>
        </w:tc>
        <w:tc>
          <w:tcPr>
            <w:tcW w:w="1585" w:type="dxa"/>
          </w:tcPr>
          <w:p w:rsidR="00A95D7B" w:rsidRDefault="00A95D7B"/>
        </w:tc>
      </w:tr>
      <w:tr w:rsidR="00A95D7B">
        <w:trPr>
          <w:trHeight w:val="550"/>
        </w:trPr>
        <w:tc>
          <w:tcPr>
            <w:tcW w:w="2160" w:type="dxa"/>
          </w:tcPr>
          <w:p w:rsidR="00A95D7B" w:rsidRDefault="005418B9">
            <w:pPr>
              <w:rPr>
                <w:rFonts w:ascii="宋体" w:hAnsi="宋体"/>
                <w:szCs w:val="21"/>
              </w:rPr>
            </w:pPr>
            <w:r>
              <w:rPr>
                <w:rFonts w:ascii="宋体" w:hAnsi="宋体" w:hint="eastAsia"/>
                <w:szCs w:val="21"/>
              </w:rPr>
              <w:t>不符合和纠正措施</w:t>
            </w:r>
          </w:p>
          <w:p w:rsidR="00A95D7B" w:rsidRDefault="005418B9">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A95D7B" w:rsidRDefault="005418B9">
            <w:pPr>
              <w:rPr>
                <w:rFonts w:ascii="宋体" w:hAnsi="宋体"/>
                <w:szCs w:val="21"/>
              </w:rPr>
            </w:pPr>
            <w:r>
              <w:rPr>
                <w:rFonts w:ascii="宋体" w:hAnsi="宋体" w:hint="eastAsia"/>
                <w:szCs w:val="21"/>
              </w:rPr>
              <w:t>E10.2;10.3</w:t>
            </w:r>
            <w:r>
              <w:rPr>
                <w:rFonts w:ascii="宋体" w:hAnsi="宋体" w:hint="eastAsia"/>
                <w:szCs w:val="21"/>
              </w:rPr>
              <w:t>；</w:t>
            </w:r>
            <w:r>
              <w:rPr>
                <w:rFonts w:ascii="宋体" w:hAnsi="宋体" w:hint="eastAsia"/>
                <w:szCs w:val="21"/>
              </w:rPr>
              <w:t>S</w:t>
            </w:r>
            <w:r>
              <w:rPr>
                <w:rFonts w:ascii="宋体" w:hAnsi="宋体" w:hint="eastAsia"/>
                <w:szCs w:val="21"/>
              </w:rPr>
              <w:t>10.1</w:t>
            </w:r>
            <w:r>
              <w:rPr>
                <w:rFonts w:ascii="宋体" w:hAnsi="宋体" w:hint="eastAsia"/>
                <w:szCs w:val="21"/>
              </w:rPr>
              <w:t>；</w:t>
            </w:r>
            <w:r>
              <w:rPr>
                <w:rFonts w:ascii="宋体" w:hAnsi="宋体" w:hint="eastAsia"/>
                <w:szCs w:val="21"/>
              </w:rPr>
              <w:t>10.2</w:t>
            </w:r>
          </w:p>
          <w:p w:rsidR="00A95D7B" w:rsidRDefault="00A95D7B">
            <w:pPr>
              <w:rPr>
                <w:rFonts w:ascii="宋体" w:hAnsi="宋体" w:cs="新宋体"/>
                <w:szCs w:val="21"/>
              </w:rPr>
            </w:pPr>
          </w:p>
        </w:tc>
        <w:tc>
          <w:tcPr>
            <w:tcW w:w="10004" w:type="dxa"/>
          </w:tcPr>
          <w:p w:rsidR="00A95D7B" w:rsidRDefault="005418B9">
            <w:pPr>
              <w:spacing w:line="400" w:lineRule="atLeast"/>
              <w:rPr>
                <w:rFonts w:ascii="宋体" w:hAnsi="宋体"/>
                <w:szCs w:val="21"/>
              </w:rPr>
            </w:pPr>
            <w:r>
              <w:rPr>
                <w:rFonts w:ascii="宋体" w:hAnsi="宋体" w:hint="eastAsia"/>
                <w:szCs w:val="21"/>
              </w:rPr>
              <w:t>公司制定系列程序文件《管理评审</w:t>
            </w:r>
            <w:r>
              <w:rPr>
                <w:rFonts w:ascii="宋体" w:hAnsi="宋体" w:hint="eastAsia"/>
                <w:szCs w:val="21"/>
              </w:rPr>
              <w:t>程序</w:t>
            </w:r>
            <w:r>
              <w:rPr>
                <w:rFonts w:ascii="宋体" w:hAnsi="宋体" w:hint="eastAsia"/>
                <w:szCs w:val="21"/>
              </w:rPr>
              <w:t>》、《</w:t>
            </w:r>
            <w:r>
              <w:rPr>
                <w:rFonts w:ascii="宋体" w:hAnsi="宋体" w:hint="eastAsia"/>
                <w:szCs w:val="21"/>
              </w:rPr>
              <w:t>纠正预防</w:t>
            </w:r>
            <w:r>
              <w:rPr>
                <w:rFonts w:ascii="宋体" w:hAnsi="宋体" w:hint="eastAsia"/>
                <w:szCs w:val="21"/>
              </w:rPr>
              <w:t>措施</w:t>
            </w:r>
            <w:r>
              <w:rPr>
                <w:rFonts w:ascii="宋体" w:hAnsi="宋体" w:hint="eastAsia"/>
                <w:szCs w:val="21"/>
              </w:rPr>
              <w:t>管理程序</w:t>
            </w:r>
            <w:r>
              <w:rPr>
                <w:rFonts w:ascii="宋体" w:hAnsi="宋体" w:hint="eastAsia"/>
                <w:szCs w:val="21"/>
              </w:rPr>
              <w:t>》及《内部审核</w:t>
            </w:r>
            <w:r>
              <w:rPr>
                <w:rFonts w:ascii="宋体" w:hAnsi="宋体" w:hint="eastAsia"/>
                <w:szCs w:val="21"/>
              </w:rPr>
              <w:t>管理程序</w:t>
            </w:r>
            <w:r>
              <w:rPr>
                <w:rFonts w:ascii="宋体" w:hAnsi="宋体" w:hint="eastAsia"/>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A95D7B" w:rsidRDefault="005418B9">
            <w:pPr>
              <w:spacing w:line="400" w:lineRule="atLeast"/>
              <w:rPr>
                <w:rFonts w:ascii="宋体" w:hAnsi="宋体"/>
                <w:szCs w:val="21"/>
              </w:rPr>
            </w:pPr>
            <w:r>
              <w:rPr>
                <w:rFonts w:ascii="宋体" w:hAnsi="宋体" w:hint="eastAsia"/>
                <w:szCs w:val="21"/>
              </w:rPr>
              <w:t>提供有改进、纠正和预防措施实施情况一览表</w:t>
            </w:r>
          </w:p>
          <w:p w:rsidR="00A95D7B" w:rsidRDefault="005418B9">
            <w:pPr>
              <w:spacing w:line="400" w:lineRule="atLeast"/>
              <w:ind w:firstLineChars="100" w:firstLine="210"/>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A95D7B" w:rsidRDefault="005418B9">
            <w:pPr>
              <w:spacing w:line="400" w:lineRule="atLeas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A95D7B" w:rsidRDefault="00A95D7B"/>
        </w:tc>
      </w:tr>
      <w:tr w:rsidR="00A95D7B">
        <w:trPr>
          <w:trHeight w:val="550"/>
        </w:trPr>
        <w:tc>
          <w:tcPr>
            <w:tcW w:w="2160" w:type="dxa"/>
          </w:tcPr>
          <w:p w:rsidR="00A95D7B" w:rsidRDefault="005418B9">
            <w:pPr>
              <w:adjustRightInd w:val="0"/>
              <w:snapToGrid w:val="0"/>
              <w:jc w:val="left"/>
              <w:rPr>
                <w:rFonts w:ascii="宋体" w:hAnsi="宋体"/>
                <w:szCs w:val="21"/>
              </w:rPr>
            </w:pPr>
            <w:r>
              <w:rPr>
                <w:rFonts w:ascii="宋体" w:hAnsi="宋体" w:cs="新宋体" w:hint="eastAsia"/>
                <w:szCs w:val="21"/>
              </w:rPr>
              <w:t>EMS/OHSMS</w:t>
            </w:r>
            <w:r>
              <w:rPr>
                <w:rFonts w:ascii="宋体" w:hAnsi="宋体" w:cs="新宋体" w:hint="eastAsia"/>
                <w:szCs w:val="21"/>
              </w:rPr>
              <w:t>运行控制相关财务支出证据</w:t>
            </w:r>
          </w:p>
        </w:tc>
        <w:tc>
          <w:tcPr>
            <w:tcW w:w="960" w:type="dxa"/>
          </w:tcPr>
          <w:p w:rsidR="00A95D7B" w:rsidRDefault="00A95D7B">
            <w:pPr>
              <w:rPr>
                <w:rFonts w:ascii="宋体" w:hAnsi="宋体" w:cs="新宋体"/>
                <w:szCs w:val="21"/>
              </w:rPr>
            </w:pPr>
          </w:p>
        </w:tc>
        <w:tc>
          <w:tcPr>
            <w:tcW w:w="10004" w:type="dxa"/>
          </w:tcPr>
          <w:p w:rsidR="00A95D7B" w:rsidRDefault="005418B9" w:rsidP="00CB413B">
            <w:pPr>
              <w:rPr>
                <w:rFonts w:ascii="宋体" w:hAnsi="宋体"/>
                <w:szCs w:val="21"/>
              </w:rPr>
            </w:pPr>
            <w:r>
              <w:rPr>
                <w:rFonts w:ascii="宋体" w:hAnsi="宋体" w:hint="eastAsia"/>
                <w:szCs w:val="21"/>
              </w:rPr>
              <w:t>提供有</w:t>
            </w:r>
            <w:r>
              <w:rPr>
                <w:rFonts w:ascii="宋体" w:hAnsi="宋体" w:hint="eastAsia"/>
                <w:szCs w:val="21"/>
              </w:rPr>
              <w:t>201</w:t>
            </w:r>
            <w:r>
              <w:rPr>
                <w:rFonts w:ascii="宋体" w:hAnsi="宋体" w:hint="eastAsia"/>
                <w:szCs w:val="21"/>
              </w:rPr>
              <w:t>9</w:t>
            </w:r>
            <w:r>
              <w:rPr>
                <w:rFonts w:ascii="宋体" w:hAnsi="宋体" w:hint="eastAsia"/>
                <w:szCs w:val="21"/>
              </w:rPr>
              <w:t>年环境、职业健康安全管理体系运行资金计划审批及财务投入清单：支出项目有</w:t>
            </w:r>
            <w:r w:rsidR="00CB413B">
              <w:rPr>
                <w:rFonts w:ascii="宋体" w:hAnsi="宋体" w:hint="eastAsia"/>
                <w:szCs w:val="21"/>
              </w:rPr>
              <w:t>保险、</w:t>
            </w:r>
            <w:r>
              <w:rPr>
                <w:rFonts w:ascii="宋体" w:hAnsi="宋体" w:hint="eastAsia"/>
                <w:szCs w:val="21"/>
              </w:rPr>
              <w:t>购置灭火器、</w:t>
            </w:r>
            <w:r>
              <w:rPr>
                <w:rFonts w:ascii="宋体" w:hAnsi="宋体" w:hint="eastAsia"/>
                <w:szCs w:val="21"/>
              </w:rPr>
              <w:t>劳保用品</w:t>
            </w:r>
            <w:r>
              <w:rPr>
                <w:rFonts w:ascii="宋体" w:hAnsi="宋体" w:hint="eastAsia"/>
                <w:szCs w:val="21"/>
              </w:rPr>
              <w:t>、消防安全培训和演练、固废</w:t>
            </w:r>
            <w:r w:rsidRPr="0045570A">
              <w:rPr>
                <w:rFonts w:ascii="宋体" w:hAnsi="宋体" w:hint="eastAsia"/>
                <w:szCs w:val="21"/>
              </w:rPr>
              <w:t>处理等共计约</w:t>
            </w:r>
            <w:r w:rsidR="00CB413B">
              <w:rPr>
                <w:rFonts w:ascii="宋体" w:hAnsi="宋体" w:hint="eastAsia"/>
                <w:szCs w:val="21"/>
              </w:rPr>
              <w:t>2</w:t>
            </w:r>
            <w:r w:rsidRPr="0045570A">
              <w:rPr>
                <w:rFonts w:ascii="宋体" w:hAnsi="宋体" w:hint="eastAsia"/>
                <w:szCs w:val="21"/>
              </w:rPr>
              <w:t>0</w:t>
            </w:r>
            <w:r w:rsidRPr="0045570A">
              <w:rPr>
                <w:rFonts w:ascii="宋体" w:hAnsi="宋体" w:hint="eastAsia"/>
                <w:szCs w:val="21"/>
              </w:rPr>
              <w:t>000</w:t>
            </w:r>
            <w:r w:rsidRPr="0045570A">
              <w:rPr>
                <w:rFonts w:ascii="宋体" w:hAnsi="宋体" w:hint="eastAsia"/>
                <w:szCs w:val="21"/>
              </w:rPr>
              <w:t>元。</w:t>
            </w:r>
          </w:p>
        </w:tc>
        <w:tc>
          <w:tcPr>
            <w:tcW w:w="1585" w:type="dxa"/>
          </w:tcPr>
          <w:p w:rsidR="00A95D7B" w:rsidRDefault="00A95D7B"/>
        </w:tc>
      </w:tr>
    </w:tbl>
    <w:p w:rsidR="00A95D7B" w:rsidRDefault="005418B9">
      <w:pPr>
        <w:pStyle w:val="a7"/>
      </w:pPr>
      <w:r>
        <w:rPr>
          <w:rFonts w:hint="eastAsia"/>
        </w:rPr>
        <w:t>说明：不符合标注</w:t>
      </w:r>
      <w:r>
        <w:rPr>
          <w:rFonts w:hint="eastAsia"/>
        </w:rPr>
        <w:t>N</w:t>
      </w:r>
    </w:p>
    <w:p w:rsidR="00A95D7B" w:rsidRDefault="00A95D7B">
      <w:pPr>
        <w:pStyle w:val="a7"/>
      </w:pPr>
    </w:p>
    <w:p w:rsidR="00A95D7B" w:rsidRDefault="005418B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95D7B">
        <w:trPr>
          <w:trHeight w:val="515"/>
        </w:trPr>
        <w:tc>
          <w:tcPr>
            <w:tcW w:w="2160" w:type="dxa"/>
            <w:vMerge w:val="restart"/>
            <w:vAlign w:val="center"/>
          </w:tcPr>
          <w:p w:rsidR="00A95D7B" w:rsidRDefault="005418B9">
            <w:pPr>
              <w:spacing w:before="120"/>
              <w:jc w:val="center"/>
              <w:rPr>
                <w:sz w:val="24"/>
                <w:szCs w:val="24"/>
              </w:rPr>
            </w:pPr>
            <w:r>
              <w:rPr>
                <w:rFonts w:hint="eastAsia"/>
                <w:sz w:val="24"/>
                <w:szCs w:val="24"/>
              </w:rPr>
              <w:t>过程与活动、</w:t>
            </w:r>
          </w:p>
          <w:p w:rsidR="00A95D7B" w:rsidRDefault="005418B9">
            <w:pPr>
              <w:jc w:val="center"/>
            </w:pPr>
            <w:r>
              <w:rPr>
                <w:rFonts w:hint="eastAsia"/>
                <w:sz w:val="24"/>
                <w:szCs w:val="24"/>
              </w:rPr>
              <w:t>抽样计划</w:t>
            </w:r>
          </w:p>
        </w:tc>
        <w:tc>
          <w:tcPr>
            <w:tcW w:w="960" w:type="dxa"/>
            <w:vMerge w:val="restart"/>
            <w:vAlign w:val="center"/>
          </w:tcPr>
          <w:p w:rsidR="00A95D7B" w:rsidRDefault="005418B9">
            <w:pPr>
              <w:rPr>
                <w:sz w:val="24"/>
                <w:szCs w:val="24"/>
              </w:rPr>
            </w:pPr>
            <w:r>
              <w:rPr>
                <w:rFonts w:hint="eastAsia"/>
                <w:sz w:val="24"/>
                <w:szCs w:val="24"/>
              </w:rPr>
              <w:t>涉及</w:t>
            </w:r>
          </w:p>
          <w:p w:rsidR="00A95D7B" w:rsidRDefault="005418B9">
            <w:r>
              <w:rPr>
                <w:rFonts w:hint="eastAsia"/>
                <w:sz w:val="24"/>
                <w:szCs w:val="24"/>
              </w:rPr>
              <w:t>条款</w:t>
            </w:r>
          </w:p>
        </w:tc>
        <w:tc>
          <w:tcPr>
            <w:tcW w:w="10004" w:type="dxa"/>
            <w:vAlign w:val="center"/>
          </w:tcPr>
          <w:p w:rsidR="00A95D7B" w:rsidRDefault="005418B9">
            <w:pPr>
              <w:rPr>
                <w:sz w:val="24"/>
                <w:szCs w:val="24"/>
              </w:rPr>
            </w:pPr>
            <w:r>
              <w:rPr>
                <w:rFonts w:hint="eastAsia"/>
                <w:sz w:val="24"/>
                <w:szCs w:val="24"/>
              </w:rPr>
              <w:t>受审核部门：</w:t>
            </w:r>
            <w:r>
              <w:rPr>
                <w:rFonts w:hint="eastAsia"/>
                <w:sz w:val="24"/>
                <w:szCs w:val="24"/>
              </w:rPr>
              <w:t>技术</w:t>
            </w:r>
            <w:r>
              <w:rPr>
                <w:rFonts w:hint="eastAsia"/>
                <w:sz w:val="24"/>
                <w:szCs w:val="24"/>
              </w:rPr>
              <w:t>部</w:t>
            </w:r>
            <w:r>
              <w:rPr>
                <w:rFonts w:hint="eastAsia"/>
                <w:sz w:val="24"/>
                <w:szCs w:val="24"/>
              </w:rPr>
              <w:t xml:space="preserve">  </w:t>
            </w:r>
            <w:r>
              <w:rPr>
                <w:rFonts w:hint="eastAsia"/>
                <w:sz w:val="24"/>
                <w:szCs w:val="24"/>
              </w:rPr>
              <w:t>主管领导：</w:t>
            </w:r>
            <w:r>
              <w:rPr>
                <w:rFonts w:hint="eastAsia"/>
                <w:sz w:val="24"/>
                <w:szCs w:val="24"/>
              </w:rPr>
              <w:t>肖发宁</w:t>
            </w:r>
            <w:r>
              <w:rPr>
                <w:rFonts w:hint="eastAsia"/>
                <w:sz w:val="24"/>
                <w:szCs w:val="24"/>
              </w:rPr>
              <w:t xml:space="preserve">   </w:t>
            </w:r>
            <w:r>
              <w:rPr>
                <w:rFonts w:hint="eastAsia"/>
                <w:sz w:val="24"/>
                <w:szCs w:val="24"/>
              </w:rPr>
              <w:t>陪同人员：</w:t>
            </w:r>
            <w:r>
              <w:rPr>
                <w:rFonts w:hint="eastAsia"/>
                <w:sz w:val="24"/>
                <w:szCs w:val="24"/>
              </w:rPr>
              <w:t>肖发宁</w:t>
            </w:r>
          </w:p>
        </w:tc>
        <w:tc>
          <w:tcPr>
            <w:tcW w:w="1585" w:type="dxa"/>
            <w:vMerge w:val="restart"/>
            <w:vAlign w:val="center"/>
          </w:tcPr>
          <w:p w:rsidR="00A95D7B" w:rsidRDefault="005418B9">
            <w:pPr>
              <w:rPr>
                <w:sz w:val="24"/>
                <w:szCs w:val="24"/>
              </w:rPr>
            </w:pPr>
            <w:r>
              <w:rPr>
                <w:rFonts w:hint="eastAsia"/>
                <w:sz w:val="24"/>
                <w:szCs w:val="24"/>
              </w:rPr>
              <w:t>判定</w:t>
            </w:r>
          </w:p>
        </w:tc>
      </w:tr>
      <w:tr w:rsidR="00A95D7B">
        <w:trPr>
          <w:trHeight w:val="403"/>
        </w:trPr>
        <w:tc>
          <w:tcPr>
            <w:tcW w:w="2160" w:type="dxa"/>
            <w:vMerge/>
            <w:vAlign w:val="center"/>
          </w:tcPr>
          <w:p w:rsidR="00A95D7B" w:rsidRDefault="00A95D7B"/>
        </w:tc>
        <w:tc>
          <w:tcPr>
            <w:tcW w:w="960" w:type="dxa"/>
            <w:vMerge/>
            <w:vAlign w:val="center"/>
          </w:tcPr>
          <w:p w:rsidR="00A95D7B" w:rsidRDefault="00A95D7B"/>
        </w:tc>
        <w:tc>
          <w:tcPr>
            <w:tcW w:w="10004" w:type="dxa"/>
            <w:vAlign w:val="center"/>
          </w:tcPr>
          <w:p w:rsidR="00A95D7B" w:rsidRDefault="005418B9" w:rsidP="0045570A">
            <w:pPr>
              <w:spacing w:before="120"/>
            </w:pPr>
            <w:r>
              <w:rPr>
                <w:rFonts w:hint="eastAsia"/>
                <w:sz w:val="24"/>
                <w:szCs w:val="24"/>
              </w:rPr>
              <w:t>审核员：</w:t>
            </w:r>
            <w:r w:rsidR="0045570A">
              <w:rPr>
                <w:rFonts w:hint="eastAsia"/>
                <w:sz w:val="24"/>
                <w:szCs w:val="24"/>
              </w:rPr>
              <w:t>文平</w:t>
            </w:r>
            <w:r>
              <w:rPr>
                <w:rFonts w:hint="eastAsia"/>
                <w:sz w:val="24"/>
                <w:szCs w:val="24"/>
              </w:rPr>
              <w:t xml:space="preserve">   </w:t>
            </w:r>
            <w:r>
              <w:rPr>
                <w:rFonts w:hint="eastAsia"/>
                <w:sz w:val="24"/>
                <w:szCs w:val="24"/>
              </w:rPr>
              <w:t>审核时间：</w:t>
            </w:r>
            <w:r>
              <w:rPr>
                <w:rFonts w:hint="eastAsia"/>
                <w:sz w:val="24"/>
                <w:szCs w:val="24"/>
              </w:rPr>
              <w:t>2019.</w:t>
            </w:r>
            <w:r>
              <w:rPr>
                <w:rFonts w:hint="eastAsia"/>
                <w:sz w:val="24"/>
                <w:szCs w:val="24"/>
              </w:rPr>
              <w:t>12</w:t>
            </w:r>
            <w:r>
              <w:rPr>
                <w:rFonts w:hint="eastAsia"/>
                <w:sz w:val="24"/>
                <w:szCs w:val="24"/>
              </w:rPr>
              <w:t>.</w:t>
            </w:r>
            <w:r>
              <w:rPr>
                <w:rFonts w:hint="eastAsia"/>
                <w:sz w:val="24"/>
                <w:szCs w:val="24"/>
              </w:rPr>
              <w:t>19</w:t>
            </w:r>
          </w:p>
        </w:tc>
        <w:tc>
          <w:tcPr>
            <w:tcW w:w="1585" w:type="dxa"/>
            <w:vMerge/>
          </w:tcPr>
          <w:p w:rsidR="00A95D7B" w:rsidRDefault="00A95D7B"/>
        </w:tc>
      </w:tr>
      <w:tr w:rsidR="00A95D7B">
        <w:trPr>
          <w:trHeight w:val="516"/>
        </w:trPr>
        <w:tc>
          <w:tcPr>
            <w:tcW w:w="2160" w:type="dxa"/>
            <w:vMerge/>
            <w:vAlign w:val="center"/>
          </w:tcPr>
          <w:p w:rsidR="00A95D7B" w:rsidRDefault="00A95D7B"/>
        </w:tc>
        <w:tc>
          <w:tcPr>
            <w:tcW w:w="960" w:type="dxa"/>
            <w:vMerge/>
            <w:vAlign w:val="center"/>
          </w:tcPr>
          <w:p w:rsidR="00A95D7B" w:rsidRDefault="00A95D7B"/>
        </w:tc>
        <w:tc>
          <w:tcPr>
            <w:tcW w:w="10004" w:type="dxa"/>
            <w:vAlign w:val="center"/>
          </w:tcPr>
          <w:p w:rsidR="00A95D7B" w:rsidRDefault="005418B9">
            <w:pPr>
              <w:rPr>
                <w:sz w:val="24"/>
                <w:szCs w:val="24"/>
              </w:rPr>
            </w:pPr>
            <w:r>
              <w:rPr>
                <w:rFonts w:hint="eastAsia"/>
                <w:sz w:val="24"/>
                <w:szCs w:val="24"/>
              </w:rPr>
              <w:t>审核条款：</w:t>
            </w:r>
          </w:p>
        </w:tc>
        <w:tc>
          <w:tcPr>
            <w:tcW w:w="1585" w:type="dxa"/>
            <w:vMerge/>
          </w:tcPr>
          <w:p w:rsidR="00A95D7B" w:rsidRDefault="00A95D7B"/>
        </w:tc>
      </w:tr>
      <w:tr w:rsidR="00A95D7B">
        <w:trPr>
          <w:trHeight w:val="1255"/>
        </w:trPr>
        <w:tc>
          <w:tcPr>
            <w:tcW w:w="2160" w:type="dxa"/>
          </w:tcPr>
          <w:p w:rsidR="00A95D7B" w:rsidRDefault="005418B9">
            <w:pPr>
              <w:adjustRightInd w:val="0"/>
              <w:snapToGrid w:val="0"/>
              <w:rPr>
                <w:rFonts w:ascii="宋体" w:hAnsi="宋体" w:cs="新宋体"/>
                <w:szCs w:val="21"/>
              </w:rPr>
            </w:pPr>
            <w:r>
              <w:rPr>
                <w:rFonts w:ascii="宋体" w:hAnsi="宋体" w:cs="新宋体" w:hint="eastAsia"/>
                <w:szCs w:val="21"/>
              </w:rPr>
              <w:t>环境因素</w:t>
            </w:r>
          </w:p>
        </w:tc>
        <w:tc>
          <w:tcPr>
            <w:tcW w:w="960" w:type="dxa"/>
          </w:tcPr>
          <w:p w:rsidR="00A95D7B" w:rsidRDefault="005418B9">
            <w:pPr>
              <w:rPr>
                <w:rFonts w:ascii="宋体" w:hAnsi="宋体" w:cs="新宋体"/>
                <w:szCs w:val="21"/>
              </w:rPr>
            </w:pPr>
            <w:r>
              <w:rPr>
                <w:rFonts w:ascii="宋体" w:hAnsi="宋体" w:cs="新宋体" w:hint="eastAsia"/>
                <w:szCs w:val="21"/>
              </w:rPr>
              <w:t>E6.1.2</w:t>
            </w:r>
          </w:p>
        </w:tc>
        <w:tc>
          <w:tcPr>
            <w:tcW w:w="10004" w:type="dxa"/>
          </w:tcPr>
          <w:p w:rsidR="00A95D7B" w:rsidRDefault="005418B9">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w:t>
            </w:r>
            <w:r>
              <w:rPr>
                <w:rFonts w:ascii="宋体" w:hAnsi="宋体" w:cs="宋体" w:hint="eastAsia"/>
                <w:color w:val="000000" w:themeColor="text1"/>
                <w:szCs w:val="21"/>
                <w:lang/>
              </w:rPr>
              <w:t>环境因素、危险源识别和风险评价管理程序</w:t>
            </w:r>
            <w:r>
              <w:rPr>
                <w:rFonts w:ascii="宋体" w:hAnsi="宋体" w:cs="宋体" w:hint="eastAsia"/>
                <w:szCs w:val="21"/>
              </w:rPr>
              <w:t>》</w:t>
            </w:r>
            <w:r>
              <w:rPr>
                <w:rFonts w:ascii="宋体" w:cs="宋体" w:hint="eastAsia"/>
                <w:szCs w:val="21"/>
              </w:rPr>
              <w:t>，根据不同的时态、状态识别了环境因素，通过对其发生的可能性、危害性等进行评价，</w:t>
            </w:r>
            <w:r>
              <w:rPr>
                <w:rFonts w:ascii="宋体" w:cs="宋体" w:hint="eastAsia"/>
                <w:szCs w:val="21"/>
              </w:rPr>
              <w:t>技术部</w:t>
            </w:r>
            <w:r>
              <w:rPr>
                <w:rFonts w:ascii="宋体" w:cs="宋体" w:hint="eastAsia"/>
                <w:szCs w:val="21"/>
              </w:rPr>
              <w:t>确定的重要环境因素有：</w:t>
            </w:r>
            <w:r>
              <w:rPr>
                <w:rFonts w:hint="eastAsia"/>
                <w:szCs w:val="21"/>
              </w:rPr>
              <w:t>固废排放、潜在火灾、</w:t>
            </w:r>
            <w:r>
              <w:rPr>
                <w:rFonts w:ascii="宋体" w:cs="宋体" w:hint="eastAsia"/>
                <w:szCs w:val="21"/>
              </w:rPr>
              <w:t>。</w:t>
            </w:r>
          </w:p>
          <w:p w:rsidR="00A95D7B" w:rsidRDefault="005418B9">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现场查看，</w:t>
            </w:r>
            <w:r>
              <w:rPr>
                <w:rFonts w:ascii="宋体" w:cs="宋体" w:hint="eastAsia"/>
                <w:szCs w:val="21"/>
              </w:rPr>
              <w:t>技术部</w:t>
            </w:r>
            <w:r>
              <w:rPr>
                <w:rFonts w:ascii="宋体" w:cs="宋体" w:hint="eastAsia"/>
                <w:szCs w:val="21"/>
              </w:rPr>
              <w:t>的主要工作为</w:t>
            </w:r>
            <w:r>
              <w:rPr>
                <w:rFonts w:asciiTheme="minorEastAsia" w:eastAsiaTheme="minorEastAsia" w:hAnsiTheme="minorEastAsia" w:cstheme="minorEastAsia" w:hint="eastAsia"/>
                <w:bCs/>
                <w:szCs w:val="21"/>
              </w:rPr>
              <w:t>服务设备的维护与保养</w:t>
            </w: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hint="eastAsia"/>
                <w:bCs/>
                <w:szCs w:val="21"/>
              </w:rPr>
              <w:t>公司档案数字化部署与实施</w:t>
            </w:r>
            <w:r>
              <w:rPr>
                <w:rFonts w:ascii="宋体" w:hAnsi="宋体" w:hint="eastAsia"/>
                <w:szCs w:val="21"/>
              </w:rPr>
              <w:t>。</w:t>
            </w:r>
            <w:r>
              <w:rPr>
                <w:rFonts w:ascii="宋体" w:hAnsi="宋体" w:hint="eastAsia"/>
                <w:szCs w:val="21"/>
              </w:rPr>
              <w:t>在</w:t>
            </w:r>
            <w:r>
              <w:rPr>
                <w:rFonts w:ascii="宋体" w:cs="宋体" w:hint="eastAsia"/>
                <w:szCs w:val="21"/>
              </w:rPr>
              <w:t>提供服务作业过程中有废弃工具、辅料、废</w:t>
            </w:r>
            <w:r>
              <w:rPr>
                <w:rFonts w:ascii="宋体" w:cs="宋体" w:hint="eastAsia"/>
                <w:szCs w:val="21"/>
              </w:rPr>
              <w:t>包装箱</w:t>
            </w:r>
            <w:r>
              <w:rPr>
                <w:rFonts w:ascii="宋体" w:cs="宋体" w:hint="eastAsia"/>
                <w:szCs w:val="21"/>
              </w:rPr>
              <w:t>/</w:t>
            </w:r>
            <w:r>
              <w:rPr>
                <w:rFonts w:ascii="宋体" w:cs="宋体" w:hint="eastAsia"/>
                <w:szCs w:val="21"/>
              </w:rPr>
              <w:t>袋</w:t>
            </w:r>
            <w:r>
              <w:rPr>
                <w:rFonts w:ascii="宋体" w:cs="宋体" w:hint="eastAsia"/>
                <w:szCs w:val="21"/>
              </w:rPr>
              <w:t>等固废。部门的环境因素识别和重要环境因素基本到位。</w:t>
            </w:r>
          </w:p>
          <w:p w:rsidR="00A95D7B" w:rsidRDefault="00A95D7B">
            <w:pPr>
              <w:rPr>
                <w:rFonts w:ascii="宋体" w:hAnsi="宋体"/>
                <w:szCs w:val="21"/>
              </w:rPr>
            </w:pPr>
          </w:p>
        </w:tc>
        <w:tc>
          <w:tcPr>
            <w:tcW w:w="1585" w:type="dxa"/>
          </w:tcPr>
          <w:p w:rsidR="00A95D7B" w:rsidRDefault="00A95D7B"/>
        </w:tc>
      </w:tr>
      <w:tr w:rsidR="00A95D7B">
        <w:trPr>
          <w:trHeight w:val="534"/>
        </w:trPr>
        <w:tc>
          <w:tcPr>
            <w:tcW w:w="2160" w:type="dxa"/>
          </w:tcPr>
          <w:p w:rsidR="00A95D7B" w:rsidRDefault="005418B9">
            <w:pPr>
              <w:adjustRightInd w:val="0"/>
              <w:snapToGrid w:val="0"/>
              <w:rPr>
                <w:rFonts w:ascii="宋体" w:hAnsi="宋体" w:cs="新宋体"/>
                <w:szCs w:val="21"/>
              </w:rPr>
            </w:pPr>
            <w:r>
              <w:rPr>
                <w:rFonts w:ascii="宋体" w:hAnsi="宋体" w:cs="新宋体" w:hint="eastAsia"/>
                <w:szCs w:val="21"/>
              </w:rPr>
              <w:t>危险源识别、评价与控制措施</w:t>
            </w:r>
          </w:p>
        </w:tc>
        <w:tc>
          <w:tcPr>
            <w:tcW w:w="960" w:type="dxa"/>
          </w:tcPr>
          <w:p w:rsidR="00A95D7B" w:rsidRDefault="005418B9">
            <w:pPr>
              <w:rPr>
                <w:rFonts w:ascii="宋体" w:hAnsi="宋体" w:cs="新宋体"/>
                <w:szCs w:val="21"/>
              </w:rPr>
            </w:pPr>
            <w:r>
              <w:rPr>
                <w:rFonts w:ascii="宋体" w:hAnsi="宋体" w:cs="新宋体" w:hint="eastAsia"/>
                <w:szCs w:val="21"/>
              </w:rPr>
              <w:t>S6.1.2</w:t>
            </w:r>
          </w:p>
        </w:tc>
        <w:tc>
          <w:tcPr>
            <w:tcW w:w="10004" w:type="dxa"/>
          </w:tcPr>
          <w:p w:rsidR="00A95D7B" w:rsidRDefault="005418B9">
            <w:pPr>
              <w:spacing w:line="400" w:lineRule="exact"/>
              <w:ind w:firstLineChars="100" w:firstLine="210"/>
              <w:rPr>
                <w:rFonts w:ascii="宋体" w:hAnsi="宋体" w:cs="宋体"/>
                <w:szCs w:val="21"/>
              </w:rPr>
            </w:pPr>
            <w:r>
              <w:rPr>
                <w:rFonts w:ascii="宋体" w:cs="宋体" w:hint="eastAsia"/>
                <w:szCs w:val="21"/>
              </w:rPr>
              <w:t>查，</w:t>
            </w:r>
            <w:r>
              <w:rPr>
                <w:rFonts w:ascii="宋体" w:cs="宋体" w:hint="eastAsia"/>
                <w:szCs w:val="21"/>
              </w:rPr>
              <w:t>技术部</w:t>
            </w:r>
            <w:r>
              <w:rPr>
                <w:rFonts w:ascii="宋体" w:cs="宋体" w:hint="eastAsia"/>
                <w:szCs w:val="21"/>
              </w:rPr>
              <w:t>经过辨识与评审形成了</w:t>
            </w:r>
            <w:r>
              <w:rPr>
                <w:rFonts w:ascii="宋体" w:hAnsi="宋体" w:cs="宋体" w:hint="eastAsia"/>
                <w:szCs w:val="21"/>
              </w:rPr>
              <w:t>《危险源辨识与风险评价表》，包括电气使用不当</w:t>
            </w:r>
            <w:r>
              <w:rPr>
                <w:rFonts w:ascii="宋体" w:hAnsi="宋体" w:cs="宋体" w:hint="eastAsia"/>
                <w:szCs w:val="21"/>
              </w:rPr>
              <w:t>和吸烟</w:t>
            </w:r>
            <w:r>
              <w:rPr>
                <w:rFonts w:ascii="宋体" w:hAnsi="宋体" w:cs="宋体" w:hint="eastAsia"/>
                <w:szCs w:val="21"/>
              </w:rPr>
              <w:t>造成</w:t>
            </w:r>
            <w:r>
              <w:rPr>
                <w:rFonts w:hint="eastAsia"/>
                <w:szCs w:val="21"/>
              </w:rPr>
              <w:t>火灾</w:t>
            </w:r>
            <w:r>
              <w:rPr>
                <w:rFonts w:ascii="宋体" w:hAnsi="宋体" w:cs="宋体" w:hint="eastAsia"/>
                <w:szCs w:val="21"/>
              </w:rPr>
              <w:t>；</w:t>
            </w:r>
            <w:r>
              <w:rPr>
                <w:rFonts w:ascii="宋体" w:hAnsi="宋体" w:cs="宋体" w:hint="eastAsia"/>
                <w:szCs w:val="21"/>
              </w:rPr>
              <w:t>项目现场垃圾分类、收集过程中发生的交通事故</w:t>
            </w:r>
            <w:r>
              <w:rPr>
                <w:rFonts w:hint="eastAsia"/>
                <w:szCs w:val="21"/>
              </w:rPr>
              <w:t>；</w:t>
            </w:r>
            <w:r>
              <w:rPr>
                <w:rFonts w:hint="eastAsia"/>
                <w:szCs w:val="21"/>
              </w:rPr>
              <w:t>夏天高温作业造成的中暑</w:t>
            </w:r>
            <w:r>
              <w:rPr>
                <w:rFonts w:ascii="宋体" w:hAnsi="宋体" w:cs="宋体" w:hint="eastAsia"/>
                <w:szCs w:val="21"/>
              </w:rPr>
              <w:t>等危险源。</w:t>
            </w:r>
          </w:p>
          <w:p w:rsidR="00A95D7B" w:rsidRDefault="005418B9">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A95D7B" w:rsidRDefault="005418B9">
            <w:pPr>
              <w:spacing w:line="400" w:lineRule="exact"/>
              <w:ind w:firstLineChars="200" w:firstLine="420"/>
              <w:rPr>
                <w:rFonts w:ascii="宋体" w:hAnsi="宋体" w:cs="宋体"/>
                <w:szCs w:val="21"/>
              </w:rPr>
            </w:pPr>
            <w:r>
              <w:rPr>
                <w:rFonts w:ascii="宋体" w:hAnsi="宋体" w:cs="宋体" w:hint="eastAsia"/>
                <w:szCs w:val="21"/>
              </w:rPr>
              <w:t>打分法确定不可接受风险：</w:t>
            </w:r>
            <w:r>
              <w:rPr>
                <w:rFonts w:ascii="宋体" w:hAnsi="宋体" w:cs="宋体" w:hint="eastAsia"/>
                <w:szCs w:val="21"/>
              </w:rPr>
              <w:t>火</w:t>
            </w:r>
            <w:r>
              <w:rPr>
                <w:rFonts w:hint="eastAsia"/>
                <w:szCs w:val="21"/>
              </w:rPr>
              <w:t>灾、</w:t>
            </w:r>
            <w:r>
              <w:rPr>
                <w:rFonts w:hint="eastAsia"/>
                <w:szCs w:val="21"/>
              </w:rPr>
              <w:t>交通事故</w:t>
            </w:r>
            <w:r>
              <w:rPr>
                <w:rFonts w:hint="eastAsia"/>
                <w:szCs w:val="21"/>
              </w:rPr>
              <w:t>、</w:t>
            </w:r>
            <w:r>
              <w:rPr>
                <w:rFonts w:hint="eastAsia"/>
                <w:szCs w:val="21"/>
              </w:rPr>
              <w:t>中暑</w:t>
            </w:r>
            <w:r>
              <w:rPr>
                <w:rFonts w:ascii="宋体" w:hAnsi="宋体" w:cs="宋体" w:hint="eastAsia"/>
                <w:szCs w:val="21"/>
              </w:rPr>
              <w:t>。</w:t>
            </w:r>
          </w:p>
          <w:p w:rsidR="00A95D7B" w:rsidRDefault="005418B9">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A95D7B" w:rsidRDefault="005418B9">
            <w:pPr>
              <w:spacing w:line="400" w:lineRule="exact"/>
              <w:ind w:firstLineChars="200" w:firstLine="420"/>
              <w:rPr>
                <w:rFonts w:ascii="宋体" w:hAnsi="宋体" w:cs="宋体"/>
                <w:szCs w:val="21"/>
              </w:rPr>
            </w:pPr>
            <w:r>
              <w:rPr>
                <w:rFonts w:ascii="宋体" w:hAnsi="宋体" w:cs="宋体" w:hint="eastAsia"/>
                <w:szCs w:val="21"/>
              </w:rPr>
              <w:t>查，风险控制措施有：</w:t>
            </w:r>
            <w:r>
              <w:rPr>
                <w:rFonts w:ascii="宋体" w:hAnsi="宋体" w:cs="宋体" w:hint="eastAsia"/>
                <w:szCs w:val="21"/>
              </w:rPr>
              <w:t xml:space="preserve">  </w:t>
            </w:r>
          </w:p>
          <w:p w:rsidR="00A95D7B" w:rsidRDefault="005418B9">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A95D7B" w:rsidRDefault="005418B9">
            <w:pPr>
              <w:spacing w:line="400" w:lineRule="exact"/>
              <w:ind w:firstLineChars="200" w:firstLine="420"/>
              <w:rPr>
                <w:rFonts w:ascii="宋体" w:hAnsi="宋体" w:cs="宋体"/>
                <w:szCs w:val="21"/>
              </w:rPr>
            </w:pPr>
            <w:r>
              <w:rPr>
                <w:rFonts w:ascii="宋体" w:hAnsi="宋体" w:cs="宋体" w:hint="eastAsia"/>
                <w:szCs w:val="21"/>
              </w:rPr>
              <w:t>特种作业人员如电工作业人员须持证上岗；</w:t>
            </w:r>
          </w:p>
          <w:p w:rsidR="00A95D7B" w:rsidRDefault="005418B9">
            <w:pPr>
              <w:spacing w:line="400" w:lineRule="exact"/>
              <w:ind w:firstLineChars="200" w:firstLine="420"/>
              <w:rPr>
                <w:rFonts w:ascii="宋体" w:hAnsi="宋体" w:cs="宋体"/>
                <w:szCs w:val="21"/>
              </w:rPr>
            </w:pPr>
            <w:r>
              <w:rPr>
                <w:rFonts w:ascii="宋体" w:hAnsi="宋体" w:cs="宋体" w:hint="eastAsia"/>
                <w:szCs w:val="21"/>
              </w:rPr>
              <w:t>重点和关键岗位须制定安全操作规程；</w:t>
            </w:r>
          </w:p>
          <w:p w:rsidR="00A95D7B" w:rsidRDefault="005418B9">
            <w:pPr>
              <w:spacing w:line="400" w:lineRule="exact"/>
              <w:ind w:firstLineChars="200" w:firstLine="420"/>
              <w:rPr>
                <w:rFonts w:ascii="宋体" w:hAnsi="宋体" w:cs="宋体"/>
                <w:szCs w:val="21"/>
              </w:rPr>
            </w:pPr>
            <w:r>
              <w:rPr>
                <w:rFonts w:ascii="宋体" w:hAnsi="宋体" w:cs="宋体" w:hint="eastAsia"/>
                <w:szCs w:val="21"/>
              </w:rPr>
              <w:t>张贴安全、防护标志、消防疏散图；</w:t>
            </w:r>
          </w:p>
          <w:p w:rsidR="00A95D7B" w:rsidRDefault="005418B9">
            <w:pPr>
              <w:spacing w:line="400" w:lineRule="exact"/>
              <w:ind w:firstLineChars="200" w:firstLine="420"/>
              <w:rPr>
                <w:rFonts w:ascii="宋体" w:hAnsi="宋体" w:cs="宋体"/>
                <w:szCs w:val="21"/>
              </w:rPr>
            </w:pPr>
            <w:r>
              <w:rPr>
                <w:rFonts w:ascii="宋体" w:hAnsi="宋体" w:cs="宋体" w:hint="eastAsia"/>
                <w:szCs w:val="21"/>
              </w:rPr>
              <w:t>配置消暑药品等；定期安全检查等。</w:t>
            </w:r>
          </w:p>
          <w:p w:rsidR="00A95D7B" w:rsidRDefault="005418B9">
            <w:pPr>
              <w:widowControl/>
              <w:jc w:val="left"/>
              <w:rPr>
                <w:rFonts w:ascii="宋体" w:hAnsi="宋体"/>
                <w:szCs w:val="21"/>
              </w:rPr>
            </w:pPr>
            <w:r>
              <w:rPr>
                <w:rFonts w:ascii="宋体" w:hAnsi="宋体" w:hint="eastAsia"/>
                <w:szCs w:val="21"/>
              </w:rPr>
              <w:t>危险源识别基本充分，控制措施需要完善。</w:t>
            </w:r>
          </w:p>
        </w:tc>
        <w:tc>
          <w:tcPr>
            <w:tcW w:w="1585" w:type="dxa"/>
          </w:tcPr>
          <w:p w:rsidR="00A95D7B" w:rsidRDefault="00A95D7B"/>
        </w:tc>
      </w:tr>
      <w:tr w:rsidR="00A95D7B">
        <w:trPr>
          <w:trHeight w:val="378"/>
        </w:trPr>
        <w:tc>
          <w:tcPr>
            <w:tcW w:w="2160" w:type="dxa"/>
          </w:tcPr>
          <w:p w:rsidR="00A95D7B" w:rsidRDefault="005418B9">
            <w:pPr>
              <w:adjustRightInd w:val="0"/>
              <w:snapToGrid w:val="0"/>
              <w:jc w:val="center"/>
              <w:rPr>
                <w:szCs w:val="21"/>
              </w:rPr>
            </w:pPr>
            <w:r>
              <w:rPr>
                <w:rFonts w:ascii="宋体" w:hAnsi="宋体" w:cs="新宋体" w:hint="eastAsia"/>
                <w:szCs w:val="21"/>
              </w:rPr>
              <w:lastRenderedPageBreak/>
              <w:t>运行策划和控制</w:t>
            </w:r>
          </w:p>
        </w:tc>
        <w:tc>
          <w:tcPr>
            <w:tcW w:w="960" w:type="dxa"/>
          </w:tcPr>
          <w:p w:rsidR="00A95D7B" w:rsidRDefault="005418B9">
            <w:pPr>
              <w:rPr>
                <w:rFonts w:ascii="宋体" w:hAnsi="宋体" w:cs="新宋体"/>
                <w:szCs w:val="21"/>
              </w:rPr>
            </w:pPr>
            <w:r>
              <w:rPr>
                <w:rFonts w:ascii="宋体" w:hAnsi="宋体" w:cs="新宋体" w:hint="eastAsia"/>
                <w:szCs w:val="21"/>
              </w:rPr>
              <w:t>E8.1 </w:t>
            </w:r>
          </w:p>
          <w:p w:rsidR="00A95D7B" w:rsidRDefault="005418B9">
            <w:pPr>
              <w:rPr>
                <w:rFonts w:ascii="宋体" w:hAnsi="宋体"/>
                <w:szCs w:val="21"/>
              </w:rPr>
            </w:pPr>
            <w:r>
              <w:rPr>
                <w:rFonts w:ascii="宋体" w:hAnsi="宋体" w:cs="新宋体" w:hint="eastAsia"/>
                <w:szCs w:val="21"/>
              </w:rPr>
              <w:t>S8.1</w:t>
            </w:r>
          </w:p>
        </w:tc>
        <w:tc>
          <w:tcPr>
            <w:tcW w:w="10004" w:type="dxa"/>
          </w:tcPr>
          <w:p w:rsidR="00A95D7B" w:rsidRDefault="005418B9">
            <w:pPr>
              <w:tabs>
                <w:tab w:val="left" w:pos="1080"/>
              </w:tabs>
              <w:rPr>
                <w:rFonts w:ascii="宋体"/>
                <w:color w:val="000000"/>
                <w:kern w:val="0"/>
                <w:szCs w:val="21"/>
              </w:rPr>
            </w:pPr>
            <w:r>
              <w:rPr>
                <w:rFonts w:ascii="宋体" w:hint="eastAsia"/>
                <w:color w:val="000000"/>
                <w:kern w:val="0"/>
                <w:szCs w:val="21"/>
              </w:rPr>
              <w:t xml:space="preserve">    </w:t>
            </w:r>
            <w:r>
              <w:rPr>
                <w:rFonts w:ascii="宋体" w:hint="eastAsia"/>
                <w:color w:val="000000"/>
                <w:kern w:val="0"/>
                <w:szCs w:val="21"/>
              </w:rPr>
              <w:t>在</w:t>
            </w:r>
            <w:r>
              <w:rPr>
                <w:rFonts w:ascii="宋体" w:hint="eastAsia"/>
                <w:color w:val="000000"/>
                <w:kern w:val="0"/>
                <w:szCs w:val="21"/>
              </w:rPr>
              <w:t>技术部</w:t>
            </w:r>
            <w:r>
              <w:rPr>
                <w:rFonts w:ascii="宋体" w:hint="eastAsia"/>
                <w:color w:val="000000"/>
                <w:kern w:val="0"/>
                <w:szCs w:val="21"/>
              </w:rPr>
              <w:t>查看，提供有</w:t>
            </w:r>
            <w:r>
              <w:rPr>
                <w:rFonts w:ascii="宋体" w:hAnsi="宋体" w:cs="宋体" w:hint="eastAsia"/>
                <w:szCs w:val="21"/>
              </w:rPr>
              <w:t>智能垃圾分类箱管理和</w:t>
            </w:r>
            <w:r>
              <w:rPr>
                <w:rFonts w:ascii="宋体" w:hAnsi="宋体" w:hint="eastAsia"/>
                <w:szCs w:val="21"/>
              </w:rPr>
              <w:t>维修服务、相应的</w:t>
            </w:r>
            <w:r>
              <w:rPr>
                <w:rFonts w:ascii="宋体" w:hAnsi="宋体" w:hint="eastAsia"/>
                <w:szCs w:val="21"/>
              </w:rPr>
              <w:t>使用</w:t>
            </w:r>
            <w:r>
              <w:rPr>
                <w:rFonts w:ascii="宋体" w:hAnsi="宋体" w:hint="eastAsia"/>
                <w:szCs w:val="21"/>
              </w:rPr>
              <w:t>技术咨询</w:t>
            </w:r>
            <w:r>
              <w:rPr>
                <w:rFonts w:ascii="宋体" w:hAnsi="宋体" w:hint="eastAsia"/>
                <w:szCs w:val="21"/>
              </w:rPr>
              <w:t>和远程监控</w:t>
            </w:r>
            <w:r>
              <w:rPr>
                <w:rFonts w:ascii="宋体" w:hAnsi="宋体" w:hint="eastAsia"/>
                <w:szCs w:val="21"/>
              </w:rPr>
              <w:t>服务</w:t>
            </w:r>
            <w:r>
              <w:rPr>
                <w:rFonts w:hint="eastAsia"/>
                <w:bCs/>
                <w:szCs w:val="21"/>
              </w:rPr>
              <w:t>，其</w:t>
            </w:r>
            <w:r>
              <w:rPr>
                <w:rFonts w:ascii="宋体" w:hint="eastAsia"/>
                <w:color w:val="000000"/>
                <w:kern w:val="0"/>
                <w:szCs w:val="21"/>
              </w:rPr>
              <w:t>认证范围处于正常经营情况。</w:t>
            </w:r>
          </w:p>
          <w:p w:rsidR="00A95D7B" w:rsidRDefault="005418B9">
            <w:pPr>
              <w:tabs>
                <w:tab w:val="left" w:pos="1080"/>
              </w:tabs>
              <w:ind w:firstLineChars="200" w:firstLine="420"/>
              <w:rPr>
                <w:rFonts w:ascii="宋体"/>
                <w:color w:val="000000"/>
                <w:kern w:val="0"/>
                <w:szCs w:val="21"/>
              </w:rPr>
            </w:pPr>
            <w:r>
              <w:rPr>
                <w:rFonts w:ascii="宋体" w:hint="eastAsia"/>
                <w:color w:val="000000"/>
                <w:kern w:val="0"/>
                <w:szCs w:val="21"/>
              </w:rPr>
              <w:t>在</w:t>
            </w:r>
            <w:r>
              <w:rPr>
                <w:rFonts w:ascii="宋体" w:hint="eastAsia"/>
                <w:color w:val="000000"/>
                <w:kern w:val="0"/>
                <w:szCs w:val="21"/>
              </w:rPr>
              <w:t>技术部</w:t>
            </w:r>
            <w:r>
              <w:rPr>
                <w:rFonts w:ascii="宋体" w:hint="eastAsia"/>
                <w:color w:val="000000"/>
                <w:kern w:val="0"/>
                <w:szCs w:val="21"/>
              </w:rPr>
              <w:t>现场查看，</w:t>
            </w:r>
            <w:r>
              <w:rPr>
                <w:rFonts w:ascii="宋体" w:hint="eastAsia"/>
                <w:color w:val="000000"/>
                <w:kern w:val="0"/>
                <w:szCs w:val="21"/>
              </w:rPr>
              <w:t>技术部</w:t>
            </w:r>
            <w:r>
              <w:rPr>
                <w:rFonts w:ascii="宋体" w:hint="eastAsia"/>
                <w:color w:val="000000"/>
                <w:kern w:val="0"/>
                <w:szCs w:val="21"/>
              </w:rPr>
              <w:t>重要环境因素有：</w:t>
            </w:r>
            <w:r>
              <w:rPr>
                <w:rFonts w:hint="eastAsia"/>
                <w:szCs w:val="21"/>
              </w:rPr>
              <w:t>固废排放、潜在火灾。</w:t>
            </w:r>
          </w:p>
          <w:p w:rsidR="00A95D7B" w:rsidRDefault="005418B9">
            <w:pPr>
              <w:spacing w:line="400" w:lineRule="atLeast"/>
              <w:ind w:firstLineChars="200" w:firstLine="420"/>
              <w:rPr>
                <w:rFonts w:ascii="宋体"/>
                <w:color w:val="000000"/>
                <w:kern w:val="0"/>
                <w:szCs w:val="21"/>
              </w:rPr>
            </w:pPr>
            <w:r>
              <w:rPr>
                <w:rFonts w:ascii="宋体" w:hint="eastAsia"/>
                <w:color w:val="000000"/>
                <w:kern w:val="0"/>
                <w:szCs w:val="21"/>
              </w:rPr>
              <w:t>技术部</w:t>
            </w:r>
            <w:r>
              <w:rPr>
                <w:rFonts w:ascii="宋体" w:hint="eastAsia"/>
                <w:color w:val="000000"/>
                <w:kern w:val="0"/>
                <w:szCs w:val="21"/>
              </w:rPr>
              <w:t>根据部门的重要环境因素，策划的环境管理制度有：</w:t>
            </w:r>
            <w:r>
              <w:rPr>
                <w:rFonts w:ascii="宋体" w:hAnsi="宋体" w:cs="Arial" w:hint="eastAsia"/>
                <w:iCs/>
                <w:szCs w:val="21"/>
              </w:rPr>
              <w:t>《应急准备和响应管理</w:t>
            </w:r>
            <w:r>
              <w:rPr>
                <w:rFonts w:ascii="宋体" w:hAnsi="宋体" w:cs="Arial" w:hint="eastAsia"/>
                <w:iCs/>
                <w:szCs w:val="21"/>
              </w:rPr>
              <w:t>程序</w:t>
            </w:r>
            <w:r>
              <w:rPr>
                <w:rFonts w:ascii="宋体" w:hAnsi="宋体" w:cs="Arial" w:hint="eastAsia"/>
                <w:iCs/>
                <w:szCs w:val="21"/>
              </w:rPr>
              <w:t>》、</w:t>
            </w:r>
            <w:r>
              <w:rPr>
                <w:rFonts w:ascii="宋体" w:hint="eastAsia"/>
                <w:color w:val="000000"/>
                <w:kern w:val="0"/>
                <w:szCs w:val="21"/>
              </w:rPr>
              <w:t>《监视</w:t>
            </w:r>
            <w:r>
              <w:rPr>
                <w:rFonts w:ascii="宋体" w:hint="eastAsia"/>
                <w:color w:val="000000"/>
                <w:kern w:val="0"/>
                <w:szCs w:val="21"/>
              </w:rPr>
              <w:t>和</w:t>
            </w:r>
            <w:r>
              <w:rPr>
                <w:rFonts w:ascii="宋体" w:hint="eastAsia"/>
                <w:color w:val="000000"/>
                <w:kern w:val="0"/>
                <w:szCs w:val="21"/>
              </w:rPr>
              <w:t>测量</w:t>
            </w:r>
            <w:r>
              <w:rPr>
                <w:rFonts w:ascii="宋体" w:hint="eastAsia"/>
                <w:color w:val="000000"/>
                <w:kern w:val="0"/>
                <w:szCs w:val="21"/>
              </w:rPr>
              <w:t>设备控制程序</w:t>
            </w:r>
            <w:r>
              <w:rPr>
                <w:rFonts w:ascii="宋体" w:hint="eastAsia"/>
                <w:color w:val="000000"/>
                <w:kern w:val="0"/>
                <w:szCs w:val="21"/>
              </w:rPr>
              <w:t>》、</w:t>
            </w:r>
            <w:r>
              <w:rPr>
                <w:rFonts w:ascii="宋体" w:hAnsi="宋体" w:cs="Arial" w:hint="eastAsia"/>
                <w:iCs/>
                <w:szCs w:val="21"/>
              </w:rPr>
              <w:t>《</w:t>
            </w:r>
            <w:r>
              <w:rPr>
                <w:rFonts w:ascii="宋体" w:hAnsi="宋体" w:cs="Arial" w:hint="eastAsia"/>
                <w:iCs/>
                <w:szCs w:val="21"/>
              </w:rPr>
              <w:t>意外伤害应急预案</w:t>
            </w:r>
            <w:r>
              <w:rPr>
                <w:rFonts w:ascii="宋体" w:hAnsi="宋体" w:cs="Arial" w:hint="eastAsia"/>
                <w:iCs/>
                <w:szCs w:val="21"/>
              </w:rPr>
              <w:t>》、《火灾应急</w:t>
            </w:r>
            <w:r>
              <w:rPr>
                <w:rFonts w:ascii="宋体" w:hAnsi="宋体" w:cs="Arial" w:hint="eastAsia"/>
                <w:iCs/>
                <w:szCs w:val="21"/>
              </w:rPr>
              <w:t>预案</w:t>
            </w:r>
            <w:r>
              <w:rPr>
                <w:rFonts w:ascii="宋体" w:hAnsi="宋体" w:cs="Arial" w:hint="eastAsia"/>
                <w:iCs/>
                <w:szCs w:val="21"/>
              </w:rPr>
              <w:t>》等</w:t>
            </w:r>
            <w:r>
              <w:rPr>
                <w:rFonts w:ascii="宋体" w:hint="eastAsia"/>
                <w:color w:val="000000"/>
                <w:kern w:val="0"/>
                <w:szCs w:val="21"/>
              </w:rPr>
              <w:t>。</w:t>
            </w:r>
          </w:p>
          <w:p w:rsidR="00A95D7B" w:rsidRDefault="005418B9">
            <w:pPr>
              <w:spacing w:line="400" w:lineRule="atLeast"/>
              <w:ind w:firstLineChars="200" w:firstLine="420"/>
              <w:rPr>
                <w:rFonts w:ascii="宋体" w:hAnsi="宋体"/>
                <w:szCs w:val="21"/>
              </w:rPr>
            </w:pPr>
            <w:r>
              <w:rPr>
                <w:rFonts w:ascii="宋体" w:hint="eastAsia"/>
                <w:color w:val="000000"/>
                <w:kern w:val="0"/>
                <w:szCs w:val="21"/>
              </w:rPr>
              <w:t>现场查看，部门的</w:t>
            </w:r>
            <w:r>
              <w:rPr>
                <w:rFonts w:ascii="宋体" w:hint="eastAsia"/>
                <w:color w:val="000000"/>
                <w:kern w:val="0"/>
                <w:szCs w:val="21"/>
              </w:rPr>
              <w:t>工作</w:t>
            </w:r>
            <w:r>
              <w:rPr>
                <w:rFonts w:ascii="宋体" w:hint="eastAsia"/>
                <w:color w:val="000000"/>
                <w:kern w:val="0"/>
                <w:szCs w:val="21"/>
              </w:rPr>
              <w:t>内容主要有：</w:t>
            </w:r>
            <w:r>
              <w:rPr>
                <w:rFonts w:ascii="宋体" w:hAnsi="宋体" w:cs="宋体" w:hint="eastAsia"/>
                <w:szCs w:val="21"/>
              </w:rPr>
              <w:t>智能垃圾分类箱</w:t>
            </w:r>
            <w:r>
              <w:rPr>
                <w:rFonts w:asciiTheme="minorEastAsia" w:eastAsiaTheme="minorEastAsia" w:hAnsiTheme="minorEastAsia" w:cstheme="minorEastAsia" w:hint="eastAsia"/>
                <w:bCs/>
                <w:szCs w:val="21"/>
              </w:rPr>
              <w:t>的维护与保养</w:t>
            </w:r>
            <w:r>
              <w:rPr>
                <w:rFonts w:ascii="宋体" w:hAnsi="宋体" w:hint="eastAsia"/>
                <w:szCs w:val="21"/>
              </w:rPr>
              <w:t>、对员工垃圾的分类质量的确认、</w:t>
            </w:r>
            <w:r>
              <w:rPr>
                <w:rFonts w:ascii="宋体" w:hAnsi="宋体" w:cs="宋体" w:hint="eastAsia"/>
                <w:szCs w:val="21"/>
              </w:rPr>
              <w:t>垃圾分类不符合内容的整改、验收与放行。</w:t>
            </w:r>
          </w:p>
          <w:p w:rsidR="00A95D7B" w:rsidRDefault="005418B9">
            <w:pPr>
              <w:spacing w:line="400" w:lineRule="atLeast"/>
              <w:ind w:firstLineChars="200" w:firstLine="420"/>
              <w:rPr>
                <w:rFonts w:ascii="宋体" w:hAnsi="宋体"/>
                <w:szCs w:val="21"/>
              </w:rPr>
            </w:pPr>
            <w:r>
              <w:rPr>
                <w:rFonts w:ascii="宋体" w:hAnsi="宋体" w:hint="eastAsia"/>
                <w:szCs w:val="21"/>
              </w:rPr>
              <w:t>1</w:t>
            </w:r>
            <w:r>
              <w:rPr>
                <w:rFonts w:ascii="宋体" w:hAnsi="宋体" w:hint="eastAsia"/>
                <w:szCs w:val="21"/>
              </w:rPr>
              <w:t>、固废排放管理：</w:t>
            </w:r>
          </w:p>
          <w:p w:rsidR="00A95D7B" w:rsidRDefault="005418B9">
            <w:pPr>
              <w:spacing w:line="400" w:lineRule="atLeast"/>
              <w:ind w:firstLineChars="200" w:firstLine="420"/>
              <w:rPr>
                <w:rFonts w:ascii="宋体" w:hAnsi="宋体"/>
                <w:szCs w:val="21"/>
              </w:rPr>
            </w:pPr>
            <w:r>
              <w:rPr>
                <w:rFonts w:ascii="宋体" w:hAnsi="宋体" w:hint="eastAsia"/>
                <w:szCs w:val="21"/>
              </w:rPr>
              <w:t>公司编制了《固体废弃物管理规定》，规定了办公和服务实施过程固废处理的管理要求。</w:t>
            </w:r>
          </w:p>
          <w:p w:rsidR="00A95D7B" w:rsidRDefault="005418B9">
            <w:pPr>
              <w:spacing w:line="400" w:lineRule="atLeast"/>
              <w:ind w:firstLineChars="200" w:firstLine="420"/>
              <w:rPr>
                <w:rFonts w:ascii="宋体" w:hAnsi="宋体"/>
                <w:szCs w:val="21"/>
              </w:rPr>
            </w:pPr>
            <w:r>
              <w:rPr>
                <w:rFonts w:ascii="宋体" w:hAnsi="宋体" w:hint="eastAsia"/>
                <w:szCs w:val="21"/>
              </w:rPr>
              <w:t>查，办公环节的主要固废为：废纸、废办公用品、以及生活垃圾等。现采取集中收集，交由环卫处理。</w:t>
            </w:r>
            <w:r>
              <w:rPr>
                <w:rFonts w:ascii="宋体" w:hint="eastAsia"/>
                <w:color w:val="000000"/>
                <w:kern w:val="0"/>
                <w:szCs w:val="21"/>
              </w:rPr>
              <w:t>在办公公共区域、市场楼层面内垃圾桶标识明确。</w:t>
            </w:r>
          </w:p>
          <w:p w:rsidR="00A95D7B" w:rsidRDefault="005418B9">
            <w:pPr>
              <w:spacing w:line="400" w:lineRule="atLeast"/>
              <w:ind w:firstLineChars="200" w:firstLine="420"/>
              <w:rPr>
                <w:rFonts w:ascii="宋体"/>
                <w:color w:val="000000"/>
                <w:kern w:val="0"/>
                <w:szCs w:val="21"/>
              </w:rPr>
            </w:pPr>
            <w:r>
              <w:rPr>
                <w:rFonts w:ascii="宋体" w:hint="eastAsia"/>
                <w:color w:val="000000"/>
                <w:kern w:val="0"/>
                <w:szCs w:val="21"/>
              </w:rPr>
              <w:t>2</w:t>
            </w:r>
            <w:r>
              <w:rPr>
                <w:rFonts w:ascii="宋体" w:hint="eastAsia"/>
                <w:color w:val="000000"/>
                <w:kern w:val="0"/>
                <w:szCs w:val="21"/>
              </w:rPr>
              <w:t>、</w:t>
            </w:r>
            <w:r>
              <w:rPr>
                <w:rFonts w:ascii="宋体" w:hAnsi="宋体" w:hint="eastAsia"/>
                <w:szCs w:val="21"/>
              </w:rPr>
              <w:t>火灾预</w:t>
            </w:r>
            <w:r>
              <w:rPr>
                <w:rFonts w:ascii="宋体" w:hint="eastAsia"/>
                <w:color w:val="000000"/>
                <w:kern w:val="0"/>
                <w:szCs w:val="21"/>
              </w:rPr>
              <w:t>防：</w:t>
            </w:r>
          </w:p>
          <w:p w:rsidR="00A95D7B" w:rsidRDefault="005418B9">
            <w:pPr>
              <w:spacing w:line="400" w:lineRule="atLeast"/>
              <w:ind w:firstLineChars="200" w:firstLine="420"/>
              <w:rPr>
                <w:rFonts w:ascii="宋体"/>
                <w:color w:val="000000"/>
                <w:kern w:val="0"/>
                <w:szCs w:val="21"/>
              </w:rPr>
            </w:pPr>
            <w:r>
              <w:rPr>
                <w:rFonts w:ascii="宋体" w:hint="eastAsia"/>
                <w:color w:val="000000"/>
                <w:kern w:val="0"/>
                <w:szCs w:val="21"/>
              </w:rPr>
              <w:t>查看，公司编制了火灾预防管理规定、应急管理规定。</w:t>
            </w:r>
          </w:p>
          <w:p w:rsidR="00A95D7B" w:rsidRDefault="005418B9">
            <w:pPr>
              <w:spacing w:line="400" w:lineRule="atLeast"/>
              <w:ind w:firstLineChars="200" w:firstLine="420"/>
              <w:rPr>
                <w:rFonts w:ascii="宋体"/>
                <w:color w:val="000000"/>
                <w:kern w:val="0"/>
                <w:szCs w:val="21"/>
              </w:rPr>
            </w:pPr>
            <w:r>
              <w:rPr>
                <w:rFonts w:ascii="宋体" w:hint="eastAsia"/>
                <w:color w:val="000000"/>
                <w:kern w:val="0"/>
                <w:szCs w:val="21"/>
              </w:rPr>
              <w:t>查看，共用区域、办公楼层设置了消防栓、灭火器、应急报警器等，设施状态良好。</w:t>
            </w:r>
          </w:p>
          <w:p w:rsidR="00A95D7B" w:rsidRDefault="005418B9">
            <w:pPr>
              <w:spacing w:line="400" w:lineRule="atLeast"/>
              <w:ind w:firstLineChars="200" w:firstLine="420"/>
              <w:rPr>
                <w:rFonts w:ascii="宋体"/>
                <w:color w:val="000000"/>
                <w:kern w:val="0"/>
                <w:szCs w:val="21"/>
              </w:rPr>
            </w:pPr>
            <w:r>
              <w:rPr>
                <w:rFonts w:ascii="宋体" w:hint="eastAsia"/>
                <w:color w:val="000000"/>
                <w:kern w:val="0"/>
                <w:szCs w:val="21"/>
              </w:rPr>
              <w:t>现场查看</w:t>
            </w:r>
            <w:r>
              <w:rPr>
                <w:rFonts w:ascii="宋体" w:hint="eastAsia"/>
                <w:color w:val="000000"/>
                <w:kern w:val="0"/>
                <w:szCs w:val="21"/>
              </w:rPr>
              <w:t>,</w:t>
            </w:r>
            <w:r>
              <w:rPr>
                <w:rFonts w:ascii="宋体" w:hint="eastAsia"/>
                <w:color w:val="000000"/>
                <w:kern w:val="0"/>
                <w:szCs w:val="21"/>
              </w:rPr>
              <w:t>消防设施配置完整，完好。</w:t>
            </w:r>
          </w:p>
          <w:p w:rsidR="00A95D7B" w:rsidRDefault="005418B9">
            <w:pPr>
              <w:spacing w:line="400" w:lineRule="atLeast"/>
              <w:ind w:firstLineChars="200" w:firstLine="420"/>
              <w:rPr>
                <w:rFonts w:ascii="宋体"/>
                <w:color w:val="000000"/>
                <w:kern w:val="0"/>
                <w:szCs w:val="21"/>
              </w:rPr>
            </w:pPr>
            <w:r>
              <w:rPr>
                <w:rFonts w:ascii="宋体" w:hint="eastAsia"/>
                <w:color w:val="000000"/>
                <w:kern w:val="0"/>
                <w:szCs w:val="21"/>
              </w:rPr>
              <w:t>公司定期参加组织的消防培训和演练，</w:t>
            </w:r>
            <w:r>
              <w:rPr>
                <w:rFonts w:ascii="宋体" w:hint="eastAsia"/>
                <w:color w:val="000000"/>
                <w:kern w:val="0"/>
                <w:szCs w:val="21"/>
              </w:rPr>
              <w:t>技术部</w:t>
            </w:r>
            <w:r>
              <w:rPr>
                <w:rFonts w:ascii="宋体" w:hint="eastAsia"/>
                <w:color w:val="000000"/>
                <w:kern w:val="0"/>
                <w:szCs w:val="21"/>
              </w:rPr>
              <w:t>主要</w:t>
            </w:r>
            <w:r>
              <w:rPr>
                <w:rFonts w:ascii="宋体" w:hint="eastAsia"/>
                <w:color w:val="000000"/>
                <w:kern w:val="0"/>
                <w:szCs w:val="21"/>
              </w:rPr>
              <w:t>人员</w:t>
            </w:r>
            <w:r>
              <w:rPr>
                <w:rFonts w:ascii="宋体" w:hint="eastAsia"/>
                <w:color w:val="000000"/>
                <w:kern w:val="0"/>
                <w:szCs w:val="21"/>
              </w:rPr>
              <w:t>均参与。</w:t>
            </w:r>
          </w:p>
          <w:p w:rsidR="00A95D7B" w:rsidRDefault="00A95D7B">
            <w:pPr>
              <w:spacing w:line="400" w:lineRule="exact"/>
              <w:ind w:firstLineChars="200" w:firstLine="420"/>
              <w:rPr>
                <w:rFonts w:ascii="宋体"/>
                <w:color w:val="000000"/>
                <w:kern w:val="0"/>
                <w:szCs w:val="21"/>
              </w:rPr>
            </w:pPr>
          </w:p>
          <w:p w:rsidR="00A95D7B" w:rsidRDefault="005418B9">
            <w:pPr>
              <w:spacing w:line="400" w:lineRule="exact"/>
              <w:ind w:firstLineChars="200" w:firstLine="420"/>
              <w:rPr>
                <w:rFonts w:ascii="宋体" w:hAnsi="宋体"/>
                <w:szCs w:val="21"/>
              </w:rPr>
            </w:pPr>
            <w:r>
              <w:rPr>
                <w:rFonts w:ascii="宋体" w:hAnsi="宋体" w:hint="eastAsia"/>
                <w:szCs w:val="21"/>
              </w:rPr>
              <w:t>现场查看，</w:t>
            </w:r>
            <w:r>
              <w:rPr>
                <w:rFonts w:ascii="宋体" w:hAnsi="宋体" w:hint="eastAsia"/>
                <w:szCs w:val="21"/>
              </w:rPr>
              <w:t>技术部</w:t>
            </w:r>
            <w:r>
              <w:rPr>
                <w:rFonts w:ascii="宋体" w:hAnsi="宋体" w:hint="eastAsia"/>
                <w:szCs w:val="21"/>
              </w:rPr>
              <w:t>的不可接受风险为：</w:t>
            </w:r>
            <w:r>
              <w:rPr>
                <w:rFonts w:hint="eastAsia"/>
                <w:szCs w:val="21"/>
              </w:rPr>
              <w:t>火灾、</w:t>
            </w:r>
            <w:r>
              <w:rPr>
                <w:rFonts w:hint="eastAsia"/>
                <w:szCs w:val="21"/>
              </w:rPr>
              <w:t>交通事故</w:t>
            </w:r>
            <w:r>
              <w:rPr>
                <w:rFonts w:hint="eastAsia"/>
                <w:szCs w:val="21"/>
              </w:rPr>
              <w:t>、</w:t>
            </w:r>
            <w:r>
              <w:rPr>
                <w:rFonts w:hint="eastAsia"/>
                <w:szCs w:val="21"/>
              </w:rPr>
              <w:t>中暑</w:t>
            </w:r>
            <w:r>
              <w:rPr>
                <w:rFonts w:hint="eastAsia"/>
                <w:szCs w:val="21"/>
              </w:rPr>
              <w:t>等</w:t>
            </w:r>
            <w:r>
              <w:rPr>
                <w:rFonts w:ascii="宋体" w:hAnsi="宋体" w:hint="eastAsia"/>
                <w:szCs w:val="21"/>
              </w:rPr>
              <w:t>。</w:t>
            </w:r>
          </w:p>
          <w:p w:rsidR="00A95D7B" w:rsidRDefault="005418B9">
            <w:pPr>
              <w:spacing w:line="400" w:lineRule="exact"/>
              <w:ind w:firstLineChars="200" w:firstLine="420"/>
              <w:rPr>
                <w:rFonts w:ascii="宋体" w:hAnsi="宋体"/>
                <w:szCs w:val="21"/>
              </w:rPr>
            </w:pPr>
            <w:r>
              <w:rPr>
                <w:rFonts w:ascii="宋体" w:hAnsi="宋体" w:hint="eastAsia"/>
                <w:szCs w:val="21"/>
              </w:rPr>
              <w:t>技术部</w:t>
            </w:r>
            <w:r>
              <w:rPr>
                <w:rFonts w:ascii="宋体" w:hAnsi="宋体" w:hint="eastAsia"/>
                <w:szCs w:val="21"/>
              </w:rPr>
              <w:t>制订了相关的危险源防护、管理措施，如《</w:t>
            </w:r>
            <w:r>
              <w:rPr>
                <w:rFonts w:ascii="宋体" w:hAnsi="宋体" w:hint="eastAsia"/>
                <w:szCs w:val="21"/>
              </w:rPr>
              <w:t>意外伤害</w:t>
            </w:r>
            <w:r>
              <w:rPr>
                <w:rFonts w:ascii="宋体" w:hAnsi="宋体" w:hint="eastAsia"/>
                <w:szCs w:val="21"/>
              </w:rPr>
              <w:t>应急预案》、《设备操作规程》等：</w:t>
            </w:r>
          </w:p>
          <w:p w:rsidR="00A95D7B" w:rsidRDefault="005418B9">
            <w:pPr>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、火灾伤害预防：</w:t>
            </w:r>
          </w:p>
          <w:p w:rsidR="00A95D7B" w:rsidRDefault="005418B9">
            <w:pPr>
              <w:spacing w:line="400" w:lineRule="atLeast"/>
              <w:ind w:firstLineChars="200" w:firstLine="420"/>
              <w:rPr>
                <w:rFonts w:ascii="宋体"/>
                <w:color w:val="000000"/>
                <w:kern w:val="0"/>
                <w:szCs w:val="21"/>
              </w:rPr>
            </w:pPr>
            <w:r>
              <w:rPr>
                <w:rFonts w:ascii="宋体" w:hAnsi="宋体" w:hint="eastAsia"/>
                <w:szCs w:val="21"/>
              </w:rPr>
              <w:t>现场了解：公司制订了</w:t>
            </w:r>
            <w:r>
              <w:rPr>
                <w:rFonts w:ascii="宋体" w:hint="eastAsia"/>
                <w:color w:val="000000"/>
                <w:kern w:val="0"/>
                <w:szCs w:val="21"/>
              </w:rPr>
              <w:t>火灾预防管理规定、应急管理规定。在楼层、及</w:t>
            </w:r>
            <w:r>
              <w:rPr>
                <w:rFonts w:ascii="宋体" w:hint="eastAsia"/>
                <w:color w:val="000000"/>
                <w:kern w:val="0"/>
                <w:szCs w:val="21"/>
              </w:rPr>
              <w:t>公共场所均设置了消防栓、灭火器、消费通道、楼梯、消费报警器、应急疏散指示灯等。</w:t>
            </w:r>
          </w:p>
          <w:p w:rsidR="00A95D7B" w:rsidRDefault="005418B9">
            <w:pPr>
              <w:spacing w:line="400" w:lineRule="atLeast"/>
              <w:ind w:firstLineChars="200" w:firstLine="420"/>
              <w:rPr>
                <w:rFonts w:ascii="宋体"/>
                <w:color w:val="000000"/>
                <w:kern w:val="0"/>
                <w:szCs w:val="21"/>
              </w:rPr>
            </w:pPr>
            <w:r>
              <w:rPr>
                <w:rFonts w:ascii="宋体" w:hint="eastAsia"/>
                <w:color w:val="000000"/>
                <w:kern w:val="0"/>
                <w:szCs w:val="21"/>
              </w:rPr>
              <w:lastRenderedPageBreak/>
              <w:t>查，</w:t>
            </w:r>
            <w:r>
              <w:rPr>
                <w:rFonts w:ascii="宋体" w:hint="eastAsia"/>
                <w:color w:val="000000"/>
                <w:kern w:val="0"/>
                <w:szCs w:val="21"/>
              </w:rPr>
              <w:t>技术部</w:t>
            </w:r>
            <w:r>
              <w:rPr>
                <w:rFonts w:ascii="宋体" w:hint="eastAsia"/>
                <w:color w:val="000000"/>
                <w:kern w:val="0"/>
                <w:szCs w:val="21"/>
              </w:rPr>
              <w:t>员工定期参加</w:t>
            </w:r>
            <w:r>
              <w:rPr>
                <w:rFonts w:ascii="宋体" w:hint="eastAsia"/>
                <w:color w:val="000000"/>
                <w:kern w:val="0"/>
                <w:szCs w:val="21"/>
              </w:rPr>
              <w:t>综合部</w:t>
            </w:r>
            <w:r>
              <w:rPr>
                <w:rFonts w:ascii="宋体" w:hint="eastAsia"/>
                <w:color w:val="000000"/>
                <w:kern w:val="0"/>
                <w:szCs w:val="21"/>
              </w:rPr>
              <w:t>的消防、应急、逃生培训和演习。</w:t>
            </w:r>
          </w:p>
          <w:p w:rsidR="00A95D7B" w:rsidRDefault="005418B9">
            <w:pPr>
              <w:spacing w:line="400" w:lineRule="atLeast"/>
              <w:ind w:firstLineChars="200" w:firstLine="420"/>
              <w:rPr>
                <w:rFonts w:ascii="宋体"/>
                <w:color w:val="000000"/>
                <w:kern w:val="0"/>
                <w:szCs w:val="21"/>
              </w:rPr>
            </w:pPr>
            <w:r>
              <w:rPr>
                <w:rFonts w:ascii="宋体" w:hint="eastAsia"/>
                <w:color w:val="000000"/>
                <w:kern w:val="0"/>
                <w:szCs w:val="21"/>
              </w:rPr>
              <w:t>现场查看，公司办公地点楼层，消防逃生通道畅通，办公室设置了烟雾感应器，现场打开消防栓，能供水，压力明显。</w:t>
            </w:r>
          </w:p>
          <w:p w:rsidR="00A95D7B" w:rsidRDefault="005418B9">
            <w:pPr>
              <w:spacing w:line="400" w:lineRule="atLeast"/>
              <w:ind w:firstLineChars="200" w:firstLine="420"/>
              <w:rPr>
                <w:rFonts w:ascii="宋体"/>
                <w:color w:val="000000"/>
                <w:kern w:val="0"/>
                <w:szCs w:val="21"/>
              </w:rPr>
            </w:pPr>
            <w:r>
              <w:rPr>
                <w:rFonts w:ascii="宋体" w:hint="eastAsia"/>
                <w:color w:val="000000"/>
                <w:kern w:val="0"/>
                <w:szCs w:val="21"/>
              </w:rPr>
              <w:t>现场查看，火灾伤害预防管理基本符合要求。</w:t>
            </w:r>
          </w:p>
          <w:p w:rsidR="00A95D7B" w:rsidRDefault="005418B9">
            <w:pPr>
              <w:spacing w:line="400" w:lineRule="exact"/>
              <w:ind w:firstLineChars="200" w:firstLine="420"/>
              <w:rPr>
                <w:rFonts w:ascii="宋体" w:hAnsi="宋体"/>
                <w:szCs w:val="21"/>
              </w:rPr>
            </w:pPr>
            <w:r>
              <w:rPr>
                <w:rFonts w:ascii="宋体" w:hAnsi="宋体" w:hint="eastAsia"/>
                <w:szCs w:val="21"/>
              </w:rPr>
              <w:t>2</w:t>
            </w:r>
            <w:r>
              <w:rPr>
                <w:rFonts w:ascii="宋体" w:hAnsi="宋体" w:hint="eastAsia"/>
                <w:szCs w:val="21"/>
              </w:rPr>
              <w:t>、</w:t>
            </w:r>
            <w:r>
              <w:rPr>
                <w:rFonts w:hint="eastAsia"/>
                <w:szCs w:val="21"/>
              </w:rPr>
              <w:t>意外</w:t>
            </w:r>
            <w:r>
              <w:rPr>
                <w:rFonts w:hint="eastAsia"/>
                <w:szCs w:val="21"/>
              </w:rPr>
              <w:t>伤害</w:t>
            </w:r>
            <w:r>
              <w:rPr>
                <w:rFonts w:ascii="宋体" w:hAnsi="宋体" w:hint="eastAsia"/>
                <w:szCs w:val="21"/>
              </w:rPr>
              <w:t>管理：</w:t>
            </w:r>
          </w:p>
          <w:p w:rsidR="00A95D7B" w:rsidRDefault="005418B9">
            <w:pPr>
              <w:spacing w:line="400" w:lineRule="atLeast"/>
              <w:ind w:firstLineChars="200" w:firstLine="420"/>
              <w:rPr>
                <w:rFonts w:ascii="宋体"/>
                <w:color w:val="000000"/>
                <w:kern w:val="0"/>
                <w:szCs w:val="21"/>
              </w:rPr>
            </w:pPr>
            <w:r>
              <w:rPr>
                <w:rFonts w:ascii="宋体" w:hAnsi="宋体" w:hint="eastAsia"/>
                <w:szCs w:val="21"/>
              </w:rPr>
              <w:t>现场了解：公司制订了人员</w:t>
            </w:r>
            <w:r>
              <w:rPr>
                <w:rFonts w:ascii="宋体" w:hint="eastAsia"/>
                <w:color w:val="000000"/>
                <w:kern w:val="0"/>
                <w:szCs w:val="21"/>
              </w:rPr>
              <w:t>防护管理规定、应急管理规定。</w:t>
            </w:r>
          </w:p>
          <w:p w:rsidR="00A95D7B" w:rsidRDefault="005418B9">
            <w:pPr>
              <w:spacing w:line="400" w:lineRule="atLeast"/>
              <w:ind w:firstLineChars="200" w:firstLine="420"/>
              <w:rPr>
                <w:rFonts w:ascii="宋体"/>
                <w:color w:val="000000"/>
                <w:kern w:val="0"/>
                <w:szCs w:val="21"/>
              </w:rPr>
            </w:pPr>
            <w:r>
              <w:rPr>
                <w:rFonts w:ascii="宋体" w:hint="eastAsia"/>
                <w:color w:val="000000"/>
                <w:kern w:val="0"/>
                <w:szCs w:val="21"/>
              </w:rPr>
              <w:t>查，</w:t>
            </w:r>
            <w:r>
              <w:rPr>
                <w:rFonts w:ascii="宋体" w:hint="eastAsia"/>
                <w:color w:val="000000"/>
                <w:kern w:val="0"/>
                <w:szCs w:val="21"/>
              </w:rPr>
              <w:t>技术部</w:t>
            </w:r>
            <w:r>
              <w:rPr>
                <w:rFonts w:ascii="宋体" w:hint="eastAsia"/>
                <w:color w:val="000000"/>
                <w:kern w:val="0"/>
                <w:szCs w:val="21"/>
              </w:rPr>
              <w:t>员工定期参加操作规程的培训。</w:t>
            </w:r>
          </w:p>
          <w:p w:rsidR="00A95D7B" w:rsidRDefault="005418B9" w:rsidP="0045570A">
            <w:pPr>
              <w:spacing w:line="400" w:lineRule="atLeast"/>
              <w:ind w:firstLineChars="200" w:firstLine="420"/>
            </w:pPr>
            <w:r w:rsidRPr="0045570A">
              <w:rPr>
                <w:rFonts w:ascii="宋体" w:hint="eastAsia"/>
                <w:kern w:val="0"/>
                <w:szCs w:val="21"/>
              </w:rPr>
              <w:t>在</w:t>
            </w:r>
            <w:r w:rsidRPr="0045570A">
              <w:rPr>
                <w:rFonts w:ascii="宋体" w:hint="eastAsia"/>
                <w:kern w:val="0"/>
                <w:szCs w:val="21"/>
              </w:rPr>
              <w:t>垃圾分拣</w:t>
            </w:r>
            <w:r w:rsidRPr="0045570A">
              <w:rPr>
                <w:rFonts w:ascii="宋体" w:hint="eastAsia"/>
                <w:kern w:val="0"/>
                <w:szCs w:val="21"/>
              </w:rPr>
              <w:t>现场，</w:t>
            </w:r>
            <w:r>
              <w:rPr>
                <w:rFonts w:ascii="宋体" w:hint="eastAsia"/>
                <w:color w:val="000000"/>
                <w:kern w:val="0"/>
                <w:szCs w:val="21"/>
              </w:rPr>
              <w:t>分拣出的垃圾按类存放在指定位置。</w:t>
            </w:r>
          </w:p>
          <w:p w:rsidR="00A95D7B" w:rsidRDefault="005418B9">
            <w:pPr>
              <w:spacing w:line="400" w:lineRule="atLeast"/>
              <w:ind w:firstLineChars="200" w:firstLine="420"/>
              <w:rPr>
                <w:rFonts w:ascii="宋体"/>
                <w:color w:val="000000"/>
                <w:kern w:val="0"/>
                <w:szCs w:val="21"/>
              </w:rPr>
            </w:pPr>
            <w:r>
              <w:rPr>
                <w:rFonts w:ascii="宋体" w:hint="eastAsia"/>
                <w:color w:val="000000"/>
                <w:kern w:val="0"/>
                <w:szCs w:val="21"/>
              </w:rPr>
              <w:t>现场查看，员工操作符合要求。</w:t>
            </w:r>
          </w:p>
          <w:p w:rsidR="00A95D7B" w:rsidRDefault="005418B9">
            <w:pPr>
              <w:spacing w:line="400" w:lineRule="atLeast"/>
              <w:ind w:firstLineChars="200" w:firstLine="420"/>
              <w:rPr>
                <w:rFonts w:ascii="宋体"/>
                <w:color w:val="000000"/>
                <w:kern w:val="0"/>
                <w:szCs w:val="21"/>
              </w:rPr>
            </w:pPr>
            <w:r>
              <w:rPr>
                <w:rFonts w:ascii="宋体" w:hint="eastAsia"/>
                <w:color w:val="000000"/>
                <w:kern w:val="0"/>
                <w:szCs w:val="21"/>
              </w:rPr>
              <w:t>现场查看，配置了必备的应急药品，如创口贴、急救包等。</w:t>
            </w:r>
          </w:p>
          <w:p w:rsidR="00A95D7B" w:rsidRDefault="005418B9">
            <w:pPr>
              <w:spacing w:line="400" w:lineRule="exact"/>
              <w:ind w:firstLineChars="200" w:firstLine="420"/>
              <w:rPr>
                <w:rFonts w:ascii="宋体" w:hAnsi="宋体"/>
                <w:szCs w:val="21"/>
              </w:rPr>
            </w:pPr>
            <w:r>
              <w:rPr>
                <w:rFonts w:ascii="宋体" w:hAnsi="宋体" w:hint="eastAsia"/>
                <w:szCs w:val="21"/>
              </w:rPr>
              <w:t>3</w:t>
            </w:r>
            <w:r>
              <w:rPr>
                <w:rFonts w:ascii="宋体" w:hAnsi="宋体" w:hint="eastAsia"/>
                <w:szCs w:val="21"/>
              </w:rPr>
              <w:t>、查现场</w:t>
            </w:r>
            <w:r>
              <w:rPr>
                <w:rFonts w:ascii="宋体" w:hAnsi="宋体" w:hint="eastAsia"/>
                <w:szCs w:val="21"/>
              </w:rPr>
              <w:t>中暑</w:t>
            </w:r>
            <w:r>
              <w:rPr>
                <w:rFonts w:ascii="宋体" w:hAnsi="宋体" w:hint="eastAsia"/>
                <w:szCs w:val="21"/>
              </w:rPr>
              <w:t>预防管理：</w:t>
            </w:r>
          </w:p>
          <w:p w:rsidR="00A95D7B" w:rsidRDefault="005418B9">
            <w:pPr>
              <w:spacing w:line="400" w:lineRule="exact"/>
              <w:ind w:firstLineChars="200" w:firstLine="420"/>
              <w:rPr>
                <w:rFonts w:ascii="宋体" w:hAnsi="宋体"/>
                <w:szCs w:val="21"/>
              </w:rPr>
            </w:pPr>
            <w:r>
              <w:rPr>
                <w:rFonts w:ascii="宋体" w:hAnsi="宋体" w:hint="eastAsia"/>
                <w:szCs w:val="21"/>
              </w:rPr>
              <w:t>主要</w:t>
            </w:r>
            <w:r>
              <w:rPr>
                <w:rFonts w:ascii="宋体" w:hAnsi="宋体" w:hint="eastAsia"/>
                <w:szCs w:val="21"/>
              </w:rPr>
              <w:t>在重庆夏天（</w:t>
            </w:r>
            <w:r>
              <w:rPr>
                <w:rFonts w:ascii="宋体" w:hAnsi="宋体" w:hint="eastAsia"/>
                <w:szCs w:val="21"/>
              </w:rPr>
              <w:t>7-8</w:t>
            </w:r>
            <w:r>
              <w:rPr>
                <w:rFonts w:ascii="宋体" w:hAnsi="宋体" w:hint="eastAsia"/>
                <w:szCs w:val="21"/>
              </w:rPr>
              <w:t>月份）高温季节作业时，</w:t>
            </w:r>
            <w:r>
              <w:rPr>
                <w:rFonts w:ascii="宋体" w:hAnsi="宋体" w:cs="宋体" w:hint="eastAsia"/>
                <w:szCs w:val="21"/>
              </w:rPr>
              <w:t>对员工进行预防中暑知识教育，有效预防中暑，合理调整作息时间，避开高温时段作业，配备防暑降温设施、物品，加强高温作业现场监督检查，发现有中暑征兆，立即采取措施。</w:t>
            </w:r>
          </w:p>
          <w:p w:rsidR="00A95D7B" w:rsidRDefault="005418B9">
            <w:pPr>
              <w:ind w:firstLineChars="200" w:firstLine="420"/>
              <w:rPr>
                <w:rFonts w:ascii="宋体" w:hAnsi="宋体" w:hint="eastAsia"/>
                <w:szCs w:val="21"/>
              </w:rPr>
            </w:pPr>
            <w:r>
              <w:rPr>
                <w:rFonts w:ascii="宋体" w:hAnsi="宋体" w:hint="eastAsia"/>
                <w:szCs w:val="21"/>
              </w:rPr>
              <w:t>现场查看，在</w:t>
            </w:r>
            <w:r>
              <w:rPr>
                <w:rFonts w:ascii="宋体" w:hAnsi="宋体" w:hint="eastAsia"/>
                <w:szCs w:val="21"/>
              </w:rPr>
              <w:t>办公室配备相应的降温防暑药品</w:t>
            </w:r>
            <w:r>
              <w:rPr>
                <w:rFonts w:ascii="宋体" w:hAnsi="宋体" w:hint="eastAsia"/>
                <w:szCs w:val="21"/>
              </w:rPr>
              <w:t>。</w:t>
            </w:r>
          </w:p>
          <w:p w:rsidR="0045570A" w:rsidRPr="0045570A" w:rsidRDefault="0045570A" w:rsidP="0045570A">
            <w:pPr>
              <w:pStyle w:val="a0"/>
            </w:pPr>
            <w:r>
              <w:rPr>
                <w:rFonts w:hint="eastAsia"/>
              </w:rPr>
              <w:t xml:space="preserve">   4</w:t>
            </w:r>
            <w:r>
              <w:rPr>
                <w:rFonts w:hint="eastAsia"/>
              </w:rPr>
              <w:t>、查防护装备管理，</w:t>
            </w:r>
            <w:r w:rsidRPr="0045570A">
              <w:rPr>
                <w:rFonts w:ascii="宋体" w:hint="eastAsia"/>
                <w:b/>
                <w:kern w:val="0"/>
                <w:szCs w:val="21"/>
              </w:rPr>
              <w:t>在垃圾分拣现场，分拣员工应按要求佩戴有手套，口罩，部分员工未佩戴口罩等防护设备。</w:t>
            </w:r>
            <w:r>
              <w:rPr>
                <w:rFonts w:hint="eastAsia"/>
              </w:rPr>
              <w:t xml:space="preserve"> </w:t>
            </w:r>
          </w:p>
        </w:tc>
        <w:tc>
          <w:tcPr>
            <w:tcW w:w="1585" w:type="dxa"/>
          </w:tcPr>
          <w:p w:rsidR="00A95D7B" w:rsidRDefault="00A95D7B"/>
          <w:p w:rsidR="00A95D7B" w:rsidRDefault="00A95D7B"/>
          <w:p w:rsidR="00A95D7B" w:rsidRDefault="00A95D7B"/>
          <w:p w:rsidR="00A95D7B" w:rsidRDefault="00A95D7B"/>
          <w:p w:rsidR="00A95D7B" w:rsidRDefault="00A95D7B"/>
          <w:p w:rsidR="00A95D7B" w:rsidRDefault="00A95D7B"/>
          <w:p w:rsidR="00A95D7B" w:rsidRDefault="00A95D7B"/>
          <w:p w:rsidR="00A95D7B" w:rsidRDefault="00A95D7B"/>
          <w:p w:rsidR="00A95D7B" w:rsidRDefault="00A95D7B"/>
          <w:p w:rsidR="00A95D7B" w:rsidRDefault="00A95D7B"/>
          <w:p w:rsidR="00A95D7B" w:rsidRDefault="00A95D7B"/>
          <w:p w:rsidR="00A95D7B" w:rsidRDefault="00A95D7B"/>
          <w:p w:rsidR="00A95D7B" w:rsidRDefault="00A95D7B"/>
          <w:p w:rsidR="00A95D7B" w:rsidRDefault="00A95D7B"/>
          <w:p w:rsidR="00A95D7B" w:rsidRDefault="00A95D7B"/>
          <w:p w:rsidR="00A95D7B" w:rsidRDefault="00A95D7B"/>
          <w:p w:rsidR="00A95D7B" w:rsidRDefault="00A95D7B"/>
          <w:p w:rsidR="00A95D7B" w:rsidRDefault="00A95D7B"/>
          <w:p w:rsidR="00A95D7B" w:rsidRDefault="00A95D7B"/>
          <w:p w:rsidR="00A95D7B" w:rsidRDefault="00A95D7B"/>
          <w:p w:rsidR="00A95D7B" w:rsidRDefault="00A95D7B"/>
          <w:p w:rsidR="00A95D7B" w:rsidRDefault="00A95D7B"/>
          <w:p w:rsidR="00A95D7B" w:rsidRDefault="00A95D7B"/>
          <w:p w:rsidR="00A95D7B" w:rsidRDefault="00A95D7B"/>
          <w:p w:rsidR="00A95D7B" w:rsidRDefault="00A95D7B">
            <w:pPr>
              <w:rPr>
                <w:rFonts w:hint="eastAsia"/>
              </w:rPr>
            </w:pPr>
          </w:p>
          <w:p w:rsidR="0045570A" w:rsidRDefault="0045570A" w:rsidP="0045570A">
            <w:pPr>
              <w:pStyle w:val="a0"/>
              <w:rPr>
                <w:rFonts w:hint="eastAsia"/>
              </w:rPr>
            </w:pPr>
          </w:p>
          <w:p w:rsidR="0045570A" w:rsidRDefault="0045570A" w:rsidP="0045570A">
            <w:pPr>
              <w:pStyle w:val="a0"/>
              <w:rPr>
                <w:rFonts w:hint="eastAsia"/>
              </w:rPr>
            </w:pPr>
          </w:p>
          <w:p w:rsidR="0045570A" w:rsidRDefault="0045570A" w:rsidP="0045570A">
            <w:pPr>
              <w:pStyle w:val="a0"/>
              <w:rPr>
                <w:rFonts w:hint="eastAsia"/>
              </w:rPr>
            </w:pPr>
          </w:p>
          <w:p w:rsidR="0045570A" w:rsidRDefault="0045570A" w:rsidP="0045570A">
            <w:pPr>
              <w:pStyle w:val="a0"/>
              <w:rPr>
                <w:rFonts w:hint="eastAsia"/>
              </w:rPr>
            </w:pPr>
          </w:p>
          <w:p w:rsidR="0045570A" w:rsidRDefault="0045570A" w:rsidP="0045570A">
            <w:pPr>
              <w:pStyle w:val="a0"/>
              <w:rPr>
                <w:rFonts w:hint="eastAsia"/>
              </w:rPr>
            </w:pPr>
          </w:p>
          <w:p w:rsidR="0045570A" w:rsidRDefault="0045570A" w:rsidP="0045570A">
            <w:pPr>
              <w:pStyle w:val="a0"/>
              <w:rPr>
                <w:rFonts w:hint="eastAsia"/>
              </w:rPr>
            </w:pPr>
          </w:p>
          <w:p w:rsidR="0045570A" w:rsidRDefault="0045570A" w:rsidP="0045570A">
            <w:pPr>
              <w:pStyle w:val="a0"/>
              <w:rPr>
                <w:rFonts w:hint="eastAsia"/>
              </w:rPr>
            </w:pPr>
          </w:p>
          <w:p w:rsidR="0045570A" w:rsidRDefault="0045570A" w:rsidP="0045570A">
            <w:pPr>
              <w:pStyle w:val="a0"/>
              <w:rPr>
                <w:rFonts w:hint="eastAsia"/>
              </w:rPr>
            </w:pPr>
          </w:p>
          <w:p w:rsidR="0045570A" w:rsidRDefault="0045570A" w:rsidP="0045570A">
            <w:pPr>
              <w:pStyle w:val="a0"/>
              <w:rPr>
                <w:rFonts w:hint="eastAsia"/>
              </w:rPr>
            </w:pPr>
          </w:p>
          <w:p w:rsidR="0045570A" w:rsidRDefault="0045570A" w:rsidP="0045570A">
            <w:pPr>
              <w:pStyle w:val="a0"/>
              <w:rPr>
                <w:rFonts w:hint="eastAsia"/>
              </w:rPr>
            </w:pPr>
          </w:p>
          <w:p w:rsidR="0045570A" w:rsidRDefault="0045570A" w:rsidP="0045570A">
            <w:pPr>
              <w:pStyle w:val="a0"/>
              <w:rPr>
                <w:rFonts w:hint="eastAsia"/>
              </w:rPr>
            </w:pPr>
          </w:p>
          <w:p w:rsidR="0045570A" w:rsidRDefault="0045570A" w:rsidP="0045570A">
            <w:pPr>
              <w:pStyle w:val="a0"/>
              <w:rPr>
                <w:rFonts w:hint="eastAsia"/>
              </w:rPr>
            </w:pPr>
          </w:p>
          <w:p w:rsidR="0045570A" w:rsidRDefault="0045570A" w:rsidP="0045570A">
            <w:pPr>
              <w:pStyle w:val="a0"/>
              <w:rPr>
                <w:rFonts w:hint="eastAsia"/>
              </w:rPr>
            </w:pPr>
          </w:p>
          <w:p w:rsidR="0045570A" w:rsidRDefault="0045570A" w:rsidP="0045570A">
            <w:pPr>
              <w:pStyle w:val="a0"/>
              <w:rPr>
                <w:rFonts w:hint="eastAsia"/>
              </w:rPr>
            </w:pPr>
          </w:p>
          <w:p w:rsidR="0045570A" w:rsidRDefault="0045570A" w:rsidP="0045570A">
            <w:pPr>
              <w:pStyle w:val="a0"/>
              <w:rPr>
                <w:rFonts w:hint="eastAsia"/>
              </w:rPr>
            </w:pPr>
          </w:p>
          <w:p w:rsidR="0045570A" w:rsidRDefault="0045570A" w:rsidP="0045570A">
            <w:pPr>
              <w:pStyle w:val="a0"/>
              <w:rPr>
                <w:rFonts w:hint="eastAsia"/>
              </w:rPr>
            </w:pPr>
          </w:p>
          <w:p w:rsidR="0045570A" w:rsidRDefault="0045570A" w:rsidP="0045570A">
            <w:pPr>
              <w:pStyle w:val="a0"/>
              <w:rPr>
                <w:rFonts w:hint="eastAsia"/>
              </w:rPr>
            </w:pPr>
          </w:p>
          <w:p w:rsidR="0045570A" w:rsidRDefault="0045570A" w:rsidP="0045570A">
            <w:pPr>
              <w:pStyle w:val="a0"/>
              <w:rPr>
                <w:rFonts w:hint="eastAsia"/>
              </w:rPr>
            </w:pPr>
          </w:p>
          <w:p w:rsidR="0045570A" w:rsidRDefault="0045570A" w:rsidP="0045570A">
            <w:pPr>
              <w:pStyle w:val="a0"/>
              <w:rPr>
                <w:rFonts w:hint="eastAsia"/>
              </w:rPr>
            </w:pPr>
          </w:p>
          <w:p w:rsidR="0045570A" w:rsidRDefault="0045570A" w:rsidP="0045570A">
            <w:pPr>
              <w:pStyle w:val="a0"/>
              <w:rPr>
                <w:rFonts w:hint="eastAsia"/>
              </w:rPr>
            </w:pPr>
          </w:p>
          <w:p w:rsidR="0045570A" w:rsidRPr="0045570A" w:rsidRDefault="0045570A" w:rsidP="0045570A">
            <w:pPr>
              <w:pStyle w:val="a0"/>
            </w:pPr>
            <w:r>
              <w:rPr>
                <w:rFonts w:hint="eastAsia"/>
              </w:rPr>
              <w:t>N</w:t>
            </w:r>
          </w:p>
        </w:tc>
      </w:tr>
      <w:tr w:rsidR="00A95D7B">
        <w:trPr>
          <w:trHeight w:val="378"/>
        </w:trPr>
        <w:tc>
          <w:tcPr>
            <w:tcW w:w="2160" w:type="dxa"/>
          </w:tcPr>
          <w:p w:rsidR="00A95D7B" w:rsidRDefault="005418B9">
            <w:pPr>
              <w:adjustRightInd w:val="0"/>
              <w:snapToGrid w:val="0"/>
              <w:jc w:val="center"/>
              <w:rPr>
                <w:rFonts w:ascii="宋体" w:hAnsi="宋体"/>
                <w:szCs w:val="21"/>
              </w:rPr>
            </w:pPr>
            <w:r>
              <w:rPr>
                <w:rFonts w:ascii="宋体" w:hAnsi="宋体" w:cs="新宋体" w:hint="eastAsia"/>
                <w:szCs w:val="21"/>
              </w:rPr>
              <w:lastRenderedPageBreak/>
              <w:t>应急准备和响应</w:t>
            </w:r>
          </w:p>
        </w:tc>
        <w:tc>
          <w:tcPr>
            <w:tcW w:w="960" w:type="dxa"/>
          </w:tcPr>
          <w:p w:rsidR="00A95D7B" w:rsidRDefault="005418B9">
            <w:pPr>
              <w:rPr>
                <w:rFonts w:ascii="宋体" w:hAnsi="宋体" w:cs="新宋体"/>
                <w:szCs w:val="21"/>
              </w:rPr>
            </w:pPr>
            <w:r>
              <w:rPr>
                <w:rFonts w:ascii="宋体" w:hAnsi="宋体" w:cs="新宋体" w:hint="eastAsia"/>
                <w:szCs w:val="21"/>
              </w:rPr>
              <w:t>E8.2</w:t>
            </w:r>
          </w:p>
          <w:p w:rsidR="00A95D7B" w:rsidRDefault="005418B9">
            <w:pPr>
              <w:rPr>
                <w:rFonts w:ascii="宋体" w:hAnsi="宋体"/>
                <w:szCs w:val="21"/>
              </w:rPr>
            </w:pPr>
            <w:r>
              <w:rPr>
                <w:rFonts w:ascii="宋体" w:hAnsi="宋体" w:cs="新宋体" w:hint="eastAsia"/>
                <w:szCs w:val="21"/>
              </w:rPr>
              <w:t>S8.2</w:t>
            </w:r>
          </w:p>
        </w:tc>
        <w:tc>
          <w:tcPr>
            <w:tcW w:w="10004" w:type="dxa"/>
          </w:tcPr>
          <w:p w:rsidR="00A95D7B" w:rsidRDefault="005418B9">
            <w:pPr>
              <w:spacing w:line="360" w:lineRule="auto"/>
              <w:rPr>
                <w:rFonts w:cs="宋体"/>
                <w:szCs w:val="21"/>
              </w:rPr>
            </w:pPr>
            <w:r>
              <w:rPr>
                <w:rFonts w:cs="宋体" w:hint="eastAsia"/>
                <w:szCs w:val="21"/>
              </w:rPr>
              <w:t>查见：《应急准备和响应程序》、《消防与疏散演习实施方案》</w:t>
            </w:r>
          </w:p>
          <w:p w:rsidR="00A95D7B" w:rsidRDefault="005418B9">
            <w:pPr>
              <w:spacing w:line="360" w:lineRule="auto"/>
              <w:rPr>
                <w:rFonts w:cs="宋体"/>
                <w:szCs w:val="21"/>
              </w:rPr>
            </w:pPr>
            <w:r>
              <w:rPr>
                <w:rFonts w:cs="宋体" w:hint="eastAsia"/>
                <w:szCs w:val="21"/>
              </w:rPr>
              <w:t>技术部</w:t>
            </w:r>
            <w:r>
              <w:rPr>
                <w:rFonts w:cs="宋体" w:hint="eastAsia"/>
                <w:szCs w:val="21"/>
              </w:rPr>
              <w:t>人员在</w:t>
            </w:r>
            <w:r>
              <w:rPr>
                <w:rFonts w:cs="宋体" w:hint="eastAsia"/>
                <w:szCs w:val="21"/>
              </w:rPr>
              <w:t>综合部</w:t>
            </w:r>
            <w:r>
              <w:rPr>
                <w:rFonts w:cs="宋体" w:hint="eastAsia"/>
                <w:szCs w:val="21"/>
              </w:rPr>
              <w:t>组织下，参加了公司组织的“火灾消防知识培训”。</w:t>
            </w:r>
          </w:p>
          <w:p w:rsidR="00A95D7B" w:rsidRDefault="005418B9">
            <w:pPr>
              <w:spacing w:line="400" w:lineRule="atLeast"/>
              <w:jc w:val="left"/>
              <w:rPr>
                <w:rFonts w:cs="宋体"/>
                <w:szCs w:val="21"/>
              </w:rPr>
            </w:pPr>
            <w:r>
              <w:rPr>
                <w:rFonts w:cs="宋体" w:hint="eastAsia"/>
                <w:szCs w:val="21"/>
              </w:rPr>
              <w:t>查见：消防演练实况记录：</w:t>
            </w:r>
            <w:r>
              <w:rPr>
                <w:rFonts w:cs="宋体" w:hint="eastAsia"/>
                <w:szCs w:val="21"/>
              </w:rPr>
              <w:t>技术部</w:t>
            </w:r>
            <w:r>
              <w:rPr>
                <w:rFonts w:cs="宋体" w:hint="eastAsia"/>
                <w:szCs w:val="21"/>
              </w:rPr>
              <w:t>相关人员参加了</w:t>
            </w:r>
            <w:r>
              <w:rPr>
                <w:rFonts w:cs="宋体" w:hint="eastAsia"/>
                <w:szCs w:val="21"/>
              </w:rPr>
              <w:t>2019</w:t>
            </w:r>
            <w:r>
              <w:rPr>
                <w:rFonts w:cs="宋体" w:hint="eastAsia"/>
                <w:szCs w:val="21"/>
              </w:rPr>
              <w:t>年</w:t>
            </w:r>
            <w:r>
              <w:rPr>
                <w:rFonts w:cs="宋体" w:hint="eastAsia"/>
                <w:szCs w:val="21"/>
              </w:rPr>
              <w:t>10</w:t>
            </w:r>
            <w:r>
              <w:rPr>
                <w:rFonts w:cs="宋体" w:hint="eastAsia"/>
                <w:szCs w:val="21"/>
              </w:rPr>
              <w:t>月</w:t>
            </w:r>
            <w:r>
              <w:rPr>
                <w:rFonts w:cs="宋体" w:hint="eastAsia"/>
                <w:szCs w:val="21"/>
              </w:rPr>
              <w:t>10</w:t>
            </w:r>
            <w:bookmarkStart w:id="0" w:name="_GoBack"/>
            <w:bookmarkEnd w:id="0"/>
            <w:r>
              <w:rPr>
                <w:rFonts w:cs="宋体" w:hint="eastAsia"/>
                <w:szCs w:val="21"/>
              </w:rPr>
              <w:t>日在公司由</w:t>
            </w:r>
            <w:r>
              <w:rPr>
                <w:rFonts w:cs="宋体" w:hint="eastAsia"/>
                <w:szCs w:val="21"/>
              </w:rPr>
              <w:t>综合部</w:t>
            </w:r>
            <w:r>
              <w:rPr>
                <w:rFonts w:cs="宋体" w:hint="eastAsia"/>
                <w:szCs w:val="21"/>
              </w:rPr>
              <w:t>组织的火灾消防演练。</w:t>
            </w:r>
          </w:p>
          <w:p w:rsidR="00A95D7B" w:rsidRDefault="005418B9">
            <w:pPr>
              <w:spacing w:line="360" w:lineRule="auto"/>
              <w:rPr>
                <w:rFonts w:cs="宋体"/>
                <w:szCs w:val="21"/>
              </w:rPr>
            </w:pPr>
            <w:r>
              <w:rPr>
                <w:rFonts w:cs="宋体" w:hint="eastAsia"/>
                <w:szCs w:val="21"/>
              </w:rPr>
              <w:t>查，现场对应，公司员工的安全逃生意识有明显的改善和较大提高。使员工掌握了安全逃生的方式和路径。</w:t>
            </w:r>
            <w:r>
              <w:rPr>
                <w:rFonts w:cs="宋体" w:hint="eastAsia"/>
                <w:szCs w:val="21"/>
              </w:rPr>
              <w:lastRenderedPageBreak/>
              <w:t>同时使员工掌握了灭火器材的使用。消防器材完善、良好。</w:t>
            </w:r>
          </w:p>
        </w:tc>
        <w:tc>
          <w:tcPr>
            <w:tcW w:w="1585" w:type="dxa"/>
          </w:tcPr>
          <w:p w:rsidR="00A95D7B" w:rsidRDefault="00A95D7B"/>
        </w:tc>
      </w:tr>
    </w:tbl>
    <w:p w:rsidR="00A95D7B" w:rsidRDefault="005418B9">
      <w:pPr>
        <w:pStyle w:val="a7"/>
      </w:pPr>
      <w:r>
        <w:rPr>
          <w:rFonts w:hint="eastAsia"/>
        </w:rPr>
        <w:lastRenderedPageBreak/>
        <w:t>说明：不符合标注</w:t>
      </w:r>
      <w:r>
        <w:rPr>
          <w:rFonts w:hint="eastAsia"/>
        </w:rPr>
        <w:t>N</w:t>
      </w:r>
    </w:p>
    <w:p w:rsidR="0045570A" w:rsidRDefault="0045570A" w:rsidP="0045570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45570A" w:rsidTr="002E33D5">
        <w:trPr>
          <w:trHeight w:val="515"/>
        </w:trPr>
        <w:tc>
          <w:tcPr>
            <w:tcW w:w="2160" w:type="dxa"/>
            <w:vMerge w:val="restart"/>
            <w:vAlign w:val="center"/>
          </w:tcPr>
          <w:p w:rsidR="0045570A" w:rsidRDefault="0045570A" w:rsidP="002E33D5">
            <w:pPr>
              <w:spacing w:before="120"/>
              <w:jc w:val="center"/>
              <w:rPr>
                <w:sz w:val="24"/>
                <w:szCs w:val="24"/>
              </w:rPr>
            </w:pPr>
            <w:r>
              <w:rPr>
                <w:rFonts w:hint="eastAsia"/>
                <w:sz w:val="24"/>
                <w:szCs w:val="24"/>
              </w:rPr>
              <w:t>过程与活动、</w:t>
            </w:r>
          </w:p>
          <w:p w:rsidR="0045570A" w:rsidRDefault="0045570A" w:rsidP="002E33D5">
            <w:pPr>
              <w:jc w:val="center"/>
            </w:pPr>
            <w:r>
              <w:rPr>
                <w:rFonts w:hint="eastAsia"/>
                <w:sz w:val="24"/>
                <w:szCs w:val="24"/>
              </w:rPr>
              <w:t>抽样计划</w:t>
            </w:r>
          </w:p>
        </w:tc>
        <w:tc>
          <w:tcPr>
            <w:tcW w:w="960" w:type="dxa"/>
            <w:vMerge w:val="restart"/>
            <w:vAlign w:val="center"/>
          </w:tcPr>
          <w:p w:rsidR="0045570A" w:rsidRDefault="0045570A" w:rsidP="002E33D5">
            <w:pPr>
              <w:rPr>
                <w:sz w:val="24"/>
                <w:szCs w:val="24"/>
              </w:rPr>
            </w:pPr>
            <w:r>
              <w:rPr>
                <w:rFonts w:hint="eastAsia"/>
                <w:sz w:val="24"/>
                <w:szCs w:val="24"/>
              </w:rPr>
              <w:t>涉及</w:t>
            </w:r>
          </w:p>
          <w:p w:rsidR="0045570A" w:rsidRDefault="0045570A" w:rsidP="002E33D5">
            <w:r>
              <w:rPr>
                <w:rFonts w:hint="eastAsia"/>
                <w:sz w:val="24"/>
                <w:szCs w:val="24"/>
              </w:rPr>
              <w:t>条款</w:t>
            </w:r>
          </w:p>
        </w:tc>
        <w:tc>
          <w:tcPr>
            <w:tcW w:w="10004" w:type="dxa"/>
            <w:vAlign w:val="center"/>
          </w:tcPr>
          <w:p w:rsidR="0045570A" w:rsidRDefault="0045570A" w:rsidP="002E33D5">
            <w:pPr>
              <w:rPr>
                <w:sz w:val="24"/>
                <w:szCs w:val="24"/>
              </w:rPr>
            </w:pPr>
            <w:r>
              <w:rPr>
                <w:rFonts w:hint="eastAsia"/>
                <w:sz w:val="24"/>
                <w:szCs w:val="24"/>
              </w:rPr>
              <w:t>受审核部门：技术部</w:t>
            </w:r>
            <w:r>
              <w:rPr>
                <w:rFonts w:hint="eastAsia"/>
                <w:sz w:val="24"/>
                <w:szCs w:val="24"/>
              </w:rPr>
              <w:t xml:space="preserve">  </w:t>
            </w:r>
            <w:r>
              <w:rPr>
                <w:rFonts w:hint="eastAsia"/>
                <w:sz w:val="24"/>
                <w:szCs w:val="24"/>
              </w:rPr>
              <w:t>主管领导：肖发宁</w:t>
            </w:r>
            <w:r>
              <w:rPr>
                <w:rFonts w:hint="eastAsia"/>
                <w:sz w:val="24"/>
                <w:szCs w:val="24"/>
              </w:rPr>
              <w:t xml:space="preserve">   </w:t>
            </w:r>
            <w:r>
              <w:rPr>
                <w:rFonts w:hint="eastAsia"/>
                <w:sz w:val="24"/>
                <w:szCs w:val="24"/>
              </w:rPr>
              <w:t>陪同人员：肖发宁</w:t>
            </w:r>
          </w:p>
        </w:tc>
        <w:tc>
          <w:tcPr>
            <w:tcW w:w="1585" w:type="dxa"/>
            <w:vMerge w:val="restart"/>
            <w:vAlign w:val="center"/>
          </w:tcPr>
          <w:p w:rsidR="0045570A" w:rsidRDefault="0045570A" w:rsidP="002E33D5">
            <w:pPr>
              <w:rPr>
                <w:sz w:val="24"/>
                <w:szCs w:val="24"/>
              </w:rPr>
            </w:pPr>
            <w:r>
              <w:rPr>
                <w:rFonts w:hint="eastAsia"/>
                <w:sz w:val="24"/>
                <w:szCs w:val="24"/>
              </w:rPr>
              <w:t>判定</w:t>
            </w:r>
          </w:p>
        </w:tc>
      </w:tr>
      <w:tr w:rsidR="0045570A" w:rsidTr="002E33D5">
        <w:trPr>
          <w:trHeight w:val="403"/>
        </w:trPr>
        <w:tc>
          <w:tcPr>
            <w:tcW w:w="2160" w:type="dxa"/>
            <w:vMerge/>
            <w:vAlign w:val="center"/>
          </w:tcPr>
          <w:p w:rsidR="0045570A" w:rsidRDefault="0045570A" w:rsidP="002E33D5"/>
        </w:tc>
        <w:tc>
          <w:tcPr>
            <w:tcW w:w="960" w:type="dxa"/>
            <w:vMerge/>
            <w:vAlign w:val="center"/>
          </w:tcPr>
          <w:p w:rsidR="0045570A" w:rsidRDefault="0045570A" w:rsidP="002E33D5"/>
        </w:tc>
        <w:tc>
          <w:tcPr>
            <w:tcW w:w="10004" w:type="dxa"/>
            <w:vAlign w:val="center"/>
          </w:tcPr>
          <w:p w:rsidR="0045570A" w:rsidRDefault="0045570A" w:rsidP="0045570A">
            <w:pPr>
              <w:spacing w:before="120"/>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2019.12.19</w:t>
            </w:r>
          </w:p>
        </w:tc>
        <w:tc>
          <w:tcPr>
            <w:tcW w:w="1585" w:type="dxa"/>
            <w:vMerge/>
          </w:tcPr>
          <w:p w:rsidR="0045570A" w:rsidRDefault="0045570A" w:rsidP="002E33D5"/>
        </w:tc>
      </w:tr>
      <w:tr w:rsidR="0045570A" w:rsidTr="002E33D5">
        <w:trPr>
          <w:trHeight w:val="516"/>
        </w:trPr>
        <w:tc>
          <w:tcPr>
            <w:tcW w:w="2160" w:type="dxa"/>
            <w:vMerge/>
            <w:vAlign w:val="center"/>
          </w:tcPr>
          <w:p w:rsidR="0045570A" w:rsidRDefault="0045570A" w:rsidP="002E33D5"/>
        </w:tc>
        <w:tc>
          <w:tcPr>
            <w:tcW w:w="960" w:type="dxa"/>
            <w:vMerge/>
            <w:vAlign w:val="center"/>
          </w:tcPr>
          <w:p w:rsidR="0045570A" w:rsidRDefault="0045570A" w:rsidP="002E33D5"/>
        </w:tc>
        <w:tc>
          <w:tcPr>
            <w:tcW w:w="10004" w:type="dxa"/>
            <w:vAlign w:val="center"/>
          </w:tcPr>
          <w:p w:rsidR="0045570A" w:rsidRDefault="0045570A" w:rsidP="002E33D5">
            <w:pPr>
              <w:rPr>
                <w:sz w:val="24"/>
                <w:szCs w:val="24"/>
              </w:rPr>
            </w:pPr>
            <w:r>
              <w:rPr>
                <w:rFonts w:hint="eastAsia"/>
                <w:sz w:val="24"/>
                <w:szCs w:val="24"/>
              </w:rPr>
              <w:t>审核条款：</w:t>
            </w:r>
          </w:p>
        </w:tc>
        <w:tc>
          <w:tcPr>
            <w:tcW w:w="1585" w:type="dxa"/>
            <w:vMerge/>
          </w:tcPr>
          <w:p w:rsidR="0045570A" w:rsidRDefault="0045570A" w:rsidP="002E33D5"/>
        </w:tc>
      </w:tr>
      <w:tr w:rsidR="0045570A" w:rsidTr="002E33D5">
        <w:trPr>
          <w:trHeight w:val="1255"/>
        </w:trPr>
        <w:tc>
          <w:tcPr>
            <w:tcW w:w="2160" w:type="dxa"/>
          </w:tcPr>
          <w:p w:rsidR="0045570A" w:rsidRDefault="0045570A" w:rsidP="002E33D5">
            <w:pPr>
              <w:adjustRightInd w:val="0"/>
              <w:snapToGrid w:val="0"/>
              <w:jc w:val="center"/>
              <w:rPr>
                <w:rFonts w:ascii="宋体" w:hAnsi="宋体" w:cs="新宋体"/>
                <w:szCs w:val="21"/>
              </w:rPr>
            </w:pPr>
            <w:r>
              <w:rPr>
                <w:rFonts w:ascii="宋体" w:hAnsi="宋体" w:cs="新宋体" w:hint="eastAsia"/>
                <w:szCs w:val="21"/>
              </w:rPr>
              <w:t>组织的角色、职责和权限</w:t>
            </w:r>
          </w:p>
          <w:p w:rsidR="0045570A" w:rsidRDefault="0045570A" w:rsidP="002E33D5">
            <w:pPr>
              <w:adjustRightInd w:val="0"/>
              <w:snapToGrid w:val="0"/>
              <w:jc w:val="center"/>
              <w:rPr>
                <w:rFonts w:ascii="宋体" w:hAnsi="宋体" w:cs="新宋体"/>
                <w:szCs w:val="21"/>
              </w:rPr>
            </w:pPr>
          </w:p>
        </w:tc>
        <w:tc>
          <w:tcPr>
            <w:tcW w:w="960" w:type="dxa"/>
          </w:tcPr>
          <w:p w:rsidR="0045570A" w:rsidRDefault="0045570A" w:rsidP="002E33D5">
            <w:pPr>
              <w:rPr>
                <w:szCs w:val="21"/>
              </w:rPr>
            </w:pPr>
            <w:r>
              <w:rPr>
                <w:rFonts w:ascii="宋体" w:hAnsi="宋体" w:cs="新宋体" w:hint="eastAsia"/>
                <w:szCs w:val="21"/>
              </w:rPr>
              <w:t>E5.3；</w:t>
            </w:r>
          </w:p>
          <w:p w:rsidR="0045570A" w:rsidRDefault="0045570A" w:rsidP="002E33D5">
            <w:pPr>
              <w:rPr>
                <w:rFonts w:ascii="宋体" w:hAnsi="宋体" w:cs="新宋体"/>
                <w:szCs w:val="21"/>
              </w:rPr>
            </w:pPr>
            <w:r>
              <w:rPr>
                <w:rFonts w:ascii="宋体" w:hAnsi="宋体" w:cs="新宋体" w:hint="eastAsia"/>
                <w:szCs w:val="21"/>
              </w:rPr>
              <w:t>S5.3</w:t>
            </w:r>
          </w:p>
          <w:p w:rsidR="0045570A" w:rsidRDefault="0045570A" w:rsidP="002E33D5">
            <w:pPr>
              <w:rPr>
                <w:rFonts w:ascii="宋体" w:hAnsi="宋体" w:cs="新宋体"/>
                <w:szCs w:val="21"/>
              </w:rPr>
            </w:pPr>
          </w:p>
        </w:tc>
        <w:tc>
          <w:tcPr>
            <w:tcW w:w="10004" w:type="dxa"/>
          </w:tcPr>
          <w:p w:rsidR="0045570A" w:rsidRDefault="0045570A" w:rsidP="002E33D5">
            <w:pPr>
              <w:autoSpaceDE w:val="0"/>
              <w:autoSpaceDN w:val="0"/>
              <w:adjustRightInd w:val="0"/>
              <w:spacing w:line="400" w:lineRule="exact"/>
              <w:jc w:val="left"/>
              <w:rPr>
                <w:rFonts w:ascii="宋体" w:cs="宋体"/>
                <w:szCs w:val="21"/>
              </w:rPr>
            </w:pPr>
            <w:r>
              <w:rPr>
                <w:rFonts w:ascii="宋体" w:cs="宋体" w:hint="eastAsia"/>
                <w:szCs w:val="21"/>
              </w:rPr>
              <w:t>查，技术部的岗位职责和权限如下：</w:t>
            </w:r>
          </w:p>
          <w:p w:rsidR="0045570A" w:rsidRDefault="0045570A" w:rsidP="002E33D5">
            <w:pPr>
              <w:spacing w:line="400" w:lineRule="exact"/>
              <w:ind w:leftChars="174" w:left="1297" w:hangingChars="444" w:hanging="93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bCs/>
                <w:szCs w:val="21"/>
              </w:rPr>
              <w:t>负责本部门所涉及到的工作的安排与实施；</w:t>
            </w:r>
            <w:r>
              <w:rPr>
                <w:rFonts w:asciiTheme="minorEastAsia" w:eastAsiaTheme="minorEastAsia" w:hAnsiTheme="minorEastAsia" w:cstheme="minorEastAsia" w:hint="eastAsia"/>
                <w:szCs w:val="21"/>
              </w:rPr>
              <w:t xml:space="preserve">； </w:t>
            </w:r>
          </w:p>
          <w:p w:rsidR="0045570A" w:rsidRDefault="0045570A" w:rsidP="002E33D5">
            <w:pPr>
              <w:spacing w:line="400" w:lineRule="exact"/>
              <w:ind w:leftChars="174" w:left="1297" w:hangingChars="444" w:hanging="93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bCs/>
                <w:szCs w:val="21"/>
              </w:rPr>
              <w:t>负责服务设备的维护与保养</w:t>
            </w:r>
            <w:r>
              <w:rPr>
                <w:rFonts w:asciiTheme="minorEastAsia" w:eastAsiaTheme="minorEastAsia" w:hAnsiTheme="minorEastAsia" w:cstheme="minorEastAsia" w:hint="eastAsia"/>
                <w:szCs w:val="21"/>
              </w:rPr>
              <w:t xml:space="preserve">； </w:t>
            </w:r>
          </w:p>
          <w:p w:rsidR="0045570A" w:rsidRDefault="0045570A" w:rsidP="002E33D5">
            <w:pPr>
              <w:spacing w:line="400" w:lineRule="exact"/>
              <w:ind w:leftChars="174" w:left="1297" w:hangingChars="444" w:hanging="93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bCs/>
                <w:szCs w:val="21"/>
              </w:rPr>
              <w:t>负责项目服务不符合内容的整改</w:t>
            </w:r>
            <w:r>
              <w:rPr>
                <w:rFonts w:asciiTheme="minorEastAsia" w:eastAsiaTheme="minorEastAsia" w:hAnsiTheme="minorEastAsia" w:cstheme="minorEastAsia" w:hint="eastAsia"/>
                <w:szCs w:val="21"/>
              </w:rPr>
              <w:t xml:space="preserve">； </w:t>
            </w:r>
          </w:p>
          <w:p w:rsidR="0045570A" w:rsidRDefault="0045570A" w:rsidP="002E33D5">
            <w:pPr>
              <w:spacing w:line="400" w:lineRule="exact"/>
              <w:ind w:leftChars="174" w:left="36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bCs/>
                <w:szCs w:val="21"/>
              </w:rPr>
              <w:t>负责本公司档案数字化加工工作的部署与实施</w:t>
            </w:r>
            <w:r>
              <w:rPr>
                <w:rFonts w:asciiTheme="minorEastAsia" w:eastAsiaTheme="minorEastAsia" w:hAnsiTheme="minorEastAsia" w:cstheme="minorEastAsia" w:hint="eastAsia"/>
                <w:szCs w:val="21"/>
              </w:rPr>
              <w:t xml:space="preserve">；    </w:t>
            </w:r>
          </w:p>
          <w:p w:rsidR="0045570A" w:rsidRDefault="0045570A" w:rsidP="002E33D5">
            <w:pPr>
              <w:spacing w:line="400" w:lineRule="exact"/>
              <w:ind w:leftChars="174" w:left="36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bCs/>
                <w:szCs w:val="21"/>
              </w:rPr>
              <w:t>负责项目服务的验证与放行</w:t>
            </w:r>
            <w:r>
              <w:rPr>
                <w:rFonts w:asciiTheme="minorEastAsia" w:eastAsiaTheme="minorEastAsia" w:hAnsiTheme="minorEastAsia" w:cstheme="minorEastAsia" w:hint="eastAsia"/>
                <w:szCs w:val="21"/>
              </w:rPr>
              <w:t>；</w:t>
            </w:r>
          </w:p>
          <w:p w:rsidR="0045570A" w:rsidRDefault="0045570A" w:rsidP="002E33D5">
            <w:pPr>
              <w:spacing w:line="400" w:lineRule="exact"/>
              <w:ind w:leftChars="174" w:left="36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bCs/>
                <w:szCs w:val="21"/>
              </w:rPr>
              <w:t>本部门所涉及到的环境、安全方面的管理</w:t>
            </w:r>
            <w:r>
              <w:rPr>
                <w:rFonts w:asciiTheme="minorEastAsia" w:eastAsiaTheme="minorEastAsia" w:hAnsiTheme="minorEastAsia" w:cstheme="minorEastAsia" w:hint="eastAsia"/>
                <w:szCs w:val="21"/>
              </w:rPr>
              <w:t>。</w:t>
            </w:r>
          </w:p>
          <w:p w:rsidR="0045570A" w:rsidRDefault="0045570A" w:rsidP="002E33D5">
            <w:pPr>
              <w:spacing w:line="400" w:lineRule="exact"/>
              <w:rPr>
                <w:rFonts w:ascii="宋体" w:cs="宋体"/>
                <w:szCs w:val="21"/>
              </w:rPr>
            </w:pPr>
            <w:r>
              <w:rPr>
                <w:rFonts w:ascii="宋体" w:hAnsi="宋体" w:cs="宋体" w:hint="eastAsia"/>
                <w:szCs w:val="21"/>
              </w:rPr>
              <w:t>……</w:t>
            </w:r>
          </w:p>
          <w:p w:rsidR="0045570A" w:rsidRDefault="0045570A" w:rsidP="002E33D5">
            <w:pPr>
              <w:widowControl/>
              <w:jc w:val="left"/>
              <w:rPr>
                <w:rFonts w:ascii="宋体" w:hAnsi="宋体"/>
                <w:szCs w:val="21"/>
              </w:rPr>
            </w:pPr>
            <w:r>
              <w:rPr>
                <w:rFonts w:ascii="宋体" w:hint="eastAsia"/>
                <w:szCs w:val="21"/>
              </w:rPr>
              <w:t>技术部负责人对部门职责清楚。</w:t>
            </w:r>
          </w:p>
        </w:tc>
        <w:tc>
          <w:tcPr>
            <w:tcW w:w="1585" w:type="dxa"/>
          </w:tcPr>
          <w:p w:rsidR="0045570A" w:rsidRDefault="0045570A" w:rsidP="002E33D5"/>
        </w:tc>
      </w:tr>
      <w:tr w:rsidR="0045570A" w:rsidTr="002E33D5">
        <w:trPr>
          <w:trHeight w:val="1255"/>
        </w:trPr>
        <w:tc>
          <w:tcPr>
            <w:tcW w:w="2160" w:type="dxa"/>
          </w:tcPr>
          <w:p w:rsidR="0045570A" w:rsidRDefault="0045570A" w:rsidP="002E33D5">
            <w:pPr>
              <w:rPr>
                <w:rFonts w:ascii="宋体" w:hAnsi="宋体"/>
                <w:b/>
                <w:szCs w:val="21"/>
              </w:rPr>
            </w:pPr>
            <w:r>
              <w:rPr>
                <w:rFonts w:ascii="宋体" w:hAnsi="宋体" w:cs="新宋体" w:hint="eastAsia"/>
                <w:szCs w:val="21"/>
              </w:rPr>
              <w:t>目标及其实现的策划</w:t>
            </w:r>
          </w:p>
        </w:tc>
        <w:tc>
          <w:tcPr>
            <w:tcW w:w="960" w:type="dxa"/>
          </w:tcPr>
          <w:p w:rsidR="0045570A" w:rsidRDefault="0045570A" w:rsidP="002E33D5">
            <w:pPr>
              <w:rPr>
                <w:rFonts w:ascii="宋体" w:hAnsi="宋体" w:cs="新宋体"/>
                <w:szCs w:val="21"/>
              </w:rPr>
            </w:pPr>
            <w:r>
              <w:rPr>
                <w:rFonts w:ascii="宋体" w:hAnsi="宋体" w:cs="新宋体" w:hint="eastAsia"/>
                <w:szCs w:val="21"/>
              </w:rPr>
              <w:t>E6.2</w:t>
            </w:r>
          </w:p>
          <w:p w:rsidR="0045570A" w:rsidRDefault="0045570A" w:rsidP="002E33D5">
            <w:pPr>
              <w:rPr>
                <w:rFonts w:ascii="宋体" w:hAnsi="宋体" w:cs="新宋体"/>
                <w:szCs w:val="21"/>
              </w:rPr>
            </w:pPr>
            <w:r>
              <w:rPr>
                <w:rFonts w:ascii="宋体" w:hAnsi="宋体" w:cs="新宋体" w:hint="eastAsia"/>
                <w:szCs w:val="21"/>
              </w:rPr>
              <w:t>S6.2</w:t>
            </w:r>
          </w:p>
        </w:tc>
        <w:tc>
          <w:tcPr>
            <w:tcW w:w="10004" w:type="dxa"/>
          </w:tcPr>
          <w:p w:rsidR="0045570A" w:rsidRDefault="0045570A" w:rsidP="002E33D5">
            <w:pPr>
              <w:spacing w:line="400" w:lineRule="exact"/>
              <w:rPr>
                <w:rFonts w:ascii="宋体" w:hAnsi="宋体"/>
                <w:szCs w:val="21"/>
              </w:rPr>
            </w:pPr>
            <w:r>
              <w:rPr>
                <w:rFonts w:ascii="宋体" w:hAnsi="宋体" w:cs="Arial" w:hint="eastAsia"/>
                <w:iCs/>
                <w:szCs w:val="21"/>
              </w:rPr>
              <w:t>查技术部的</w:t>
            </w:r>
            <w:r>
              <w:rPr>
                <w:rFonts w:ascii="宋体" w:hAnsi="宋体" w:hint="eastAsia"/>
                <w:szCs w:val="21"/>
              </w:rPr>
              <w:t>环境、职业健康安全目标指标：  考核情况（2019年8月-11月）</w:t>
            </w:r>
          </w:p>
          <w:p w:rsidR="0045570A" w:rsidRDefault="0045570A" w:rsidP="002E33D5">
            <w:pPr>
              <w:rPr>
                <w:szCs w:val="21"/>
              </w:rPr>
            </w:pPr>
            <w:r>
              <w:rPr>
                <w:rFonts w:hint="eastAsia"/>
                <w:szCs w:val="21"/>
              </w:rPr>
              <w:t>1</w:t>
            </w:r>
            <w:r>
              <w:rPr>
                <w:rFonts w:hint="eastAsia"/>
                <w:szCs w:val="21"/>
              </w:rPr>
              <w:t>）潜在火灾发生率为</w:t>
            </w:r>
            <w:r>
              <w:rPr>
                <w:rFonts w:hint="eastAsia"/>
                <w:szCs w:val="21"/>
              </w:rPr>
              <w:t>0</w:t>
            </w:r>
            <w:r>
              <w:rPr>
                <w:rFonts w:hint="eastAsia"/>
                <w:szCs w:val="21"/>
              </w:rPr>
              <w:t>；</w:t>
            </w:r>
            <w:r>
              <w:rPr>
                <w:rFonts w:hint="eastAsia"/>
                <w:szCs w:val="21"/>
              </w:rPr>
              <w:t xml:space="preserve">                           </w:t>
            </w:r>
            <w:r>
              <w:rPr>
                <w:rFonts w:hint="eastAsia"/>
                <w:szCs w:val="21"/>
              </w:rPr>
              <w:t>未发生火灾事故</w:t>
            </w:r>
          </w:p>
          <w:p w:rsidR="0045570A" w:rsidRDefault="0045570A" w:rsidP="002E33D5">
            <w:pPr>
              <w:rPr>
                <w:szCs w:val="21"/>
              </w:rPr>
            </w:pPr>
            <w:r>
              <w:rPr>
                <w:rFonts w:hint="eastAsia"/>
                <w:szCs w:val="21"/>
              </w:rPr>
              <w:t>2</w:t>
            </w:r>
            <w:r>
              <w:rPr>
                <w:rFonts w:hint="eastAsia"/>
                <w:szCs w:val="21"/>
              </w:rPr>
              <w:t>）办公及生活废弃物处置合规率</w:t>
            </w:r>
            <w:r>
              <w:rPr>
                <w:rFonts w:hint="eastAsia"/>
                <w:szCs w:val="21"/>
              </w:rPr>
              <w:t>100%</w:t>
            </w:r>
            <w:r>
              <w:rPr>
                <w:rFonts w:hint="eastAsia"/>
                <w:szCs w:val="21"/>
              </w:rPr>
              <w:t>；</w:t>
            </w:r>
            <w:r>
              <w:rPr>
                <w:rFonts w:hint="eastAsia"/>
                <w:szCs w:val="21"/>
              </w:rPr>
              <w:t xml:space="preserve">              </w:t>
            </w:r>
            <w:r>
              <w:rPr>
                <w:rFonts w:hint="eastAsia"/>
                <w:szCs w:val="21"/>
              </w:rPr>
              <w:t>合规处置率</w:t>
            </w:r>
            <w:r>
              <w:rPr>
                <w:rFonts w:hint="eastAsia"/>
                <w:szCs w:val="21"/>
              </w:rPr>
              <w:t xml:space="preserve"> 100%</w:t>
            </w:r>
          </w:p>
          <w:p w:rsidR="0045570A" w:rsidRDefault="0045570A" w:rsidP="002E33D5">
            <w:pPr>
              <w:rPr>
                <w:szCs w:val="21"/>
              </w:rPr>
            </w:pPr>
            <w:r>
              <w:rPr>
                <w:rFonts w:hint="eastAsia"/>
                <w:szCs w:val="21"/>
              </w:rPr>
              <w:t>3</w:t>
            </w:r>
            <w:r>
              <w:rPr>
                <w:rFonts w:hint="eastAsia"/>
                <w:szCs w:val="21"/>
              </w:rPr>
              <w:t>）意外伤害为</w:t>
            </w:r>
            <w:r>
              <w:rPr>
                <w:rFonts w:hint="eastAsia"/>
                <w:szCs w:val="21"/>
              </w:rPr>
              <w:t>0</w:t>
            </w:r>
            <w:r>
              <w:rPr>
                <w:rFonts w:hint="eastAsia"/>
                <w:szCs w:val="21"/>
              </w:rPr>
              <w:t>；</w:t>
            </w:r>
            <w:r>
              <w:rPr>
                <w:rFonts w:hint="eastAsia"/>
                <w:szCs w:val="21"/>
              </w:rPr>
              <w:t xml:space="preserve">                                  </w:t>
            </w:r>
            <w:r>
              <w:rPr>
                <w:rFonts w:hint="eastAsia"/>
                <w:szCs w:val="21"/>
              </w:rPr>
              <w:t>未意外伤害事故</w:t>
            </w:r>
          </w:p>
          <w:p w:rsidR="0045570A" w:rsidRDefault="0045570A" w:rsidP="002E33D5">
            <w:pPr>
              <w:spacing w:line="400" w:lineRule="atLeast"/>
              <w:ind w:rightChars="-51" w:right="-107"/>
              <w:jc w:val="left"/>
              <w:rPr>
                <w:rFonts w:ascii="宋体" w:hAnsi="宋体" w:cs="宋体"/>
                <w:szCs w:val="21"/>
              </w:rPr>
            </w:pPr>
            <w:r>
              <w:rPr>
                <w:rFonts w:ascii="宋体" w:hAnsi="宋体" w:cs="宋体" w:hint="eastAsia"/>
                <w:szCs w:val="21"/>
              </w:rPr>
              <w:t>考核结果：均能达到要求。</w:t>
            </w:r>
          </w:p>
          <w:p w:rsidR="0045570A" w:rsidRDefault="0045570A" w:rsidP="002E33D5">
            <w:pPr>
              <w:widowControl/>
              <w:jc w:val="lef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45570A" w:rsidRDefault="0045570A" w:rsidP="002E33D5"/>
        </w:tc>
      </w:tr>
      <w:tr w:rsidR="0045570A" w:rsidTr="002E33D5">
        <w:trPr>
          <w:trHeight w:val="1255"/>
        </w:trPr>
        <w:tc>
          <w:tcPr>
            <w:tcW w:w="2160" w:type="dxa"/>
          </w:tcPr>
          <w:p w:rsidR="0045570A" w:rsidRDefault="0045570A" w:rsidP="002E33D5">
            <w:pPr>
              <w:adjustRightInd w:val="0"/>
              <w:snapToGrid w:val="0"/>
              <w:jc w:val="center"/>
              <w:rPr>
                <w:rFonts w:ascii="宋体" w:hAnsi="宋体" w:cs="新宋体"/>
                <w:szCs w:val="21"/>
              </w:rPr>
            </w:pPr>
            <w:r>
              <w:rPr>
                <w:rFonts w:ascii="宋体" w:hAnsi="宋体" w:cs="新宋体" w:hint="eastAsia"/>
                <w:szCs w:val="21"/>
              </w:rPr>
              <w:lastRenderedPageBreak/>
              <w:t>沟通 </w:t>
            </w:r>
          </w:p>
        </w:tc>
        <w:tc>
          <w:tcPr>
            <w:tcW w:w="960" w:type="dxa"/>
          </w:tcPr>
          <w:p w:rsidR="0045570A" w:rsidRDefault="0045570A" w:rsidP="002E33D5">
            <w:pPr>
              <w:rPr>
                <w:rFonts w:ascii="宋体" w:hAnsi="宋体" w:cs="新宋体"/>
                <w:szCs w:val="21"/>
              </w:rPr>
            </w:pPr>
            <w:r>
              <w:rPr>
                <w:rFonts w:ascii="宋体" w:hAnsi="宋体" w:cs="新宋体" w:hint="eastAsia"/>
                <w:szCs w:val="21"/>
              </w:rPr>
              <w:t>E7.4 </w:t>
            </w:r>
          </w:p>
          <w:p w:rsidR="0045570A" w:rsidRDefault="0045570A" w:rsidP="002E33D5">
            <w:pPr>
              <w:rPr>
                <w:rFonts w:ascii="宋体" w:hAnsi="宋体" w:cs="新宋体"/>
                <w:szCs w:val="21"/>
              </w:rPr>
            </w:pPr>
            <w:r>
              <w:rPr>
                <w:rFonts w:ascii="宋体" w:hAnsi="宋体" w:cs="新宋体" w:hint="eastAsia"/>
                <w:szCs w:val="21"/>
              </w:rPr>
              <w:t>S7.4</w:t>
            </w:r>
          </w:p>
        </w:tc>
        <w:tc>
          <w:tcPr>
            <w:tcW w:w="10004" w:type="dxa"/>
          </w:tcPr>
          <w:p w:rsidR="0045570A" w:rsidRDefault="0045570A" w:rsidP="002E33D5">
            <w:pPr>
              <w:pStyle w:val="a9"/>
              <w:spacing w:line="400" w:lineRule="exact"/>
              <w:rPr>
                <w:sz w:val="21"/>
                <w:szCs w:val="21"/>
              </w:rPr>
            </w:pPr>
            <w:r>
              <w:rPr>
                <w:rFonts w:hint="eastAsia"/>
                <w:kern w:val="2"/>
                <w:sz w:val="21"/>
                <w:szCs w:val="21"/>
              </w:rPr>
              <w:t>---</w:t>
            </w:r>
            <w:r>
              <w:rPr>
                <w:rFonts w:hint="eastAsia"/>
                <w:kern w:val="2"/>
                <w:sz w:val="21"/>
                <w:szCs w:val="21"/>
              </w:rPr>
              <w:t>《信息交流和协商沟通管理程序》</w:t>
            </w:r>
            <w:r>
              <w:rPr>
                <w:rFonts w:cs="Arial" w:hint="eastAsia"/>
                <w:kern w:val="2"/>
                <w:sz w:val="21"/>
                <w:szCs w:val="21"/>
              </w:rPr>
              <w:t>规定了公司内外信息交流、协商的对象、方式、记录等。</w:t>
            </w:r>
          </w:p>
          <w:p w:rsidR="0045570A" w:rsidRDefault="0045570A" w:rsidP="002E33D5">
            <w:pPr>
              <w:pStyle w:val="a9"/>
              <w:spacing w:line="400" w:lineRule="exact"/>
              <w:ind w:firstLineChars="200" w:firstLine="42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45570A" w:rsidRDefault="0045570A" w:rsidP="002E33D5">
            <w:pPr>
              <w:pStyle w:val="a9"/>
              <w:spacing w:line="400" w:lineRule="exact"/>
              <w:ind w:firstLineChars="150" w:firstLine="315"/>
              <w:rPr>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rsidR="0045570A" w:rsidRDefault="0045570A" w:rsidP="002E33D5">
            <w:pPr>
              <w:spacing w:line="400" w:lineRule="exact"/>
              <w:rPr>
                <w:rFonts w:ascii="宋体" w:hAnsi="宋体" w:cs="Arial"/>
                <w:color w:val="FF0000"/>
                <w:szCs w:val="21"/>
              </w:rPr>
            </w:pPr>
            <w:r>
              <w:rPr>
                <w:rFonts w:ascii="宋体" w:hAnsi="宋体" w:cs="Arial" w:hint="eastAsia"/>
                <w:szCs w:val="21"/>
              </w:rPr>
              <w:t>查见内部交流主要通过直接面谈、会议、文件、培训方式，外部交流主要通过电话、信函方式。</w:t>
            </w:r>
          </w:p>
          <w:p w:rsidR="0045570A" w:rsidRDefault="0045570A" w:rsidP="002E33D5">
            <w:pPr>
              <w:widowControl/>
              <w:spacing w:line="400" w:lineRule="atLeast"/>
              <w:ind w:firstLineChars="150" w:firstLine="315"/>
              <w:rPr>
                <w:rFonts w:ascii="宋体" w:hAnsi="宋体" w:cs="Arial"/>
                <w:szCs w:val="21"/>
              </w:rPr>
            </w:pPr>
            <w:r>
              <w:rPr>
                <w:rFonts w:ascii="宋体" w:hAnsi="宋体" w:cs="Arial" w:hint="eastAsia"/>
                <w:szCs w:val="21"/>
              </w:rPr>
              <w:t>查见：部门内部会议记录表，沟通信息包括：</w:t>
            </w:r>
          </w:p>
          <w:p w:rsidR="0045570A" w:rsidRDefault="0045570A" w:rsidP="002E33D5">
            <w:pPr>
              <w:widowControl/>
              <w:spacing w:line="400" w:lineRule="atLeast"/>
              <w:ind w:firstLineChars="150" w:firstLine="315"/>
              <w:rPr>
                <w:rFonts w:ascii="宋体" w:hAnsi="宋体" w:cs="Arial"/>
                <w:szCs w:val="21"/>
              </w:rPr>
            </w:pPr>
            <w:r>
              <w:rPr>
                <w:rFonts w:ascii="宋体" w:hAnsi="宋体" w:cs="Arial" w:hint="eastAsia"/>
                <w:szCs w:val="21"/>
              </w:rPr>
              <w:t>1）告知员工：环境管理者代表是邓久俊、职业健康安全事务代表是刘敏。</w:t>
            </w:r>
          </w:p>
          <w:p w:rsidR="0045570A" w:rsidRDefault="0045570A" w:rsidP="002E33D5">
            <w:pPr>
              <w:widowControl/>
              <w:spacing w:line="400" w:lineRule="atLeast"/>
              <w:ind w:firstLineChars="150" w:firstLine="315"/>
              <w:rPr>
                <w:rFonts w:ascii="宋体" w:hAnsi="宋体" w:cs="Arial"/>
                <w:szCs w:val="21"/>
              </w:rPr>
            </w:pPr>
            <w:r>
              <w:rPr>
                <w:rFonts w:ascii="宋体" w:hAnsi="宋体" w:cs="Arial" w:hint="eastAsia"/>
                <w:szCs w:val="21"/>
              </w:rPr>
              <w:t>2）告知员工：环境及职业健康安全管理体系建立的依据、标准和意义，因公司在垃圾收集分类，清运过程中存在环境影响和职业健康风险，故对全体员工及相关方出具告知书；</w:t>
            </w:r>
          </w:p>
          <w:p w:rsidR="0045570A" w:rsidRDefault="0045570A" w:rsidP="002E33D5">
            <w:pPr>
              <w:widowControl/>
              <w:spacing w:line="400" w:lineRule="atLeast"/>
              <w:ind w:firstLineChars="150" w:firstLine="315"/>
              <w:rPr>
                <w:rFonts w:ascii="宋体" w:hAnsi="宋体" w:cs="Arial"/>
                <w:color w:val="FF0000"/>
                <w:szCs w:val="21"/>
              </w:rPr>
            </w:pPr>
            <w:r>
              <w:rPr>
                <w:rFonts w:ascii="宋体" w:hAnsi="宋体" w:cs="Arial" w:hint="eastAsia"/>
                <w:szCs w:val="21"/>
              </w:rPr>
              <w:t>3）组织员工学习：与环境及安全健康管理有关的法律法规，包括《环境保护法》、《劳动合同法》、《设备安全管理制度》、《工伤保险条例》、《职业病防治法》等关于员工权益、保险等内容；</w:t>
            </w:r>
          </w:p>
          <w:p w:rsidR="0045570A" w:rsidRDefault="0045570A" w:rsidP="002E33D5">
            <w:pPr>
              <w:widowControl/>
              <w:spacing w:line="400" w:lineRule="atLeast"/>
              <w:ind w:firstLineChars="150" w:firstLine="315"/>
              <w:rPr>
                <w:rFonts w:ascii="宋体" w:hAnsi="宋体" w:cs="Arial"/>
                <w:color w:val="FF0000"/>
                <w:szCs w:val="21"/>
              </w:rPr>
            </w:pPr>
            <w:r>
              <w:rPr>
                <w:rFonts w:ascii="宋体" w:hAnsi="宋体" w:cs="Arial" w:hint="eastAsia"/>
                <w:szCs w:val="21"/>
              </w:rPr>
              <w:t>4）将环境管理、劳动保护要求、安全要求和意义作为新员工岗前培训内容。</w:t>
            </w:r>
          </w:p>
          <w:p w:rsidR="0045570A" w:rsidRDefault="0045570A" w:rsidP="002E33D5">
            <w:pPr>
              <w:widowControl/>
              <w:spacing w:line="400" w:lineRule="atLeast"/>
              <w:ind w:firstLineChars="150" w:firstLine="315"/>
              <w:rPr>
                <w:rFonts w:cs="Arial"/>
                <w:szCs w:val="21"/>
              </w:rPr>
            </w:pPr>
          </w:p>
          <w:p w:rsidR="0045570A" w:rsidRDefault="0045570A" w:rsidP="002E33D5">
            <w:pPr>
              <w:widowControl/>
              <w:jc w:val="left"/>
              <w:rPr>
                <w:rFonts w:ascii="宋体" w:hAnsi="宋体"/>
                <w:szCs w:val="21"/>
              </w:rPr>
            </w:pPr>
            <w:r>
              <w:rPr>
                <w:rFonts w:ascii="宋体" w:hAnsi="宋体" w:hint="eastAsia"/>
                <w:szCs w:val="21"/>
              </w:rPr>
              <w:t>审核时未发现有相关方投诉和环境安全违规情况发生。</w:t>
            </w:r>
          </w:p>
        </w:tc>
        <w:tc>
          <w:tcPr>
            <w:tcW w:w="1585" w:type="dxa"/>
          </w:tcPr>
          <w:p w:rsidR="0045570A" w:rsidRDefault="0045570A" w:rsidP="002E33D5"/>
          <w:p w:rsidR="0045570A" w:rsidRDefault="0045570A" w:rsidP="002E33D5"/>
          <w:p w:rsidR="0045570A" w:rsidRDefault="0045570A" w:rsidP="002E33D5"/>
          <w:p w:rsidR="0045570A" w:rsidRDefault="0045570A" w:rsidP="002E33D5"/>
          <w:p w:rsidR="0045570A" w:rsidRDefault="0045570A" w:rsidP="002E33D5"/>
          <w:p w:rsidR="0045570A" w:rsidRDefault="0045570A" w:rsidP="002E33D5"/>
          <w:p w:rsidR="0045570A" w:rsidRDefault="0045570A" w:rsidP="002E33D5"/>
          <w:p w:rsidR="0045570A" w:rsidRDefault="0045570A" w:rsidP="002E33D5"/>
          <w:p w:rsidR="0045570A" w:rsidRDefault="0045570A" w:rsidP="002E33D5"/>
          <w:p w:rsidR="0045570A" w:rsidRDefault="0045570A" w:rsidP="002E33D5"/>
          <w:p w:rsidR="0045570A" w:rsidRDefault="0045570A" w:rsidP="002E33D5"/>
          <w:p w:rsidR="0045570A" w:rsidRDefault="0045570A" w:rsidP="002E33D5"/>
          <w:p w:rsidR="0045570A" w:rsidRDefault="0045570A" w:rsidP="002E33D5"/>
        </w:tc>
      </w:tr>
    </w:tbl>
    <w:p w:rsidR="0045570A" w:rsidRDefault="0045570A" w:rsidP="0045570A">
      <w:pPr>
        <w:pStyle w:val="a7"/>
      </w:pPr>
      <w:r>
        <w:rPr>
          <w:rFonts w:hint="eastAsia"/>
        </w:rPr>
        <w:t>说明：不符合标注</w:t>
      </w:r>
      <w:r>
        <w:rPr>
          <w:rFonts w:hint="eastAsia"/>
        </w:rPr>
        <w:t>N</w:t>
      </w:r>
    </w:p>
    <w:p w:rsidR="0045570A" w:rsidRDefault="0045570A" w:rsidP="0045570A">
      <w:pPr>
        <w:pStyle w:val="a7"/>
      </w:pPr>
    </w:p>
    <w:p w:rsidR="00A95D7B" w:rsidRDefault="00A95D7B">
      <w:pPr>
        <w:pStyle w:val="a7"/>
      </w:pPr>
    </w:p>
    <w:sectPr w:rsidR="00A95D7B" w:rsidSect="00A95D7B">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8B9" w:rsidRDefault="005418B9" w:rsidP="00A95D7B">
      <w:r>
        <w:separator/>
      </w:r>
    </w:p>
  </w:endnote>
  <w:endnote w:type="continuationSeparator" w:id="1">
    <w:p w:rsidR="005418B9" w:rsidRDefault="005418B9" w:rsidP="00A95D7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95D7B" w:rsidRDefault="00A95D7B">
            <w:pPr>
              <w:pStyle w:val="a7"/>
              <w:jc w:val="center"/>
            </w:pPr>
            <w:r>
              <w:rPr>
                <w:b/>
                <w:sz w:val="24"/>
                <w:szCs w:val="24"/>
              </w:rPr>
              <w:fldChar w:fldCharType="begin"/>
            </w:r>
            <w:r w:rsidR="005418B9">
              <w:rPr>
                <w:b/>
              </w:rPr>
              <w:instrText>PAGE</w:instrText>
            </w:r>
            <w:r>
              <w:rPr>
                <w:b/>
                <w:sz w:val="24"/>
                <w:szCs w:val="24"/>
              </w:rPr>
              <w:fldChar w:fldCharType="separate"/>
            </w:r>
            <w:r w:rsidR="00CB413B">
              <w:rPr>
                <w:b/>
                <w:noProof/>
              </w:rPr>
              <w:t>1</w:t>
            </w:r>
            <w:r>
              <w:rPr>
                <w:b/>
                <w:sz w:val="24"/>
                <w:szCs w:val="24"/>
              </w:rPr>
              <w:fldChar w:fldCharType="end"/>
            </w:r>
            <w:r w:rsidR="005418B9">
              <w:rPr>
                <w:lang w:val="zh-CN"/>
              </w:rPr>
              <w:t xml:space="preserve"> / </w:t>
            </w:r>
            <w:r>
              <w:rPr>
                <w:b/>
                <w:sz w:val="24"/>
                <w:szCs w:val="24"/>
              </w:rPr>
              <w:fldChar w:fldCharType="begin"/>
            </w:r>
            <w:r w:rsidR="005418B9">
              <w:rPr>
                <w:b/>
              </w:rPr>
              <w:instrText>NUMPAGES</w:instrText>
            </w:r>
            <w:r>
              <w:rPr>
                <w:b/>
                <w:sz w:val="24"/>
                <w:szCs w:val="24"/>
              </w:rPr>
              <w:fldChar w:fldCharType="separate"/>
            </w:r>
            <w:r w:rsidR="00CB413B">
              <w:rPr>
                <w:b/>
                <w:noProof/>
              </w:rPr>
              <w:t>22</w:t>
            </w:r>
            <w:r>
              <w:rPr>
                <w:b/>
                <w:sz w:val="24"/>
                <w:szCs w:val="24"/>
              </w:rPr>
              <w:fldChar w:fldCharType="end"/>
            </w:r>
          </w:p>
        </w:sdtContent>
      </w:sdt>
    </w:sdtContent>
  </w:sdt>
  <w:p w:rsidR="00A95D7B" w:rsidRDefault="00A95D7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8B9" w:rsidRDefault="005418B9" w:rsidP="00A95D7B">
      <w:r>
        <w:separator/>
      </w:r>
    </w:p>
  </w:footnote>
  <w:footnote w:type="continuationSeparator" w:id="1">
    <w:p w:rsidR="005418B9" w:rsidRDefault="005418B9" w:rsidP="00A95D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7B" w:rsidRDefault="005418B9">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95D7B" w:rsidRDefault="00A95D7B">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stroked="f">
          <v:textbox>
            <w:txbxContent>
              <w:p w:rsidR="00A95D7B" w:rsidRDefault="005418B9">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418B9">
      <w:rPr>
        <w:rStyle w:val="CharChar1"/>
        <w:rFonts w:hint="default"/>
        <w:w w:val="90"/>
      </w:rPr>
      <w:t xml:space="preserve">Beijing International Standard united </w:t>
    </w:r>
    <w:r w:rsidR="005418B9">
      <w:rPr>
        <w:rStyle w:val="CharChar1"/>
        <w:rFonts w:hint="default"/>
        <w:w w:val="90"/>
      </w:rPr>
      <w:t>Certification Co.,Ltd.</w:t>
    </w:r>
  </w:p>
  <w:p w:rsidR="00A95D7B" w:rsidRDefault="00A95D7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E983EE"/>
    <w:multiLevelType w:val="singleLevel"/>
    <w:tmpl w:val="83E983EE"/>
    <w:lvl w:ilvl="0">
      <w:start w:val="1"/>
      <w:numFmt w:val="decimal"/>
      <w:suff w:val="nothing"/>
      <w:lvlText w:val="%1）"/>
      <w:lvlJc w:val="left"/>
    </w:lvl>
  </w:abstractNum>
  <w:abstractNum w:abstractNumId="1">
    <w:nsid w:val="9A478449"/>
    <w:multiLevelType w:val="singleLevel"/>
    <w:tmpl w:val="9A478449"/>
    <w:lvl w:ilvl="0">
      <w:start w:val="1"/>
      <w:numFmt w:val="decimal"/>
      <w:suff w:val="nothing"/>
      <w:lvlText w:val="%1、"/>
      <w:lvlJc w:val="left"/>
    </w:lvl>
  </w:abstractNum>
  <w:abstractNum w:abstractNumId="2">
    <w:nsid w:val="B0F369AC"/>
    <w:multiLevelType w:val="singleLevel"/>
    <w:tmpl w:val="B0F369AC"/>
    <w:lvl w:ilvl="0">
      <w:start w:val="1"/>
      <w:numFmt w:val="decimal"/>
      <w:suff w:val="nothing"/>
      <w:lvlText w:val="%1、"/>
      <w:lvlJc w:val="left"/>
    </w:lvl>
  </w:abstractNum>
  <w:abstractNum w:abstractNumId="3">
    <w:nsid w:val="2E2E0123"/>
    <w:multiLevelType w:val="singleLevel"/>
    <w:tmpl w:val="2E2E0123"/>
    <w:lvl w:ilvl="0">
      <w:start w:val="1"/>
      <w:numFmt w:val="decimal"/>
      <w:suff w:val="nothing"/>
      <w:lvlText w:val="%1）"/>
      <w:lvlJc w:val="left"/>
    </w:lvl>
  </w:abstractNum>
  <w:abstractNum w:abstractNumId="4">
    <w:nsid w:val="58FDB1B1"/>
    <w:multiLevelType w:val="multilevel"/>
    <w:tmpl w:val="58FDB1B1"/>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
    <w:nsid w:val="76EBECA6"/>
    <w:multiLevelType w:val="singleLevel"/>
    <w:tmpl w:val="76EBECA6"/>
    <w:lvl w:ilvl="0">
      <w:start w:val="1"/>
      <w:numFmt w:val="decimal"/>
      <w:suff w:val="nothing"/>
      <w:lvlText w:val="%1）"/>
      <w:lvlJc w:val="left"/>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237F6"/>
    <w:rsid w:val="0003373A"/>
    <w:rsid w:val="000400E2"/>
    <w:rsid w:val="00044938"/>
    <w:rsid w:val="00060DB5"/>
    <w:rsid w:val="00062E46"/>
    <w:rsid w:val="000A117D"/>
    <w:rsid w:val="000D444F"/>
    <w:rsid w:val="000F7E9A"/>
    <w:rsid w:val="001051B2"/>
    <w:rsid w:val="0012230C"/>
    <w:rsid w:val="00140BCF"/>
    <w:rsid w:val="001A2D7F"/>
    <w:rsid w:val="001B0609"/>
    <w:rsid w:val="001B0710"/>
    <w:rsid w:val="00220BCF"/>
    <w:rsid w:val="002939AD"/>
    <w:rsid w:val="002B49AE"/>
    <w:rsid w:val="002D3EA2"/>
    <w:rsid w:val="002F2C89"/>
    <w:rsid w:val="0030393B"/>
    <w:rsid w:val="00337922"/>
    <w:rsid w:val="00340867"/>
    <w:rsid w:val="00380837"/>
    <w:rsid w:val="003841C3"/>
    <w:rsid w:val="003A198A"/>
    <w:rsid w:val="003B547B"/>
    <w:rsid w:val="003F6DD5"/>
    <w:rsid w:val="003F71F5"/>
    <w:rsid w:val="00410914"/>
    <w:rsid w:val="0045570A"/>
    <w:rsid w:val="004A1359"/>
    <w:rsid w:val="004C780B"/>
    <w:rsid w:val="00536930"/>
    <w:rsid w:val="005418B9"/>
    <w:rsid w:val="00564E53"/>
    <w:rsid w:val="005C787A"/>
    <w:rsid w:val="005D5659"/>
    <w:rsid w:val="00600C20"/>
    <w:rsid w:val="0062745C"/>
    <w:rsid w:val="00644FE2"/>
    <w:rsid w:val="0067640C"/>
    <w:rsid w:val="006E678B"/>
    <w:rsid w:val="00712C5E"/>
    <w:rsid w:val="00730DFA"/>
    <w:rsid w:val="007420B9"/>
    <w:rsid w:val="007757F3"/>
    <w:rsid w:val="00794C1B"/>
    <w:rsid w:val="007A7AAA"/>
    <w:rsid w:val="007E497A"/>
    <w:rsid w:val="007E6AEB"/>
    <w:rsid w:val="008876E7"/>
    <w:rsid w:val="008973EE"/>
    <w:rsid w:val="008B167A"/>
    <w:rsid w:val="00911C8F"/>
    <w:rsid w:val="00933DDF"/>
    <w:rsid w:val="00943FEA"/>
    <w:rsid w:val="00971600"/>
    <w:rsid w:val="009830CB"/>
    <w:rsid w:val="009973B4"/>
    <w:rsid w:val="009C28C1"/>
    <w:rsid w:val="009C5817"/>
    <w:rsid w:val="009F290E"/>
    <w:rsid w:val="009F7EED"/>
    <w:rsid w:val="00A80636"/>
    <w:rsid w:val="00A95D7B"/>
    <w:rsid w:val="00AA0B51"/>
    <w:rsid w:val="00AD2614"/>
    <w:rsid w:val="00AF0AAB"/>
    <w:rsid w:val="00B124D6"/>
    <w:rsid w:val="00BF597E"/>
    <w:rsid w:val="00C51A36"/>
    <w:rsid w:val="00C55228"/>
    <w:rsid w:val="00CA7743"/>
    <w:rsid w:val="00CB00B0"/>
    <w:rsid w:val="00CB3AF9"/>
    <w:rsid w:val="00CB413B"/>
    <w:rsid w:val="00CC1597"/>
    <w:rsid w:val="00CC3305"/>
    <w:rsid w:val="00CE315A"/>
    <w:rsid w:val="00D06F59"/>
    <w:rsid w:val="00D258D5"/>
    <w:rsid w:val="00D32448"/>
    <w:rsid w:val="00D5565B"/>
    <w:rsid w:val="00D619FA"/>
    <w:rsid w:val="00D8388C"/>
    <w:rsid w:val="00E6224C"/>
    <w:rsid w:val="00EA2082"/>
    <w:rsid w:val="00EA546C"/>
    <w:rsid w:val="00EB0164"/>
    <w:rsid w:val="00EB0584"/>
    <w:rsid w:val="00EB1BB5"/>
    <w:rsid w:val="00EC6496"/>
    <w:rsid w:val="00ED0F62"/>
    <w:rsid w:val="00F40BC8"/>
    <w:rsid w:val="00FB2DCF"/>
    <w:rsid w:val="00FD07E2"/>
    <w:rsid w:val="00FD74A8"/>
    <w:rsid w:val="00FF3749"/>
    <w:rsid w:val="02516584"/>
    <w:rsid w:val="0265452A"/>
    <w:rsid w:val="02A807E2"/>
    <w:rsid w:val="03FD4FF6"/>
    <w:rsid w:val="04BB696A"/>
    <w:rsid w:val="077060BE"/>
    <w:rsid w:val="079A405D"/>
    <w:rsid w:val="07DF2AFF"/>
    <w:rsid w:val="07EB0834"/>
    <w:rsid w:val="080B0578"/>
    <w:rsid w:val="08980FB9"/>
    <w:rsid w:val="08A0169E"/>
    <w:rsid w:val="091B037C"/>
    <w:rsid w:val="0A1509E2"/>
    <w:rsid w:val="0A27192F"/>
    <w:rsid w:val="0A8C70F6"/>
    <w:rsid w:val="0ADF2004"/>
    <w:rsid w:val="0AEF36DC"/>
    <w:rsid w:val="0AF04256"/>
    <w:rsid w:val="0B9A31A0"/>
    <w:rsid w:val="0BBE41E0"/>
    <w:rsid w:val="0CDC7355"/>
    <w:rsid w:val="0D497365"/>
    <w:rsid w:val="0D7D62F5"/>
    <w:rsid w:val="0DB52164"/>
    <w:rsid w:val="0DC01CFD"/>
    <w:rsid w:val="0DE75FA2"/>
    <w:rsid w:val="0E9F071A"/>
    <w:rsid w:val="0EB068FA"/>
    <w:rsid w:val="0F314117"/>
    <w:rsid w:val="10085BB1"/>
    <w:rsid w:val="10276BE9"/>
    <w:rsid w:val="108219C2"/>
    <w:rsid w:val="10DB16FB"/>
    <w:rsid w:val="1113224B"/>
    <w:rsid w:val="121467D1"/>
    <w:rsid w:val="1229456B"/>
    <w:rsid w:val="12330544"/>
    <w:rsid w:val="126F600C"/>
    <w:rsid w:val="128D1E4D"/>
    <w:rsid w:val="12D95375"/>
    <w:rsid w:val="13D53507"/>
    <w:rsid w:val="141C3600"/>
    <w:rsid w:val="142F0875"/>
    <w:rsid w:val="14EE56DB"/>
    <w:rsid w:val="15135E98"/>
    <w:rsid w:val="157C7FA5"/>
    <w:rsid w:val="16772BD8"/>
    <w:rsid w:val="16867BEB"/>
    <w:rsid w:val="16BA6C31"/>
    <w:rsid w:val="17FD3326"/>
    <w:rsid w:val="185D6041"/>
    <w:rsid w:val="19272344"/>
    <w:rsid w:val="19ED09D0"/>
    <w:rsid w:val="1B41023F"/>
    <w:rsid w:val="1BB100F1"/>
    <w:rsid w:val="1BD05128"/>
    <w:rsid w:val="1CC22FD1"/>
    <w:rsid w:val="1CE967C9"/>
    <w:rsid w:val="1D776C09"/>
    <w:rsid w:val="1D94647B"/>
    <w:rsid w:val="1FBF5445"/>
    <w:rsid w:val="1FC23CBE"/>
    <w:rsid w:val="1FD74E33"/>
    <w:rsid w:val="1FF507B4"/>
    <w:rsid w:val="214E7353"/>
    <w:rsid w:val="21BF0EAB"/>
    <w:rsid w:val="220E793D"/>
    <w:rsid w:val="229445FE"/>
    <w:rsid w:val="22ED0401"/>
    <w:rsid w:val="23A178AF"/>
    <w:rsid w:val="23CF39AD"/>
    <w:rsid w:val="24244568"/>
    <w:rsid w:val="256D717A"/>
    <w:rsid w:val="25AB744E"/>
    <w:rsid w:val="266B0827"/>
    <w:rsid w:val="28653B23"/>
    <w:rsid w:val="2A1C1758"/>
    <w:rsid w:val="2A9C7564"/>
    <w:rsid w:val="2ACA6785"/>
    <w:rsid w:val="2ACE0872"/>
    <w:rsid w:val="2B004F79"/>
    <w:rsid w:val="2BD34A0D"/>
    <w:rsid w:val="2E096DBC"/>
    <w:rsid w:val="2F0A352A"/>
    <w:rsid w:val="2F543231"/>
    <w:rsid w:val="2F8E7791"/>
    <w:rsid w:val="2FF1370F"/>
    <w:rsid w:val="31633F3B"/>
    <w:rsid w:val="32505D26"/>
    <w:rsid w:val="32B242D5"/>
    <w:rsid w:val="348F71F4"/>
    <w:rsid w:val="34916F9A"/>
    <w:rsid w:val="359529B1"/>
    <w:rsid w:val="35FC3F43"/>
    <w:rsid w:val="36294D55"/>
    <w:rsid w:val="37895692"/>
    <w:rsid w:val="384C7BAF"/>
    <w:rsid w:val="38B95E34"/>
    <w:rsid w:val="39285AAA"/>
    <w:rsid w:val="39E6519B"/>
    <w:rsid w:val="3A7B6B87"/>
    <w:rsid w:val="3AF80729"/>
    <w:rsid w:val="3B12715F"/>
    <w:rsid w:val="3B5F4DA0"/>
    <w:rsid w:val="3BC20472"/>
    <w:rsid w:val="3BDD69B3"/>
    <w:rsid w:val="3CE661F4"/>
    <w:rsid w:val="3D5F10F9"/>
    <w:rsid w:val="3DB9109A"/>
    <w:rsid w:val="3DD6700D"/>
    <w:rsid w:val="3E490504"/>
    <w:rsid w:val="3E927D55"/>
    <w:rsid w:val="3F67141F"/>
    <w:rsid w:val="3F941A8C"/>
    <w:rsid w:val="3FD67B85"/>
    <w:rsid w:val="409A0C02"/>
    <w:rsid w:val="41606430"/>
    <w:rsid w:val="42555572"/>
    <w:rsid w:val="425725E8"/>
    <w:rsid w:val="43BF6EC3"/>
    <w:rsid w:val="43CD744C"/>
    <w:rsid w:val="4478512B"/>
    <w:rsid w:val="452F66AF"/>
    <w:rsid w:val="455129CA"/>
    <w:rsid w:val="460F0561"/>
    <w:rsid w:val="462C33D1"/>
    <w:rsid w:val="466D0E0E"/>
    <w:rsid w:val="4695373F"/>
    <w:rsid w:val="489050D9"/>
    <w:rsid w:val="48B87816"/>
    <w:rsid w:val="4A0D2C5F"/>
    <w:rsid w:val="4A7F020F"/>
    <w:rsid w:val="4AA772B4"/>
    <w:rsid w:val="4C102F44"/>
    <w:rsid w:val="4C1E0C4C"/>
    <w:rsid w:val="4C531B79"/>
    <w:rsid w:val="4D1C333A"/>
    <w:rsid w:val="4F244616"/>
    <w:rsid w:val="4F5C1F11"/>
    <w:rsid w:val="500055C5"/>
    <w:rsid w:val="50B16817"/>
    <w:rsid w:val="510A7CC2"/>
    <w:rsid w:val="5176133C"/>
    <w:rsid w:val="53395E55"/>
    <w:rsid w:val="53693CAB"/>
    <w:rsid w:val="56E800CA"/>
    <w:rsid w:val="57627A71"/>
    <w:rsid w:val="578541BD"/>
    <w:rsid w:val="583A38B8"/>
    <w:rsid w:val="58D02612"/>
    <w:rsid w:val="5A9D1AE2"/>
    <w:rsid w:val="5A9D21AB"/>
    <w:rsid w:val="5ABB0A1E"/>
    <w:rsid w:val="5B612207"/>
    <w:rsid w:val="5B8E7AE8"/>
    <w:rsid w:val="5C2772B0"/>
    <w:rsid w:val="5CCD6B13"/>
    <w:rsid w:val="5D5E6737"/>
    <w:rsid w:val="5D6A21DD"/>
    <w:rsid w:val="5E4C2901"/>
    <w:rsid w:val="5EA12B9A"/>
    <w:rsid w:val="5EEC3F13"/>
    <w:rsid w:val="5F2E0F5F"/>
    <w:rsid w:val="5F9D03C5"/>
    <w:rsid w:val="604F07F1"/>
    <w:rsid w:val="60654070"/>
    <w:rsid w:val="619536FC"/>
    <w:rsid w:val="61B911B5"/>
    <w:rsid w:val="62522124"/>
    <w:rsid w:val="62831B48"/>
    <w:rsid w:val="636016A8"/>
    <w:rsid w:val="63A206E7"/>
    <w:rsid w:val="64673EB1"/>
    <w:rsid w:val="646C4CC4"/>
    <w:rsid w:val="65171900"/>
    <w:rsid w:val="65183ECB"/>
    <w:rsid w:val="652956BE"/>
    <w:rsid w:val="659E04BA"/>
    <w:rsid w:val="65CA6838"/>
    <w:rsid w:val="6636278F"/>
    <w:rsid w:val="6684384C"/>
    <w:rsid w:val="66BE03EE"/>
    <w:rsid w:val="66DE0102"/>
    <w:rsid w:val="68127C3B"/>
    <w:rsid w:val="68F027D6"/>
    <w:rsid w:val="690C6064"/>
    <w:rsid w:val="6A677455"/>
    <w:rsid w:val="6A821F34"/>
    <w:rsid w:val="6A974851"/>
    <w:rsid w:val="6AFD0161"/>
    <w:rsid w:val="6B517308"/>
    <w:rsid w:val="6B633BBF"/>
    <w:rsid w:val="6B9003ED"/>
    <w:rsid w:val="6C2500E0"/>
    <w:rsid w:val="6C7A320C"/>
    <w:rsid w:val="6CCB6BCF"/>
    <w:rsid w:val="6D9318BE"/>
    <w:rsid w:val="6E9C69DC"/>
    <w:rsid w:val="6FF845CA"/>
    <w:rsid w:val="70956DF5"/>
    <w:rsid w:val="70B7124E"/>
    <w:rsid w:val="71064139"/>
    <w:rsid w:val="72B50709"/>
    <w:rsid w:val="73533FDD"/>
    <w:rsid w:val="73B81ADD"/>
    <w:rsid w:val="74926960"/>
    <w:rsid w:val="75784EBD"/>
    <w:rsid w:val="75E67D08"/>
    <w:rsid w:val="7768158A"/>
    <w:rsid w:val="77B53A15"/>
    <w:rsid w:val="77EA4D2B"/>
    <w:rsid w:val="787B2434"/>
    <w:rsid w:val="78951FD5"/>
    <w:rsid w:val="78964401"/>
    <w:rsid w:val="79CC073E"/>
    <w:rsid w:val="7A427913"/>
    <w:rsid w:val="7A871456"/>
    <w:rsid w:val="7AE809AE"/>
    <w:rsid w:val="7AFF30B8"/>
    <w:rsid w:val="7C107799"/>
    <w:rsid w:val="7C223222"/>
    <w:rsid w:val="7D234897"/>
    <w:rsid w:val="7DB6474E"/>
    <w:rsid w:val="7E2619D9"/>
    <w:rsid w:val="7E304D79"/>
    <w:rsid w:val="7E6273FE"/>
    <w:rsid w:val="7E741BF9"/>
    <w:rsid w:val="7ED467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95D7B"/>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A95D7B"/>
    <w:pPr>
      <w:spacing w:before="25" w:after="25"/>
    </w:pPr>
    <w:rPr>
      <w:bCs/>
      <w:spacing w:val="10"/>
    </w:rPr>
  </w:style>
  <w:style w:type="paragraph" w:styleId="a4">
    <w:name w:val="Block Text"/>
    <w:basedOn w:val="a"/>
    <w:uiPriority w:val="99"/>
    <w:qFormat/>
    <w:rsid w:val="00A95D7B"/>
    <w:pPr>
      <w:tabs>
        <w:tab w:val="left" w:pos="709"/>
        <w:tab w:val="left" w:pos="1069"/>
        <w:tab w:val="left" w:pos="2149"/>
      </w:tabs>
      <w:ind w:left="1429" w:right="194"/>
    </w:pPr>
    <w:rPr>
      <w:rFonts w:ascii="楷体_GB2312" w:eastAsia="楷体_GB2312"/>
      <w:sz w:val="24"/>
    </w:rPr>
  </w:style>
  <w:style w:type="paragraph" w:styleId="a5">
    <w:name w:val="Plain Text"/>
    <w:basedOn w:val="a"/>
    <w:uiPriority w:val="99"/>
    <w:qFormat/>
    <w:rsid w:val="00A95D7B"/>
    <w:rPr>
      <w:rFonts w:ascii="宋体" w:hAnsi="Courier New"/>
    </w:rPr>
  </w:style>
  <w:style w:type="paragraph" w:styleId="a6">
    <w:name w:val="Balloon Text"/>
    <w:basedOn w:val="a"/>
    <w:link w:val="Char"/>
    <w:uiPriority w:val="99"/>
    <w:semiHidden/>
    <w:unhideWhenUsed/>
    <w:qFormat/>
    <w:rsid w:val="00A95D7B"/>
    <w:rPr>
      <w:sz w:val="18"/>
      <w:szCs w:val="18"/>
    </w:rPr>
  </w:style>
  <w:style w:type="paragraph" w:styleId="a7">
    <w:name w:val="footer"/>
    <w:basedOn w:val="a"/>
    <w:link w:val="Char0"/>
    <w:uiPriority w:val="99"/>
    <w:unhideWhenUsed/>
    <w:qFormat/>
    <w:rsid w:val="00A95D7B"/>
    <w:pPr>
      <w:tabs>
        <w:tab w:val="center" w:pos="4153"/>
        <w:tab w:val="right" w:pos="8306"/>
      </w:tabs>
      <w:snapToGrid w:val="0"/>
      <w:jc w:val="left"/>
    </w:pPr>
    <w:rPr>
      <w:sz w:val="18"/>
      <w:szCs w:val="18"/>
    </w:rPr>
  </w:style>
  <w:style w:type="paragraph" w:styleId="a8">
    <w:name w:val="header"/>
    <w:basedOn w:val="a"/>
    <w:link w:val="Char1"/>
    <w:unhideWhenUsed/>
    <w:qFormat/>
    <w:rsid w:val="00A95D7B"/>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A95D7B"/>
    <w:rPr>
      <w:color w:val="000000"/>
      <w:kern w:val="0"/>
      <w:sz w:val="24"/>
      <w:szCs w:val="24"/>
    </w:rPr>
  </w:style>
  <w:style w:type="character" w:customStyle="1" w:styleId="Char1">
    <w:name w:val="页眉 Char"/>
    <w:basedOn w:val="a1"/>
    <w:link w:val="a8"/>
    <w:uiPriority w:val="99"/>
    <w:qFormat/>
    <w:rsid w:val="00A95D7B"/>
    <w:rPr>
      <w:rFonts w:ascii="Times New Roman" w:eastAsia="宋体" w:hAnsi="Times New Roman" w:cs="Times New Roman"/>
      <w:sz w:val="18"/>
      <w:szCs w:val="18"/>
    </w:rPr>
  </w:style>
  <w:style w:type="character" w:customStyle="1" w:styleId="Char0">
    <w:name w:val="页脚 Char"/>
    <w:basedOn w:val="a1"/>
    <w:link w:val="a7"/>
    <w:uiPriority w:val="99"/>
    <w:qFormat/>
    <w:rsid w:val="00A95D7B"/>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sid w:val="00A95D7B"/>
    <w:rPr>
      <w:rFonts w:ascii="Times New Roman" w:eastAsia="宋体" w:hAnsi="Times New Roman" w:cs="Times New Roman"/>
      <w:sz w:val="18"/>
      <w:szCs w:val="18"/>
    </w:rPr>
  </w:style>
  <w:style w:type="character" w:customStyle="1" w:styleId="CharChar1">
    <w:name w:val="Char Char1"/>
    <w:qFormat/>
    <w:locked/>
    <w:rsid w:val="00A95D7B"/>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A95D7B"/>
    <w:rPr>
      <w:color w:val="000000"/>
      <w:kern w:val="0"/>
      <w:sz w:val="24"/>
      <w:szCs w:val="24"/>
    </w:rPr>
  </w:style>
  <w:style w:type="paragraph" w:customStyle="1" w:styleId="1">
    <w:name w:val="列出段落1"/>
    <w:basedOn w:val="a"/>
    <w:uiPriority w:val="34"/>
    <w:qFormat/>
    <w:rsid w:val="00A95D7B"/>
    <w:pPr>
      <w:ind w:firstLineChars="200" w:firstLine="420"/>
    </w:pPr>
    <w:rPr>
      <w:rFonts w:ascii="Calibri" w:hAnsi="Calibri"/>
      <w:szCs w:val="22"/>
    </w:rPr>
  </w:style>
  <w:style w:type="paragraph" w:customStyle="1" w:styleId="2">
    <w:name w:val="列出段落2"/>
    <w:basedOn w:val="a"/>
    <w:uiPriority w:val="34"/>
    <w:qFormat/>
    <w:rsid w:val="00A95D7B"/>
    <w:pPr>
      <w:ind w:firstLineChars="200" w:firstLine="420"/>
    </w:pPr>
    <w:rPr>
      <w:rFonts w:ascii="Calibri" w:hAnsi="Calibri"/>
      <w:szCs w:val="22"/>
    </w:rPr>
  </w:style>
  <w:style w:type="paragraph" w:customStyle="1" w:styleId="3">
    <w:name w:val="列出段落3"/>
    <w:basedOn w:val="a"/>
    <w:uiPriority w:val="34"/>
    <w:qFormat/>
    <w:rsid w:val="00A95D7B"/>
    <w:pPr>
      <w:ind w:firstLineChars="200" w:firstLine="420"/>
    </w:pPr>
    <w:rPr>
      <w:rFonts w:ascii="Calibri" w:hAnsi="Calibri"/>
      <w:szCs w:val="22"/>
    </w:rPr>
  </w:style>
  <w:style w:type="paragraph" w:customStyle="1" w:styleId="4">
    <w:name w:val="列出段落4"/>
    <w:basedOn w:val="a"/>
    <w:uiPriority w:val="34"/>
    <w:qFormat/>
    <w:rsid w:val="00A95D7B"/>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2229</Words>
  <Characters>12711</Characters>
  <Application>Microsoft Office Word</Application>
  <DocSecurity>0</DocSecurity>
  <Lines>105</Lines>
  <Paragraphs>29</Paragraphs>
  <ScaleCrop>false</ScaleCrop>
  <Company>Microsoft</Company>
  <LinksUpToDate>false</LinksUpToDate>
  <CharactersWithSpaces>14911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53</cp:revision>
  <dcterms:created xsi:type="dcterms:W3CDTF">2015-06-17T12:51:00Z</dcterms:created>
  <dcterms:modified xsi:type="dcterms:W3CDTF">2019-12-18T07:11:00Z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