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3" w:name="_GoBack"/>
      <w:r>
        <w:rPr>
          <w:rFonts w:hint="eastAsia"/>
          <w:b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-1136015</wp:posOffset>
            </wp:positionH>
            <wp:positionV relativeFrom="paragraph">
              <wp:posOffset>-899160</wp:posOffset>
            </wp:positionV>
            <wp:extent cx="7461885" cy="10644505"/>
            <wp:effectExtent l="0" t="0" r="5715" b="4445"/>
            <wp:wrapNone/>
            <wp:docPr id="1" name="图片 1" descr="242de2ecd29d0805c40683d1e102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2de2ecd29d0805c40683d1e1021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1885" cy="1064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江西大度家具制造有限公司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服务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管理体系自体系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江西大度家具制造有限公司（盖章）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45E7E67"/>
    <w:rsid w:val="0667493B"/>
    <w:rsid w:val="18627E00"/>
    <w:rsid w:val="1CA7640C"/>
    <w:rsid w:val="23AF3EEF"/>
    <w:rsid w:val="2809390F"/>
    <w:rsid w:val="28BC61D4"/>
    <w:rsid w:val="3A4E014C"/>
    <w:rsid w:val="3C652A76"/>
    <w:rsid w:val="4A801113"/>
    <w:rsid w:val="4E71157E"/>
    <w:rsid w:val="543414DC"/>
    <w:rsid w:val="5BD54FE5"/>
    <w:rsid w:val="5E2D3349"/>
    <w:rsid w:val="5E734EE2"/>
    <w:rsid w:val="68E5229D"/>
    <w:rsid w:val="6A132171"/>
    <w:rsid w:val="6CCD73E6"/>
    <w:rsid w:val="74FF5BCC"/>
    <w:rsid w:val="76A91D59"/>
    <w:rsid w:val="7A841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163</Words>
  <Characters>192</Characters>
  <Lines>1</Lines>
  <Paragraphs>1</Paragraphs>
  <TotalTime>0</TotalTime>
  <ScaleCrop>false</ScaleCrop>
  <LinksUpToDate>false</LinksUpToDate>
  <CharactersWithSpaces>193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2022-05-10T03:12:01Z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B0ACD5C291CB43EF8EB98B5D55AE21EA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eyJoZGlkIjoiYzE5NTRmZWE1ODkyMzI3NzUzMjUzZWZjMTFlMDk4OTYifQ==</vt:lpwstr>
  </property>
</Properties>
</file>