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成都澳力鑫新型建材有限公司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  <w:lang w:eastAsia="zh-CN"/>
        </w:rPr>
        <w:t>■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  <w:lang w:eastAsia="zh-CN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  <w:lang w:val="en-US" w:eastAsia="zh-CN"/>
        </w:rPr>
        <w:t xml:space="preserve">        </w:t>
      </w:r>
      <w:bookmarkStart w:id="7" w:name="_GoBack"/>
      <w:bookmarkEnd w:id="7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成都澳力鑫新型建材有限公司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05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206D0BF9"/>
    <w:rsid w:val="28F416F8"/>
    <w:rsid w:val="34263AC0"/>
    <w:rsid w:val="37180F24"/>
    <w:rsid w:val="4C3F24E7"/>
    <w:rsid w:val="79935991"/>
    <w:rsid w:val="7C254ED3"/>
    <w:rsid w:val="7FFF0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2022-05-06T01:50:19Z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</Properties>
</file>