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贵州西南中创科技有限公司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0408-2022-EO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贵州省贵安新区高端装备产业园制造产业园南部园区内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郭滨诗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贵州省贵安新区高端装备制造产业园南部园区6号楼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赵久平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13385107342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13385107342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E：注塑件（包装管、军用壳体、保护盖帽）、航空电源零组件的生产所涉及场所的相关环境管理活动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O：注塑件（包装管、军用壳体、保护盖帽）、航空电源零组件的生产所涉及场所的相关职业健康安全管理活动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117" w:type="dxa"/>
            <w:gridSpan w:val="3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3391" w:type="dxa"/>
            <w:gridSpan w:val="5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E：14.02.01;14.02.04;19.14.00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O：14.02.01;14.02.04;19.14.00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52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E:52,O:52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文平2022年05月08日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  <w:highlight w:val="red"/>
              </w:rPr>
            </w:pPr>
            <w:r>
              <w:rPr>
                <w:bCs/>
                <w:sz w:val="24"/>
                <w:highlight w:val="red"/>
              </w:rPr>
              <w:t>不符合</w:t>
            </w:r>
            <w:r>
              <w:rPr>
                <w:rFonts w:hint="eastAsia"/>
                <w:bCs/>
                <w:sz w:val="24"/>
                <w:highlight w:val="red"/>
              </w:rPr>
              <w:t xml:space="preserve">   项    分布</w:t>
            </w:r>
            <w:r>
              <w:rPr>
                <w:bCs/>
                <w:sz w:val="24"/>
                <w:highlight w:val="red"/>
              </w:rPr>
              <w:t>部门</w:t>
            </w:r>
            <w:r>
              <w:rPr>
                <w:rFonts w:hint="eastAsia"/>
                <w:bCs/>
                <w:sz w:val="24"/>
                <w:highlight w:val="red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  <w:highlight w:val="red"/>
              </w:rPr>
            </w:pPr>
            <w:r>
              <w:rPr>
                <w:rFonts w:hint="eastAsia"/>
                <w:bCs/>
                <w:sz w:val="24"/>
                <w:highlight w:val="red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  <w:highlight w:val="red"/>
              </w:rPr>
            </w:pPr>
            <w:r>
              <w:rPr>
                <w:bCs/>
                <w:sz w:val="24"/>
                <w:highlight w:val="red"/>
              </w:rPr>
              <w:t>不符合性质</w:t>
            </w:r>
            <w:r>
              <w:rPr>
                <w:rFonts w:hint="eastAsia"/>
                <w:bCs/>
                <w:sz w:val="24"/>
                <w:highlight w:val="red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  <w:highlight w:val="red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■</w:t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 w:eastAsia="宋体" w:cs="宋体"/>
                <w:sz w:val="24"/>
              </w:rPr>
              <w:t>■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 w:eastAsia="宋体" w:cs="宋体"/>
                <w:sz w:val="24"/>
              </w:rPr>
              <w:t>■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文平2022年05月08日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I2Y2I4MGM4MDY5MTkxYTc1OWQ2YWJkMDM4MmZjZTIifQ=="/>
  </w:docVars>
  <w:rsids>
    <w:rsidRoot w:val="00000000"/>
    <w:rsid w:val="2A596C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2022-04-29T07:41:19Z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2052-11.1.0.11636</vt:lpwstr>
  </property>
</Properties>
</file>