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石家庄金高管业有限公司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2022年05月06日 上午至2022年05月06日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911301327941807272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2006.10.16-2036.10.15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塑料管材管件的生产、销售；五金配件、建材批发零售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PP-R冷热水管材管件、PE-RT耐热聚乙烯地暖管、PVC-U建筑排水用管材管件、PVC-U绝缘电工套管及PE管材管件的生产（需卫生批件除外）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卫生许可批件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冀卫水字（2017）第0181号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2025.10.19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金高牌给水用聚丙烯（PP-R）管材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卫生许可批件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冀卫水字（2017）第0174号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2025.10.18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金高牌给水用聚丙烯（PP-R）管件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河北省石家庄市元氏县马村乡营里新村（石家庄装备制造基地）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河北省石家庄市元氏县马村乡营里新村（石家庄装备制造基地）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PP-R管材：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原料+色母料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混合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真空上料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原料干燥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单螺杆挤出机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色线挤出机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螺旋式模具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定径套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喷淋真空定型箱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喷淋冷却水箱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喷码机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履带牵引机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成品检测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包装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PP-R管件：PP-R原料-输送上料-料斗储存-进料-加热熔融-挤压注塑-冷却定型-开模-检验-入库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PVC管材：原材料（PVC树脂、助剂）-高速混合-低速混合-挤出-冷却定型-牵引-切割-成品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PVC管件：原料-注塑-保压-冷却-开模-抽芯-顶出-成品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PE-RT地暖管：原料干燥→挤出→真空定型→喷淋冷却→ 喷码→牵引→卷取→检验→成品包装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车间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2018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注塑模具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制作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质量为本,信誉至上，持续改进，争创一流，满足要求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a、</w:t>
                  </w:r>
                  <w:r>
                    <w:rPr>
                      <w:rFonts w:hint="eastAsia" w:ascii="宋体" w:hAnsi="宋体"/>
                      <w:szCs w:val="21"/>
                    </w:rPr>
                    <w:t>产品一次交验合格率98%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月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一次交验合格数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交验总数</w:t>
                  </w:r>
                </w:p>
                <w:p>
                  <w:pPr>
                    <w:shd w:val="clear" w:color="auto" w:fill="C7DA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×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b、顾客\相关方满意度 96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shd w:val="clear" w:color="auto" w:fill="auto"/>
                  <w:vAlign w:val="center"/>
                </w:tcPr>
                <w:p>
                  <w:pPr>
                    <w:shd w:val="clear" w:color="auto" w:fill="C7DAF1" w:themeFill="text2" w:themeFillTint="32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见《相关方满意测量程序》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2021年度100%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ISO9001：2015标准8.3条款。理由：根据本公司产品和服务特点，公司生产的产品均按照国家标准、行业标准、客户要求进行生产，不涉及自主开发过程，故不适用GB/T19001-2016的8.3条款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采购、注塑、挤出、配料、过程检验、出厂检验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尺寸、压力、外观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注塑、挤出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r>
              <w:rPr>
                <w:rFonts w:hint="eastAsia"/>
              </w:rPr>
              <w:t xml:space="preserve">▇客户要求、□国际标准、▇国家标准、▇行业标准、□地方标准、□企业标准、□企业技术规范 </w:t>
            </w:r>
          </w:p>
          <w:p>
            <w:r>
              <w:rPr>
                <w:rFonts w:hint="eastAsia"/>
              </w:rPr>
              <w:t>□其他：</w:t>
            </w:r>
          </w:p>
          <w:p>
            <w:r>
              <w:rPr>
                <w:rFonts w:hint="eastAsia"/>
              </w:rPr>
              <w:t>□不需要型式检验；▇需要型式检验；</w:t>
            </w:r>
          </w:p>
          <w:p/>
          <w:p>
            <w:r>
              <w:rPr>
                <w:rFonts w:hint="eastAsia"/>
              </w:rPr>
              <w:t>型式检验的原因：▇</w:t>
            </w:r>
            <w:r>
              <w:rPr>
                <w:rFonts w:hint="eastAsia"/>
                <w:lang w:val="en-US" w:eastAsia="zh-CN"/>
              </w:rPr>
              <w:t>相关标准规定的型式检验期限要求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>型式检验报告（证据）1：</w:t>
            </w:r>
            <w:r>
              <w:rPr>
                <w:rFonts w:hint="eastAsia"/>
                <w:lang w:val="en-US" w:eastAsia="zh-CN"/>
              </w:rPr>
              <w:t>PP-R管件</w:t>
            </w:r>
          </w:p>
          <w:p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lang w:val="en-US" w:eastAsia="zh-CN"/>
              </w:rPr>
              <w:t>河北省产品质量监督检验研究院</w:t>
            </w:r>
            <w:r>
              <w:rPr>
                <w:rFonts w:hint="eastAsia"/>
              </w:rPr>
              <w:t>； 报告编号：</w:t>
            </w:r>
            <w:r>
              <w:rPr>
                <w:rFonts w:hint="eastAsia"/>
                <w:lang w:val="en-US" w:eastAsia="zh-CN"/>
              </w:rPr>
              <w:t xml:space="preserve">SY202109587 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lang w:val="en-US" w:eastAsia="zh-CN"/>
              </w:rPr>
              <w:t>2021.9.15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lang w:val="en-US" w:eastAsia="zh-CN"/>
              </w:rPr>
              <w:t>GB/T5750.7-2006等</w:t>
            </w:r>
            <w:r>
              <w:rPr>
                <w:rFonts w:hint="eastAsia"/>
              </w:rPr>
              <w:t xml:space="preserve">； </w:t>
            </w:r>
          </w:p>
          <w:p>
            <w:r>
              <w:rPr>
                <w:rFonts w:hint="eastAsia"/>
              </w:rPr>
              <w:t>结论：▇合格 □不合格 □项目齐全 □项目不齐全</w:t>
            </w:r>
          </w:p>
          <w:p/>
          <w:p>
            <w:r>
              <w:rPr>
                <w:rFonts w:hint="eastAsia"/>
              </w:rPr>
              <w:t>型式检验报告（证据）2：</w:t>
            </w:r>
            <w:r>
              <w:rPr>
                <w:rFonts w:hint="eastAsia"/>
                <w:lang w:val="en-US" w:eastAsia="zh-CN"/>
              </w:rPr>
              <w:t>PP-R管材</w:t>
            </w:r>
          </w:p>
          <w:p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lang w:val="en-US" w:eastAsia="zh-CN"/>
              </w:rPr>
              <w:t>河北省产品质量监督检验研究院</w:t>
            </w:r>
            <w:r>
              <w:rPr>
                <w:rFonts w:hint="eastAsia"/>
              </w:rPr>
              <w:t>； 报告编号：</w:t>
            </w:r>
            <w:r>
              <w:rPr>
                <w:rFonts w:hint="eastAsia"/>
                <w:lang w:val="en-US" w:eastAsia="zh-CN"/>
              </w:rPr>
              <w:t xml:space="preserve">SY202109588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lang w:val="en-US" w:eastAsia="zh-CN"/>
              </w:rPr>
              <w:t>2021.9.15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lang w:val="en-US" w:eastAsia="zh-CN"/>
              </w:rPr>
              <w:t>GB/T5750.7-2006</w:t>
            </w:r>
            <w:r>
              <w:rPr>
                <w:rFonts w:hint="eastAsia"/>
              </w:rPr>
              <w:t xml:space="preserve">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结论：▇合格 □不合格 □项目齐全 □项目不齐全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PE-RT管材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lang w:val="en-US" w:eastAsia="zh-CN"/>
              </w:rPr>
              <w:t>国家化学建筑材料测试中心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lang w:val="en-US" w:eastAsia="zh-CN"/>
              </w:rPr>
              <w:t xml:space="preserve">2020（G）08099 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lang w:val="en-US" w:eastAsia="zh-CN"/>
              </w:rPr>
              <w:t>2020.8.6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lang w:val="en-US" w:eastAsia="zh-CN"/>
              </w:rPr>
              <w:t>GB/T28799.2-2012等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PVC-U无铅管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lang w:val="en-US" w:eastAsia="zh-CN"/>
              </w:rPr>
              <w:t>国家塑料制品质量监督检验中心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 xml:space="preserve">GSJ-0207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lang w:val="en-US" w:eastAsia="zh-CN"/>
              </w:rPr>
              <w:t>2020.9.25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lang w:val="en-US" w:eastAsia="zh-CN"/>
              </w:rPr>
              <w:t>GB/T5836.1-2018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lang w:val="en-US" w:eastAsia="zh-CN"/>
              </w:rPr>
              <w:t>2021年度顾客满意率100%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PP-R管生产线、PP-R管件注塑机、PVC管生产线、PVC管件注塑机、PE-RT管生产线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；XGNB-1000微控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型管材耐压爆破试验机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 xml:space="preserve"> 摆锤式冲击试验机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游标卡尺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卷尺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0000FF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szCs w:val="21"/>
              </w:rPr>
              <w:t>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5" w:name="_GoBack"/>
      <w:bookmarkEnd w:id="5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8EE0C3B"/>
    <w:rsid w:val="40186E34"/>
    <w:rsid w:val="6E416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2022-05-07T06:17:18Z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