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2703" w14:textId="77777777" w:rsidR="0012312B" w:rsidRDefault="00D74A9B" w:rsidP="0012312B">
      <w:pPr>
        <w:jc w:val="center"/>
      </w:pPr>
    </w:p>
    <w:p w14:paraId="3D2C8185" w14:textId="77777777" w:rsidR="0012312B" w:rsidRDefault="00D74A9B" w:rsidP="0012312B">
      <w:pPr>
        <w:jc w:val="center"/>
      </w:pPr>
    </w:p>
    <w:p w14:paraId="6F71A694" w14:textId="77777777" w:rsidR="0012312B" w:rsidRDefault="00D74A9B" w:rsidP="0012312B">
      <w:pPr>
        <w:jc w:val="center"/>
      </w:pPr>
    </w:p>
    <w:p w14:paraId="76105EBE" w14:textId="77777777" w:rsidR="0012312B" w:rsidRDefault="00D74A9B" w:rsidP="0012312B">
      <w:pPr>
        <w:jc w:val="center"/>
      </w:pPr>
    </w:p>
    <w:p w14:paraId="6D0F9D46" w14:textId="77777777" w:rsidR="0012312B" w:rsidRPr="00093B5A" w:rsidRDefault="00D74A9B" w:rsidP="0012312B">
      <w:pPr>
        <w:jc w:val="center"/>
      </w:pPr>
    </w:p>
    <w:p w14:paraId="0B11892F" w14:textId="77777777" w:rsidR="0012312B" w:rsidRPr="00093B5A" w:rsidRDefault="00D74A9B" w:rsidP="0012312B">
      <w:pPr>
        <w:jc w:val="center"/>
      </w:pPr>
    </w:p>
    <w:p w14:paraId="3AC88234" w14:textId="77777777" w:rsidR="0012312B" w:rsidRPr="00093B5A" w:rsidRDefault="00D74A9B" w:rsidP="0012312B">
      <w:pPr>
        <w:jc w:val="center"/>
      </w:pPr>
    </w:p>
    <w:p w14:paraId="3937CC39" w14:textId="77777777" w:rsidR="0012312B" w:rsidRPr="00093B5A" w:rsidRDefault="00606C4A" w:rsidP="0012312B">
      <w:pPr>
        <w:jc w:val="center"/>
      </w:pPr>
      <w:r>
        <w:rPr>
          <w:noProof/>
        </w:rPr>
        <w:drawing>
          <wp:anchor distT="0" distB="0" distL="114300" distR="114300" simplePos="0" relativeHeight="251659264" behindDoc="1" locked="0" layoutInCell="1" allowOverlap="1" wp14:anchorId="755D00D0" wp14:editId="0BF52925">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2CA27D8D" w14:textId="77777777" w:rsidR="0012312B" w:rsidRPr="00093B5A" w:rsidRDefault="00D74A9B" w:rsidP="0012312B">
      <w:pPr>
        <w:jc w:val="center"/>
      </w:pPr>
    </w:p>
    <w:p w14:paraId="70B751B4" w14:textId="77777777" w:rsidR="0012312B" w:rsidRPr="00093B5A" w:rsidRDefault="00D74A9B" w:rsidP="0012312B"/>
    <w:p w14:paraId="43C64B2B" w14:textId="77777777" w:rsidR="0012312B" w:rsidRPr="00093B5A" w:rsidRDefault="00D74A9B" w:rsidP="0012312B">
      <w:pPr>
        <w:spacing w:line="0" w:lineRule="atLeast"/>
        <w:rPr>
          <w:rFonts w:ascii="宋体" w:hAnsi="宋体"/>
          <w:sz w:val="48"/>
        </w:rPr>
      </w:pPr>
    </w:p>
    <w:p w14:paraId="293E964D" w14:textId="77777777" w:rsidR="0012312B" w:rsidRPr="00093B5A" w:rsidRDefault="00D74A9B" w:rsidP="0012312B">
      <w:pPr>
        <w:spacing w:line="0" w:lineRule="atLeast"/>
        <w:rPr>
          <w:rFonts w:ascii="宋体" w:hAnsi="宋体"/>
          <w:sz w:val="48"/>
        </w:rPr>
      </w:pPr>
    </w:p>
    <w:p w14:paraId="6118CE1B" w14:textId="77777777" w:rsidR="0012312B" w:rsidRPr="00093B5A" w:rsidRDefault="00D74A9B" w:rsidP="0012312B">
      <w:pPr>
        <w:spacing w:line="0" w:lineRule="atLeast"/>
        <w:rPr>
          <w:rFonts w:ascii="宋体" w:hAnsi="宋体"/>
          <w:sz w:val="24"/>
          <w:szCs w:val="15"/>
        </w:rPr>
      </w:pPr>
    </w:p>
    <w:p w14:paraId="0FA7BC40" w14:textId="77777777" w:rsidR="0012312B" w:rsidRPr="00093B5A" w:rsidRDefault="00D74A9B" w:rsidP="0012312B">
      <w:pPr>
        <w:spacing w:line="500" w:lineRule="exact"/>
        <w:rPr>
          <w:rFonts w:ascii="宋体" w:hAnsi="宋体"/>
          <w:sz w:val="40"/>
          <w:szCs w:val="21"/>
        </w:rPr>
      </w:pPr>
    </w:p>
    <w:p w14:paraId="30ED9FF1" w14:textId="77777777" w:rsidR="0012312B" w:rsidRPr="00093B5A" w:rsidRDefault="00606C4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271DBF56" w14:textId="77777777" w:rsidR="0012312B" w:rsidRPr="00093B5A" w:rsidRDefault="00606C4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3B421777" w14:textId="77777777" w:rsidR="0012312B" w:rsidRPr="00093B5A" w:rsidRDefault="00606C4A" w:rsidP="0012312B">
      <w:pPr>
        <w:widowControl/>
        <w:jc w:val="center"/>
        <w:rPr>
          <w:rFonts w:ascii="宋体" w:hAnsi="宋体"/>
          <w:b/>
          <w:sz w:val="48"/>
          <w:szCs w:val="48"/>
        </w:rPr>
      </w:pPr>
      <w:r w:rsidRPr="00093B5A">
        <w:rPr>
          <w:rFonts w:ascii="宋体" w:hAnsi="宋体" w:hint="eastAsia"/>
          <w:b/>
          <w:sz w:val="48"/>
          <w:szCs w:val="48"/>
        </w:rPr>
        <w:t>监督审核报告</w:t>
      </w:r>
    </w:p>
    <w:p w14:paraId="718B062C" w14:textId="77777777" w:rsidR="0012312B" w:rsidRPr="00093B5A" w:rsidRDefault="00D74A9B" w:rsidP="0012312B">
      <w:pPr>
        <w:widowControl/>
        <w:rPr>
          <w:rFonts w:ascii="宋体" w:hAnsi="宋体"/>
          <w:b/>
          <w:sz w:val="52"/>
          <w:szCs w:val="52"/>
        </w:rPr>
      </w:pPr>
    </w:p>
    <w:p w14:paraId="7D78ACEF" w14:textId="77777777" w:rsidR="0012312B" w:rsidRPr="00093B5A" w:rsidRDefault="00D74A9B" w:rsidP="0012312B">
      <w:pPr>
        <w:widowControl/>
        <w:rPr>
          <w:rFonts w:ascii="宋体" w:hAnsi="宋体"/>
          <w:b/>
          <w:sz w:val="52"/>
          <w:szCs w:val="52"/>
        </w:rPr>
      </w:pPr>
    </w:p>
    <w:p w14:paraId="198F3CD8" w14:textId="77777777" w:rsidR="0012312B" w:rsidRPr="00093B5A" w:rsidRDefault="00D74A9B" w:rsidP="0012312B">
      <w:pPr>
        <w:widowControl/>
        <w:rPr>
          <w:rFonts w:ascii="宋体" w:hAnsi="宋体"/>
          <w:b/>
          <w:sz w:val="52"/>
          <w:szCs w:val="52"/>
        </w:rPr>
      </w:pPr>
    </w:p>
    <w:p w14:paraId="271DF33A" w14:textId="77777777" w:rsidR="0012312B" w:rsidRPr="00093B5A" w:rsidRDefault="00D74A9B" w:rsidP="0012312B">
      <w:pPr>
        <w:spacing w:line="365" w:lineRule="exact"/>
        <w:rPr>
          <w:rFonts w:ascii="宋体" w:hAnsi="宋体"/>
          <w:sz w:val="32"/>
          <w:szCs w:val="24"/>
        </w:rPr>
      </w:pPr>
    </w:p>
    <w:p w14:paraId="4308B9DC" w14:textId="77777777" w:rsidR="0012312B" w:rsidRPr="00093B5A" w:rsidRDefault="00D74A9B" w:rsidP="0012312B">
      <w:pPr>
        <w:spacing w:line="365" w:lineRule="exact"/>
        <w:rPr>
          <w:rFonts w:ascii="宋体" w:hAnsi="宋体"/>
          <w:sz w:val="32"/>
        </w:rPr>
      </w:pPr>
    </w:p>
    <w:p w14:paraId="40CEF2D5" w14:textId="3928629B" w:rsidR="0012312B" w:rsidRPr="008A6CA7" w:rsidRDefault="00606C4A" w:rsidP="00C67A5B">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8408E1" w:rsidRPr="008408E1">
        <w:rPr>
          <w:rFonts w:ascii="MS PGothic" w:hAnsi="MS PGothic" w:hint="eastAsia"/>
          <w:sz w:val="32"/>
          <w:u w:val="single"/>
        </w:rPr>
        <w:t xml:space="preserve"> </w:t>
      </w:r>
      <w:r w:rsidRPr="00C67A5B">
        <w:rPr>
          <w:rFonts w:ascii="宋体" w:hAnsi="宋体"/>
          <w:sz w:val="32"/>
          <w:szCs w:val="32"/>
          <w:u w:val="single"/>
        </w:rPr>
        <w:t>福建闽山消防有限公司</w:t>
      </w:r>
      <w:bookmarkEnd w:id="1"/>
    </w:p>
    <w:p w14:paraId="5E469AE9" w14:textId="02231996" w:rsidR="0012312B" w:rsidRPr="00DD2ABC" w:rsidRDefault="00606C4A" w:rsidP="00C67A5B">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C67A5B" w:rsidRPr="00C67A5B">
        <w:rPr>
          <w:rFonts w:ascii="宋体" w:hAnsi="宋体" w:hint="eastAsia"/>
          <w:sz w:val="32"/>
          <w:u w:val="single"/>
        </w:rPr>
        <w:t xml:space="preserve"> </w:t>
      </w:r>
      <w:r w:rsidR="00C67A5B" w:rsidRPr="00C67A5B">
        <w:rPr>
          <w:rFonts w:ascii="宋体" w:hAnsi="宋体"/>
          <w:sz w:val="32"/>
          <w:u w:val="single"/>
        </w:rPr>
        <w:t xml:space="preserve"> </w:t>
      </w:r>
      <w:r w:rsidRPr="00C67A5B">
        <w:rPr>
          <w:rFonts w:ascii="宋体" w:hAnsi="宋体" w:hint="eastAsia"/>
          <w:sz w:val="32"/>
          <w:u w:val="single"/>
        </w:rPr>
        <w:t>0343-2</w:t>
      </w:r>
      <w:r w:rsidRPr="00DD2ABC">
        <w:rPr>
          <w:rFonts w:ascii="宋体" w:hAnsi="宋体" w:hint="eastAsia"/>
          <w:sz w:val="32"/>
          <w:u w:val="single"/>
        </w:rPr>
        <w:t>021-2022</w:t>
      </w:r>
      <w:bookmarkEnd w:id="2"/>
      <w:r w:rsidR="00C67A5B">
        <w:rPr>
          <w:rFonts w:ascii="宋体" w:hAnsi="宋体"/>
          <w:sz w:val="32"/>
          <w:u w:val="single"/>
        </w:rPr>
        <w:t xml:space="preserve">   </w:t>
      </w:r>
    </w:p>
    <w:p w14:paraId="55B1CC10" w14:textId="03044FC7" w:rsidR="0012312B" w:rsidRPr="00093B5A" w:rsidRDefault="00606C4A" w:rsidP="00C67A5B">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C67A5B" w:rsidRPr="00C67A5B">
        <w:rPr>
          <w:rFonts w:ascii="MS PGothic" w:hAnsi="MS PGothic" w:hint="eastAsia"/>
          <w:sz w:val="32"/>
          <w:u w:val="single"/>
        </w:rPr>
        <w:t xml:space="preserve"> </w:t>
      </w:r>
      <w:r w:rsidR="00C67A5B" w:rsidRPr="00C67A5B">
        <w:rPr>
          <w:rFonts w:ascii="MS PGothic" w:hAnsi="MS PGothic"/>
          <w:sz w:val="32"/>
          <w:u w:val="single"/>
        </w:rPr>
        <w:t xml:space="preserve">  </w:t>
      </w:r>
      <w:r w:rsidRPr="00093B5A">
        <w:rPr>
          <w:rFonts w:ascii="宋体" w:hAnsi="宋体" w:hint="eastAsia"/>
          <w:sz w:val="32"/>
          <w:u w:val="single"/>
        </w:rPr>
        <w:t>年度监督审核</w:t>
      </w:r>
      <w:r w:rsidR="00C67A5B">
        <w:rPr>
          <w:rFonts w:ascii="宋体" w:hAnsi="宋体" w:hint="eastAsia"/>
          <w:sz w:val="32"/>
          <w:u w:val="single"/>
        </w:rPr>
        <w:t xml:space="preserve"> </w:t>
      </w:r>
      <w:r w:rsidR="00C67A5B">
        <w:rPr>
          <w:rFonts w:ascii="宋体" w:hAnsi="宋体"/>
          <w:sz w:val="32"/>
          <w:u w:val="single"/>
        </w:rPr>
        <w:t xml:space="preserve">   </w:t>
      </w:r>
    </w:p>
    <w:p w14:paraId="20EE5F7A" w14:textId="77777777" w:rsidR="0012312B" w:rsidRPr="00093B5A" w:rsidRDefault="00D74A9B" w:rsidP="0012312B">
      <w:pPr>
        <w:widowControl/>
        <w:spacing w:line="360" w:lineRule="auto"/>
        <w:ind w:right="360"/>
        <w:rPr>
          <w:rFonts w:ascii="宋体" w:hAnsi="宋体"/>
          <w:spacing w:val="80"/>
          <w:sz w:val="32"/>
        </w:rPr>
      </w:pPr>
    </w:p>
    <w:p w14:paraId="73D180BE" w14:textId="77777777" w:rsidR="00AF6EBD" w:rsidRDefault="00D74A9B" w:rsidP="0012312B">
      <w:pPr>
        <w:widowControl/>
        <w:spacing w:line="360" w:lineRule="auto"/>
        <w:ind w:right="360"/>
        <w:rPr>
          <w:rFonts w:ascii="Times New Roman" w:eastAsia="宋体" w:hAnsi="Times New Roman" w:cs="Times New Roman"/>
          <w:bCs/>
          <w:kern w:val="0"/>
          <w:sz w:val="18"/>
          <w:szCs w:val="18"/>
        </w:rPr>
      </w:pPr>
    </w:p>
    <w:p w14:paraId="4744E66B" w14:textId="77777777" w:rsidR="00CB61F2" w:rsidRPr="00CB61F2" w:rsidRDefault="00D74A9B" w:rsidP="0012312B">
      <w:pPr>
        <w:widowControl/>
        <w:spacing w:line="360" w:lineRule="auto"/>
        <w:ind w:right="360"/>
        <w:rPr>
          <w:rFonts w:ascii="Times New Roman" w:eastAsia="宋体" w:hAnsi="Times New Roman" w:cs="Times New Roman"/>
          <w:bCs/>
          <w:kern w:val="0"/>
          <w:sz w:val="18"/>
          <w:szCs w:val="18"/>
        </w:rPr>
      </w:pPr>
    </w:p>
    <w:p w14:paraId="39487834" w14:textId="77777777" w:rsidR="00863661" w:rsidRPr="00093B5A" w:rsidRDefault="00606C4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0343-2021-2022</w:t>
      </w:r>
      <w:bookmarkEnd w:id="3"/>
    </w:p>
    <w:p w14:paraId="2C383ADC" w14:textId="77777777" w:rsidR="00863661" w:rsidRPr="00093B5A" w:rsidRDefault="00606C4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0436C6D8" w14:textId="77777777" w:rsidR="00863661" w:rsidRPr="00093B5A" w:rsidRDefault="00606C4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977"/>
        <w:gridCol w:w="1843"/>
        <w:gridCol w:w="2551"/>
      </w:tblGrid>
      <w:tr w:rsidR="00264829" w14:paraId="3AC922A6" w14:textId="77777777" w:rsidTr="00C67A5B">
        <w:tc>
          <w:tcPr>
            <w:tcW w:w="1849" w:type="dxa"/>
            <w:vAlign w:val="center"/>
          </w:tcPr>
          <w:p w14:paraId="4476F36E" w14:textId="77777777" w:rsidR="00863661" w:rsidRPr="00093B5A" w:rsidRDefault="00606C4A" w:rsidP="00C67A5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977" w:type="dxa"/>
            <w:vAlign w:val="center"/>
          </w:tcPr>
          <w:p w14:paraId="2265AE2F" w14:textId="77777777" w:rsidR="00863661" w:rsidRPr="00093B5A" w:rsidRDefault="00606C4A" w:rsidP="00C67A5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福建闽山消防有限公司</w:t>
            </w:r>
            <w:bookmarkEnd w:id="4"/>
          </w:p>
        </w:tc>
        <w:tc>
          <w:tcPr>
            <w:tcW w:w="1843" w:type="dxa"/>
            <w:vAlign w:val="center"/>
          </w:tcPr>
          <w:p w14:paraId="31D81824" w14:textId="77777777" w:rsidR="00863661" w:rsidRPr="00093B5A" w:rsidRDefault="00606C4A" w:rsidP="00C67A5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551" w:type="dxa"/>
            <w:vAlign w:val="center"/>
          </w:tcPr>
          <w:p w14:paraId="4A22F977" w14:textId="77777777" w:rsidR="00863661" w:rsidRPr="00093B5A" w:rsidRDefault="00606C4A" w:rsidP="00C67A5B">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谢志伟</w:t>
            </w:r>
            <w:bookmarkEnd w:id="5"/>
          </w:p>
        </w:tc>
      </w:tr>
      <w:tr w:rsidR="00264829" w14:paraId="36B49A72" w14:textId="77777777" w:rsidTr="00C67A5B">
        <w:tc>
          <w:tcPr>
            <w:tcW w:w="1849" w:type="dxa"/>
            <w:vAlign w:val="center"/>
          </w:tcPr>
          <w:p w14:paraId="5142FAAB" w14:textId="77777777" w:rsidR="00863661" w:rsidRPr="00093B5A" w:rsidRDefault="00606C4A" w:rsidP="00C67A5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977" w:type="dxa"/>
            <w:vAlign w:val="center"/>
          </w:tcPr>
          <w:p w14:paraId="11974D16" w14:textId="77777777" w:rsidR="00863661" w:rsidRPr="00093B5A" w:rsidRDefault="00606C4A" w:rsidP="00C67A5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ISC-2021-1017</w:t>
            </w:r>
            <w:bookmarkEnd w:id="6"/>
          </w:p>
        </w:tc>
        <w:tc>
          <w:tcPr>
            <w:tcW w:w="1843" w:type="dxa"/>
            <w:vAlign w:val="center"/>
          </w:tcPr>
          <w:p w14:paraId="74750C19" w14:textId="77777777" w:rsidR="00863661" w:rsidRPr="00093B5A" w:rsidRDefault="00606C4A" w:rsidP="00C67A5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551" w:type="dxa"/>
            <w:vAlign w:val="center"/>
          </w:tcPr>
          <w:p w14:paraId="495E0362" w14:textId="3EA8B8AB" w:rsidR="00863661" w:rsidRPr="00093B5A" w:rsidRDefault="00606C4A" w:rsidP="00C67A5B">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2026-05-10</w:t>
            </w:r>
            <w:bookmarkEnd w:id="7"/>
          </w:p>
        </w:tc>
      </w:tr>
      <w:tr w:rsidR="00264829" w14:paraId="4640911A" w14:textId="77777777" w:rsidTr="00C67A5B">
        <w:tc>
          <w:tcPr>
            <w:tcW w:w="1849" w:type="dxa"/>
            <w:vAlign w:val="center"/>
          </w:tcPr>
          <w:p w14:paraId="4995EB12" w14:textId="77777777" w:rsidR="00863661" w:rsidRPr="00093B5A" w:rsidRDefault="00606C4A" w:rsidP="00C67A5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977" w:type="dxa"/>
            <w:vAlign w:val="center"/>
          </w:tcPr>
          <w:p w14:paraId="1767DB59" w14:textId="454983AD" w:rsidR="00863661" w:rsidRPr="00093B5A" w:rsidRDefault="00C67A5B" w:rsidP="00C67A5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606C4A" w:rsidRPr="00093B5A">
              <w:rPr>
                <w:rFonts w:asciiTheme="minorEastAsia" w:hAnsiTheme="minorEastAsia" w:cs="宋体"/>
                <w:kern w:val="0"/>
                <w:szCs w:val="21"/>
              </w:rPr>
              <w:t>一</w:t>
            </w:r>
            <w:bookmarkEnd w:id="8"/>
            <w:r>
              <w:rPr>
                <w:rFonts w:asciiTheme="minorEastAsia" w:hAnsiTheme="minorEastAsia" w:cs="宋体" w:hint="eastAsia"/>
                <w:kern w:val="0"/>
                <w:szCs w:val="21"/>
              </w:rPr>
              <w:t>次</w:t>
            </w:r>
          </w:p>
        </w:tc>
        <w:tc>
          <w:tcPr>
            <w:tcW w:w="1843" w:type="dxa"/>
            <w:vAlign w:val="center"/>
          </w:tcPr>
          <w:p w14:paraId="06569597" w14:textId="77777777" w:rsidR="00863661" w:rsidRPr="00093B5A" w:rsidRDefault="00606C4A" w:rsidP="00C67A5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551" w:type="dxa"/>
            <w:vAlign w:val="center"/>
          </w:tcPr>
          <w:p w14:paraId="42B5746F" w14:textId="69C142BF" w:rsidR="00863661" w:rsidRPr="00093B5A" w:rsidRDefault="00606C4A" w:rsidP="00C67A5B">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2022年05月05日</w:t>
            </w:r>
            <w:r w:rsidR="00C67A5B">
              <w:rPr>
                <w:rFonts w:asciiTheme="minorEastAsia" w:hAnsiTheme="minorEastAsia" w:cs="宋体" w:hint="eastAsia"/>
                <w:kern w:val="0"/>
                <w:szCs w:val="21"/>
              </w:rPr>
              <w:t>-</w:t>
            </w:r>
            <w:r w:rsidR="00C67A5B">
              <w:rPr>
                <w:rFonts w:asciiTheme="minorEastAsia" w:hAnsiTheme="minorEastAsia" w:cs="宋体"/>
                <w:kern w:val="0"/>
                <w:szCs w:val="21"/>
              </w:rPr>
              <w:t>06</w:t>
            </w:r>
            <w:r w:rsidR="00C67A5B">
              <w:rPr>
                <w:rFonts w:asciiTheme="minorEastAsia" w:hAnsiTheme="minorEastAsia" w:cs="宋体" w:hint="eastAsia"/>
                <w:kern w:val="0"/>
                <w:szCs w:val="21"/>
              </w:rPr>
              <w:t>日</w:t>
            </w:r>
            <w:bookmarkEnd w:id="9"/>
          </w:p>
        </w:tc>
      </w:tr>
      <w:tr w:rsidR="00264829" w14:paraId="03125732" w14:textId="77777777" w:rsidTr="005E6258">
        <w:trPr>
          <w:trHeight w:val="856"/>
        </w:trPr>
        <w:tc>
          <w:tcPr>
            <w:tcW w:w="1849" w:type="dxa"/>
            <w:vAlign w:val="center"/>
          </w:tcPr>
          <w:p w14:paraId="360B76ED" w14:textId="77777777" w:rsidR="00863661" w:rsidRPr="00093B5A" w:rsidRDefault="00606C4A" w:rsidP="00C67A5B">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70DE2BD3" w14:textId="77777777" w:rsidR="00863661" w:rsidRPr="00093B5A" w:rsidRDefault="00606C4A" w:rsidP="00C67A5B">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977" w:type="dxa"/>
            <w:vAlign w:val="center"/>
          </w:tcPr>
          <w:p w14:paraId="4D875725" w14:textId="77777777" w:rsidR="00C67A5B" w:rsidRDefault="00C67A5B" w:rsidP="00C67A5B">
            <w:pPr>
              <w:tabs>
                <w:tab w:val="left" w:pos="880"/>
              </w:tabs>
              <w:autoSpaceDE w:val="0"/>
              <w:autoSpaceDN w:val="0"/>
              <w:adjustRightInd w:val="0"/>
              <w:spacing w:before="35" w:line="280" w:lineRule="exact"/>
              <w:ind w:right="161"/>
              <w:jc w:val="center"/>
              <w:rPr>
                <w:rFonts w:ascii="宋体" w:hAnsi="宋体"/>
                <w:color w:val="000000"/>
                <w:szCs w:val="21"/>
              </w:rPr>
            </w:pPr>
            <w:r>
              <w:rPr>
                <w:rFonts w:ascii="宋体" w:hAnsi="宋体" w:hint="eastAsia"/>
                <w:color w:val="000000"/>
                <w:szCs w:val="21"/>
              </w:rPr>
              <w:t>ISC[S]0026</w:t>
            </w:r>
          </w:p>
          <w:p w14:paraId="164433AB" w14:textId="5C26FF61" w:rsidR="00863661" w:rsidRPr="00093B5A" w:rsidRDefault="00C67A5B" w:rsidP="00C67A5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宋体" w:hAnsi="宋体" w:hint="eastAsia"/>
                <w:color w:val="000000"/>
                <w:szCs w:val="21"/>
              </w:rPr>
              <w:t>吴素平</w:t>
            </w:r>
          </w:p>
        </w:tc>
        <w:tc>
          <w:tcPr>
            <w:tcW w:w="1843" w:type="dxa"/>
            <w:vAlign w:val="center"/>
          </w:tcPr>
          <w:p w14:paraId="517EDDE5" w14:textId="77777777" w:rsidR="00863661" w:rsidRPr="00093B5A" w:rsidRDefault="00606C4A" w:rsidP="00C67A5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551" w:type="dxa"/>
            <w:vAlign w:val="center"/>
          </w:tcPr>
          <w:p w14:paraId="777BEC21" w14:textId="7F2CE81F" w:rsidR="00C67A5B" w:rsidRPr="00813D06" w:rsidRDefault="00C67A5B" w:rsidP="005E6258">
            <w:pPr>
              <w:spacing w:line="280" w:lineRule="exact"/>
              <w:jc w:val="center"/>
              <w:rPr>
                <w:rFonts w:ascii="宋体" w:hAnsi="宋体"/>
                <w:szCs w:val="21"/>
              </w:rPr>
            </w:pPr>
            <w:r>
              <w:rPr>
                <w:rFonts w:ascii="宋体" w:hAnsi="宋体" w:hint="eastAsia"/>
                <w:szCs w:val="21"/>
              </w:rPr>
              <w:t>管理层、质检</w:t>
            </w:r>
            <w:r w:rsidRPr="00813D06">
              <w:rPr>
                <w:rFonts w:ascii="宋体" w:hAnsi="宋体" w:hint="eastAsia"/>
                <w:szCs w:val="21"/>
              </w:rPr>
              <w:t>部</w:t>
            </w:r>
          </w:p>
          <w:p w14:paraId="681EA220" w14:textId="77777777" w:rsidR="00C67A5B" w:rsidRDefault="00C67A5B" w:rsidP="005E6258">
            <w:pPr>
              <w:spacing w:line="280" w:lineRule="exact"/>
              <w:jc w:val="center"/>
              <w:rPr>
                <w:rFonts w:ascii="宋体" w:hAnsi="宋体"/>
                <w:szCs w:val="21"/>
              </w:rPr>
            </w:pPr>
            <w:r w:rsidRPr="00813D06">
              <w:rPr>
                <w:rFonts w:ascii="宋体" w:hAnsi="宋体" w:hint="eastAsia"/>
                <w:szCs w:val="21"/>
              </w:rPr>
              <w:t>办公室</w:t>
            </w:r>
            <w:r>
              <w:rPr>
                <w:rFonts w:ascii="宋体" w:hAnsi="宋体" w:hint="eastAsia"/>
                <w:szCs w:val="21"/>
              </w:rPr>
              <w:t>、</w:t>
            </w:r>
            <w:r w:rsidRPr="00813D06">
              <w:rPr>
                <w:rFonts w:ascii="宋体" w:hAnsi="宋体" w:hint="eastAsia"/>
                <w:szCs w:val="21"/>
              </w:rPr>
              <w:t>技术部</w:t>
            </w:r>
          </w:p>
          <w:p w14:paraId="7A3E9471" w14:textId="77777777" w:rsidR="00C67A5B" w:rsidRDefault="00C67A5B" w:rsidP="005E6258">
            <w:pPr>
              <w:spacing w:line="280" w:lineRule="exact"/>
              <w:jc w:val="center"/>
              <w:rPr>
                <w:rFonts w:eastAsia="新宋体"/>
                <w:szCs w:val="21"/>
              </w:rPr>
            </w:pPr>
            <w:r>
              <w:rPr>
                <w:rFonts w:eastAsia="新宋体" w:hint="eastAsia"/>
                <w:szCs w:val="21"/>
              </w:rPr>
              <w:t>采购部、销售部</w:t>
            </w:r>
          </w:p>
          <w:p w14:paraId="0B136B91" w14:textId="618A0743" w:rsidR="00863661" w:rsidRPr="00093B5A" w:rsidRDefault="00C67A5B" w:rsidP="005E6258">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Pr>
                <w:rFonts w:ascii="宋体" w:hAnsi="宋体" w:hint="eastAsia"/>
                <w:bCs/>
                <w:szCs w:val="21"/>
              </w:rPr>
              <w:t>生产部（生产车间 ）</w:t>
            </w:r>
          </w:p>
        </w:tc>
      </w:tr>
    </w:tbl>
    <w:p w14:paraId="71A7D182" w14:textId="77777777" w:rsidR="00863661" w:rsidRPr="00093B5A" w:rsidRDefault="00606C4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042BEA3F" w14:textId="77777777" w:rsidR="00C67A5B" w:rsidRDefault="00C67A5B" w:rsidP="00C67A5B">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23C61D99" w14:textId="77777777" w:rsidR="00C67A5B" w:rsidRDefault="00C67A5B" w:rsidP="00C67A5B">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w:t>
      </w:r>
      <w:r w:rsidRPr="00AD7AAC">
        <w:rPr>
          <w:rFonts w:asciiTheme="minorEastAsia" w:hAnsiTheme="minorEastAsia" w:cs="宋体" w:hint="eastAsia"/>
          <w:bCs/>
          <w:kern w:val="0"/>
          <w:szCs w:val="21"/>
        </w:rPr>
        <w:t>生产、经营、安全、销售及行政管理方面，</w:t>
      </w:r>
      <w:r>
        <w:rPr>
          <w:rFonts w:asciiTheme="minorEastAsia" w:hAnsiTheme="minorEastAsia" w:cs="宋体" w:hint="eastAsia"/>
          <w:bCs/>
          <w:kern w:val="0"/>
          <w:szCs w:val="21"/>
        </w:rPr>
        <w:t>远程审核中，检查了</w:t>
      </w:r>
      <w:r w:rsidRPr="00AD7AAC">
        <w:rPr>
          <w:rFonts w:asciiTheme="minorEastAsia" w:hAnsiTheme="minorEastAsia" w:cs="宋体" w:hint="eastAsia"/>
          <w:bCs/>
          <w:kern w:val="0"/>
          <w:szCs w:val="21"/>
        </w:rPr>
        <w:t>企业提供</w:t>
      </w:r>
      <w:r>
        <w:rPr>
          <w:rFonts w:asciiTheme="minorEastAsia" w:hAnsiTheme="minorEastAsia" w:cs="宋体" w:hint="eastAsia"/>
          <w:bCs/>
          <w:kern w:val="0"/>
          <w:szCs w:val="21"/>
        </w:rPr>
        <w:t>的</w:t>
      </w:r>
      <w:r w:rsidRPr="00AD7AAC">
        <w:rPr>
          <w:rFonts w:asciiTheme="minorEastAsia" w:hAnsiTheme="minorEastAsia" w:cs="宋体" w:hint="eastAsia"/>
          <w:bCs/>
          <w:kern w:val="0"/>
          <w:szCs w:val="21"/>
        </w:rPr>
        <w:t>“国家企业 信用信息公示系统”内容</w:t>
      </w:r>
      <w:r>
        <w:rPr>
          <w:rFonts w:asciiTheme="minorEastAsia" w:hAnsiTheme="minorEastAsia" w:cs="宋体" w:hint="eastAsia"/>
          <w:bCs/>
          <w:kern w:val="0"/>
          <w:szCs w:val="21"/>
        </w:rPr>
        <w:t>，显示企业</w:t>
      </w:r>
      <w:r w:rsidRPr="00AD7AAC">
        <w:rPr>
          <w:rFonts w:asciiTheme="minorEastAsia" w:hAnsiTheme="minorEastAsia" w:cs="宋体" w:hint="eastAsia"/>
          <w:bCs/>
          <w:kern w:val="0"/>
          <w:szCs w:val="21"/>
        </w:rPr>
        <w:t>未出现违反法律、法规问题或重大事故发生。</w:t>
      </w:r>
    </w:p>
    <w:p w14:paraId="026A3E98" w14:textId="77777777" w:rsidR="00C67A5B" w:rsidRDefault="00C67A5B" w:rsidP="00C67A5B">
      <w:pPr>
        <w:widowControl/>
        <w:spacing w:line="240" w:lineRule="exact"/>
        <w:rPr>
          <w:rFonts w:asciiTheme="minorEastAsia" w:hAnsiTheme="minorEastAsia" w:cs="宋体"/>
          <w:bCs/>
          <w:kern w:val="0"/>
          <w:szCs w:val="21"/>
        </w:rPr>
      </w:pPr>
    </w:p>
    <w:p w14:paraId="40EFEFB0" w14:textId="77777777" w:rsidR="00C67A5B" w:rsidRDefault="00C67A5B" w:rsidP="00C67A5B">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23409F2F" w14:textId="012789F2" w:rsidR="008408E1" w:rsidRDefault="00C67A5B" w:rsidP="00C67A5B">
      <w:pPr>
        <w:widowControl/>
        <w:spacing w:line="380" w:lineRule="exact"/>
        <w:rPr>
          <w:rFonts w:asciiTheme="minorEastAsia" w:hAnsiTheme="minorEastAsia"/>
          <w:bCs/>
          <w:color w:val="FF0000"/>
          <w:szCs w:val="21"/>
        </w:rPr>
      </w:pPr>
      <w:r w:rsidRPr="00DD2EF0">
        <w:rPr>
          <w:rStyle w:val="FontStyle99"/>
          <w:rFonts w:ascii="宋体" w:eastAsia="宋体"/>
          <w:szCs w:val="21"/>
        </w:rPr>
        <w:t>2</w:t>
      </w:r>
      <w:r w:rsidRPr="0078651E">
        <w:rPr>
          <w:rStyle w:val="FontStyle99"/>
          <w:rFonts w:ascii="宋体" w:eastAsia="宋体"/>
          <w:szCs w:val="21"/>
        </w:rPr>
        <w:t>.</w:t>
      </w:r>
      <w:r w:rsidRPr="006E6EDC">
        <w:rPr>
          <w:rStyle w:val="FontStyle99"/>
          <w:rFonts w:ascii="宋体" w:eastAsia="宋体"/>
          <w:szCs w:val="21"/>
        </w:rPr>
        <w:t>1</w:t>
      </w:r>
      <w:r w:rsidRPr="006E6EDC">
        <w:rPr>
          <w:rFonts w:asciiTheme="minorEastAsia" w:hAnsiTheme="minorEastAsia" w:hint="eastAsia"/>
          <w:bCs/>
          <w:szCs w:val="21"/>
        </w:rPr>
        <w:t>远程审核中</w:t>
      </w:r>
      <w:r w:rsidRPr="008408E1">
        <w:rPr>
          <w:rFonts w:asciiTheme="minorEastAsia" w:hAnsiTheme="minorEastAsia" w:hint="eastAsia"/>
          <w:bCs/>
          <w:szCs w:val="21"/>
        </w:rPr>
        <w:t>，检查了企业提供的内审资料：</w:t>
      </w:r>
      <w:r w:rsidR="008408E1" w:rsidRPr="008408E1">
        <w:rPr>
          <w:rFonts w:asciiTheme="minorEastAsia" w:hAnsiTheme="minorEastAsia" w:hint="eastAsia"/>
          <w:bCs/>
          <w:szCs w:val="21"/>
        </w:rPr>
        <w:t>企业每年进行一次内审，于2022年01月20日组织了公司测量体系内审工作分两组，对公司相关部门及生产车间进行了全要素的审核，检查了内审实施计划表、首末次会议签到表、内审检查记录、内审报告、内审不符合项报告等记录规范、信息内容填写完整，测量管理体系发现一个不符合项，已经按照要求进行了整改，不符合项已关闭。</w:t>
      </w:r>
    </w:p>
    <w:p w14:paraId="3926B474" w14:textId="5CD99CA4" w:rsidR="00C67A5B" w:rsidRPr="00C67A5B" w:rsidRDefault="00C67A5B" w:rsidP="00C67A5B">
      <w:pPr>
        <w:widowControl/>
        <w:spacing w:line="380" w:lineRule="exact"/>
        <w:rPr>
          <w:rFonts w:ascii="宋体" w:hAnsi="宋体"/>
          <w:bCs/>
          <w:color w:val="FF0000"/>
          <w:szCs w:val="21"/>
        </w:rPr>
      </w:pPr>
      <w:r w:rsidRPr="006E6EDC">
        <w:rPr>
          <w:rStyle w:val="FontStyle99"/>
          <w:rFonts w:ascii="宋体" w:eastAsia="宋体" w:hint="eastAsia"/>
          <w:sz w:val="21"/>
          <w:szCs w:val="21"/>
        </w:rPr>
        <w:t>2</w:t>
      </w:r>
      <w:r w:rsidRPr="006E6EDC">
        <w:rPr>
          <w:rStyle w:val="FontStyle99"/>
          <w:rFonts w:ascii="宋体" w:eastAsia="宋体"/>
          <w:sz w:val="21"/>
          <w:szCs w:val="21"/>
        </w:rPr>
        <w:t>.2</w:t>
      </w:r>
      <w:r w:rsidRPr="006E6EDC">
        <w:rPr>
          <w:rFonts w:ascii="宋体" w:hAnsi="宋体" w:hint="eastAsia"/>
          <w:bCs/>
          <w:szCs w:val="21"/>
        </w:rPr>
        <w:t>远程</w:t>
      </w:r>
      <w:r w:rsidRPr="008408E1">
        <w:rPr>
          <w:rFonts w:ascii="宋体" w:hAnsi="宋体" w:hint="eastAsia"/>
          <w:bCs/>
          <w:szCs w:val="21"/>
        </w:rPr>
        <w:t>审核中，检查了企业提供的管评资料：</w:t>
      </w:r>
      <w:r w:rsidR="008408E1" w:rsidRPr="008408E1">
        <w:rPr>
          <w:rFonts w:ascii="宋体" w:hAnsi="宋体" w:hint="eastAsia"/>
          <w:bCs/>
          <w:szCs w:val="21"/>
        </w:rPr>
        <w:t>企业于202</w:t>
      </w:r>
      <w:r w:rsidR="005D5001">
        <w:rPr>
          <w:rFonts w:ascii="宋体" w:hAnsi="宋体"/>
          <w:bCs/>
          <w:szCs w:val="21"/>
        </w:rPr>
        <w:t>2</w:t>
      </w:r>
      <w:r w:rsidR="008408E1" w:rsidRPr="008408E1">
        <w:rPr>
          <w:rFonts w:ascii="宋体" w:hAnsi="宋体" w:hint="eastAsia"/>
          <w:bCs/>
          <w:szCs w:val="21"/>
        </w:rPr>
        <w:t>年01月24日开展了测量体系管理评审，会议由公司董事长总经理黄种斗主持，由管理者代表谢志伟汇报了体系运行情况，从测量管理体系的运行、内审情况和部门的汇报情况等方面可以看出，体系是充分的、有效的，也是适宜的，质量目标是适宜的，目前不需更改，并形成了管理评审报告，满足要求。</w:t>
      </w:r>
    </w:p>
    <w:p w14:paraId="1CE5A959" w14:textId="77777777" w:rsidR="00C67A5B" w:rsidRPr="00CE2469" w:rsidRDefault="00C67A5B" w:rsidP="00C67A5B">
      <w:pPr>
        <w:widowControl/>
        <w:spacing w:line="240" w:lineRule="exact"/>
        <w:rPr>
          <w:rFonts w:ascii="宋体" w:hAnsi="宋体"/>
          <w:bCs/>
          <w:szCs w:val="21"/>
        </w:rPr>
      </w:pPr>
    </w:p>
    <w:p w14:paraId="319E81B1" w14:textId="5BC2D284" w:rsidR="00C67A5B" w:rsidRPr="005E3C72" w:rsidRDefault="00C67A5B" w:rsidP="00C67A5B">
      <w:pPr>
        <w:spacing w:line="360" w:lineRule="exact"/>
        <w:rPr>
          <w:rFonts w:ascii="宋体" w:hAnsi="宋体"/>
          <w:bCs/>
          <w:szCs w:val="21"/>
        </w:rPr>
      </w:pPr>
      <w:r w:rsidRPr="00CE2469">
        <w:rPr>
          <w:rFonts w:asciiTheme="minorEastAsia" w:hAnsiTheme="minorEastAsia" w:cs="宋体" w:hint="eastAsia"/>
          <w:bCs/>
          <w:kern w:val="0"/>
          <w:szCs w:val="21"/>
        </w:rPr>
        <w:t>3.为持续改进而策划的活动的进展企业对识别的关键测量</w:t>
      </w:r>
      <w:r w:rsidRPr="008408E1">
        <w:rPr>
          <w:rFonts w:asciiTheme="minorEastAsia" w:hAnsiTheme="minorEastAsia" w:cs="宋体" w:hint="eastAsia"/>
          <w:bCs/>
          <w:kern w:val="0"/>
          <w:szCs w:val="21"/>
        </w:rPr>
        <w:t>过程进行了持续的控制，在去年审核以来的</w:t>
      </w:r>
      <w:r w:rsidRPr="008408E1">
        <w:rPr>
          <w:rFonts w:hint="eastAsia"/>
        </w:rPr>
        <w:t>一年内未有增新重要测量过程，</w:t>
      </w:r>
      <w:r w:rsidRPr="008408E1">
        <w:rPr>
          <w:rFonts w:ascii="等线" w:hAnsi="等线" w:cs="宋体" w:hint="eastAsia"/>
          <w:bCs/>
          <w:kern w:val="0"/>
          <w:szCs w:val="21"/>
        </w:rPr>
        <w:t>远程审核中，审核组重点检查了企业编制的《测量过程及控</w:t>
      </w:r>
      <w:r w:rsidRPr="005E3C72">
        <w:rPr>
          <w:rFonts w:ascii="等线" w:hAnsi="等线" w:cs="宋体" w:hint="eastAsia"/>
          <w:bCs/>
          <w:kern w:val="0"/>
          <w:szCs w:val="21"/>
        </w:rPr>
        <w:t>制一览表》中</w:t>
      </w:r>
      <w:r w:rsidRPr="005E3C72">
        <w:rPr>
          <w:rFonts w:ascii="宋体" w:hAnsi="宋体" w:hint="eastAsia"/>
          <w:szCs w:val="21"/>
        </w:rPr>
        <w:t>已识别的</w:t>
      </w:r>
      <w:r w:rsidR="008408E1" w:rsidRPr="005E3C72">
        <w:rPr>
          <w:rFonts w:ascii="宋体" w:hAnsi="宋体" w:hint="eastAsia"/>
          <w:szCs w:val="21"/>
        </w:rPr>
        <w:t>消火栓壁厚检测、硬度检验、产品密封性能检测、水压强度检测、流量检测</w:t>
      </w:r>
      <w:r w:rsidRPr="005E3C72">
        <w:rPr>
          <w:rFonts w:ascii="宋体" w:hAnsi="宋体" w:hint="eastAsia"/>
          <w:szCs w:val="21"/>
        </w:rPr>
        <w:t>等重要测量过程，</w:t>
      </w:r>
      <w:r w:rsidRPr="005E3C72">
        <w:rPr>
          <w:rFonts w:hint="eastAsia"/>
        </w:rPr>
        <w:t>抽查了其中</w:t>
      </w:r>
      <w:r w:rsidRPr="005E3C72">
        <w:t>-</w:t>
      </w:r>
      <w:r w:rsidR="008408E1" w:rsidRPr="005E3C72">
        <w:rPr>
          <w:rFonts w:ascii="宋体" w:hAnsi="宋体" w:hint="eastAsia"/>
          <w:szCs w:val="21"/>
        </w:rPr>
        <w:t>消火栓壁厚检测过程</w:t>
      </w:r>
      <w:r w:rsidRPr="005E3C72">
        <w:rPr>
          <w:rFonts w:asciiTheme="minorEastAsia" w:hAnsiTheme="minorEastAsia" w:cs="宋体" w:hint="eastAsia"/>
          <w:bCs/>
          <w:kern w:val="0"/>
          <w:szCs w:val="21"/>
        </w:rPr>
        <w:t xml:space="preserve">： </w:t>
      </w:r>
    </w:p>
    <w:p w14:paraId="28E22C48" w14:textId="0C928AC1" w:rsidR="00C67A5B" w:rsidRPr="005E3C72" w:rsidRDefault="00C67A5B" w:rsidP="00C67A5B">
      <w:pPr>
        <w:widowControl/>
        <w:spacing w:line="380" w:lineRule="exact"/>
        <w:jc w:val="left"/>
        <w:rPr>
          <w:rFonts w:asciiTheme="minorEastAsia" w:hAnsiTheme="minorEastAsia" w:cs="宋体"/>
          <w:bCs/>
          <w:kern w:val="0"/>
          <w:szCs w:val="21"/>
        </w:rPr>
      </w:pPr>
      <w:r w:rsidRPr="005E3C72">
        <w:rPr>
          <w:rFonts w:asciiTheme="minorEastAsia" w:hAnsiTheme="minorEastAsia" w:cs="宋体" w:hint="eastAsia"/>
          <w:bCs/>
          <w:kern w:val="0"/>
          <w:szCs w:val="21"/>
        </w:rPr>
        <w:t>a)计量要求的导出和验证：查</w:t>
      </w:r>
      <w:r w:rsidR="008408E1" w:rsidRPr="005E3C72">
        <w:rPr>
          <w:rFonts w:asciiTheme="minorEastAsia" w:hAnsiTheme="minorEastAsia" w:cs="宋体" w:hint="eastAsia"/>
          <w:bCs/>
          <w:kern w:val="0"/>
          <w:szCs w:val="21"/>
        </w:rPr>
        <w:t>消火栓壁厚检测过程</w:t>
      </w:r>
      <w:r w:rsidRPr="005E3C72">
        <w:rPr>
          <w:rFonts w:hint="eastAsia"/>
        </w:rPr>
        <w:t>，计量要求导出方法正确，验证满足测量过程要求。详见附件《计量要求导出及验证记录表》</w:t>
      </w:r>
    </w:p>
    <w:p w14:paraId="07C99CDA" w14:textId="25E991FE" w:rsidR="00C67A5B" w:rsidRPr="005E3C72" w:rsidRDefault="00C67A5B" w:rsidP="00C67A5B">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t>b)测量不确定评定：查</w:t>
      </w:r>
      <w:r w:rsidR="008408E1" w:rsidRPr="005E3C72">
        <w:rPr>
          <w:rFonts w:asciiTheme="minorEastAsia" w:hAnsiTheme="minorEastAsia" w:cs="宋体" w:hint="eastAsia"/>
          <w:kern w:val="0"/>
          <w:szCs w:val="21"/>
        </w:rPr>
        <w:t>消火栓壁厚检测过程</w:t>
      </w:r>
      <w:r w:rsidRPr="005E3C72">
        <w:rPr>
          <w:rFonts w:hint="eastAsia"/>
        </w:rPr>
        <w:t>，测量不确定度评定正确。详见附件《测量不确定度评定》</w:t>
      </w:r>
    </w:p>
    <w:p w14:paraId="5C9310BD" w14:textId="7AA59BA0" w:rsidR="00C67A5B" w:rsidRPr="005E3C72" w:rsidRDefault="00C67A5B" w:rsidP="00C67A5B">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lastRenderedPageBreak/>
        <w:t>c)有效性确认：查</w:t>
      </w:r>
      <w:r w:rsidR="008408E1" w:rsidRPr="005E3C72">
        <w:rPr>
          <w:rFonts w:asciiTheme="minorEastAsia" w:hAnsiTheme="minorEastAsia" w:cs="宋体" w:hint="eastAsia"/>
          <w:kern w:val="0"/>
          <w:szCs w:val="21"/>
        </w:rPr>
        <w:t>消火栓壁厚检测过程</w:t>
      </w:r>
      <w:r w:rsidRPr="005E3C72">
        <w:rPr>
          <w:rFonts w:hint="eastAsia"/>
        </w:rPr>
        <w:t>，采用比对法进行有效性确认，满足要求。详见附件《测量过程有效性确认记录》</w:t>
      </w:r>
    </w:p>
    <w:p w14:paraId="10F60FAF" w14:textId="3E50340C" w:rsidR="00C67A5B" w:rsidRPr="005E3C72" w:rsidRDefault="00C67A5B" w:rsidP="00C67A5B">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t>d)测量过程的控制：查</w:t>
      </w:r>
      <w:r w:rsidR="008408E1" w:rsidRPr="005E3C72">
        <w:rPr>
          <w:rFonts w:asciiTheme="minorEastAsia" w:hAnsiTheme="minorEastAsia" w:cs="宋体" w:hint="eastAsia"/>
          <w:bCs/>
          <w:kern w:val="0"/>
          <w:szCs w:val="21"/>
        </w:rPr>
        <w:t>消火栓壁厚检测过程</w:t>
      </w:r>
      <w:r w:rsidRPr="005E3C72">
        <w:rPr>
          <w:rFonts w:hint="eastAsia"/>
        </w:rPr>
        <w:t>，编制了控制规范，对测量人员、测量设备、测量环境进行控制，满足要求。详见附件《测量过程控制检查表》</w:t>
      </w:r>
    </w:p>
    <w:p w14:paraId="4AC46B10" w14:textId="235B24F5" w:rsidR="00C67A5B" w:rsidRPr="005E3C72" w:rsidRDefault="00C67A5B" w:rsidP="00C67A5B">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t>e)测量过程的监视：查</w:t>
      </w:r>
      <w:r w:rsidR="008408E1" w:rsidRPr="005E3C72">
        <w:rPr>
          <w:rFonts w:asciiTheme="minorEastAsia" w:hAnsiTheme="minorEastAsia" w:cs="宋体" w:hint="eastAsia"/>
          <w:bCs/>
          <w:kern w:val="0"/>
          <w:szCs w:val="21"/>
        </w:rPr>
        <w:t>消火栓壁厚检测过程</w:t>
      </w:r>
      <w:r w:rsidRPr="005E3C72">
        <w:rPr>
          <w:rFonts w:hint="eastAsia"/>
        </w:rPr>
        <w:t>，</w:t>
      </w:r>
      <w:r w:rsidRPr="005E3C72">
        <w:rPr>
          <w:rFonts w:asciiTheme="minorEastAsia" w:hAnsiTheme="minorEastAsia" w:cs="宋体" w:hint="eastAsia"/>
          <w:kern w:val="0"/>
          <w:szCs w:val="21"/>
        </w:rPr>
        <w:t>采用统计技术进行控制和监视测量过程。详见《测量过程监视记录及控制图》</w:t>
      </w:r>
    </w:p>
    <w:p w14:paraId="6C4C3162" w14:textId="0A3804DA" w:rsidR="00C67A5B" w:rsidRPr="005E3C72" w:rsidRDefault="00C67A5B" w:rsidP="00C67A5B">
      <w:pPr>
        <w:widowControl/>
        <w:spacing w:line="380" w:lineRule="exact"/>
        <w:rPr>
          <w:szCs w:val="21"/>
        </w:rPr>
      </w:pPr>
      <w:r w:rsidRPr="005E3C72">
        <w:rPr>
          <w:rFonts w:asciiTheme="minorEastAsia" w:hAnsiTheme="minorEastAsia" w:cs="宋体" w:hint="eastAsia"/>
          <w:kern w:val="0"/>
          <w:szCs w:val="21"/>
        </w:rPr>
        <w:t>f)测量设备的溯源：</w:t>
      </w:r>
      <w:r w:rsidRPr="005E3C72">
        <w:rPr>
          <w:rFonts w:ascii="宋体" w:eastAsia="宋体" w:hAnsi="宋体" w:cs="宋体" w:hint="eastAsia"/>
          <w:kern w:val="0"/>
          <w:szCs w:val="21"/>
        </w:rPr>
        <w:t>公司</w:t>
      </w:r>
      <w:r w:rsidRPr="005E3C72">
        <w:rPr>
          <w:rFonts w:ascii="宋体" w:eastAsia="宋体" w:hAnsi="宋体" w:cs="宋体" w:hint="eastAsia"/>
          <w:b/>
          <w:bCs/>
          <w:kern w:val="0"/>
          <w:szCs w:val="21"/>
        </w:rPr>
        <w:t>未</w:t>
      </w:r>
      <w:r w:rsidRPr="005E3C72">
        <w:rPr>
          <w:rFonts w:ascii="宋体" w:eastAsia="宋体" w:hAnsi="宋体" w:cs="宋体" w:hint="eastAsia"/>
          <w:kern w:val="0"/>
          <w:szCs w:val="21"/>
        </w:rPr>
        <w:t>建最高计量标准，测量设备由</w:t>
      </w:r>
      <w:r w:rsidR="005E3C72" w:rsidRPr="005E3C72">
        <w:rPr>
          <w:rFonts w:ascii="宋体" w:eastAsia="宋体" w:hAnsi="宋体" w:cs="宋体" w:hint="eastAsia"/>
          <w:kern w:val="0"/>
          <w:szCs w:val="21"/>
        </w:rPr>
        <w:t>质检部</w:t>
      </w:r>
      <w:r w:rsidRPr="005E3C72">
        <w:rPr>
          <w:rFonts w:ascii="宋体" w:eastAsia="宋体" w:hAnsi="宋体" w:cs="宋体" w:hint="eastAsia"/>
          <w:kern w:val="0"/>
          <w:szCs w:val="21"/>
        </w:rPr>
        <w:t>负责溯源。公司测量设备全部委托</w:t>
      </w:r>
      <w:r w:rsidR="00663143" w:rsidRPr="00D30587">
        <w:rPr>
          <w:rFonts w:ascii="宋体" w:hAnsi="宋体" w:hint="eastAsia"/>
          <w:szCs w:val="21"/>
        </w:rPr>
        <w:t>深圳市汇科计量检测技术有限公司</w:t>
      </w:r>
      <w:r w:rsidRPr="00663143">
        <w:rPr>
          <w:rFonts w:ascii="宋体" w:eastAsia="宋体" w:hAnsi="宋体" w:cs="宋体" w:hint="eastAsia"/>
          <w:kern w:val="0"/>
          <w:szCs w:val="21"/>
        </w:rPr>
        <w:t>校准，校准证书由</w:t>
      </w:r>
      <w:r w:rsidR="005E3C72" w:rsidRPr="00663143">
        <w:rPr>
          <w:rFonts w:ascii="宋体" w:eastAsia="宋体" w:hAnsi="宋体" w:cs="宋体" w:hint="eastAsia"/>
          <w:kern w:val="0"/>
          <w:szCs w:val="21"/>
        </w:rPr>
        <w:t>质检部</w:t>
      </w:r>
      <w:r w:rsidRPr="00663143">
        <w:rPr>
          <w:rFonts w:ascii="宋体" w:eastAsia="宋体" w:hAnsi="宋体" w:cs="宋体" w:hint="eastAsia"/>
          <w:kern w:val="0"/>
          <w:szCs w:val="21"/>
        </w:rPr>
        <w:t>保存。</w:t>
      </w:r>
      <w:r w:rsidRPr="00663143">
        <w:rPr>
          <w:rFonts w:hint="eastAsia"/>
          <w:szCs w:val="21"/>
        </w:rPr>
        <w:t>抽查</w:t>
      </w:r>
      <w:r w:rsidRPr="00663143">
        <w:rPr>
          <w:szCs w:val="21"/>
        </w:rPr>
        <w:t>8</w:t>
      </w:r>
      <w:r w:rsidRPr="005E3C72">
        <w:rPr>
          <w:rFonts w:hint="eastAsia"/>
          <w:szCs w:val="21"/>
        </w:rPr>
        <w:t>份测量设备校准证书，溯源性满足要求。详见《测量设备溯源检查表》</w:t>
      </w:r>
    </w:p>
    <w:p w14:paraId="420F5E02" w14:textId="77777777" w:rsidR="00C67A5B" w:rsidRPr="00C67A5B" w:rsidRDefault="00C67A5B" w:rsidP="00C67A5B">
      <w:pPr>
        <w:widowControl/>
        <w:spacing w:line="240" w:lineRule="exact"/>
        <w:rPr>
          <w:color w:val="FF0000"/>
          <w:szCs w:val="21"/>
        </w:rPr>
      </w:pPr>
    </w:p>
    <w:p w14:paraId="629651A9" w14:textId="77777777" w:rsidR="00C67A5B" w:rsidRPr="003D34C8" w:rsidRDefault="00C67A5B" w:rsidP="00C67A5B">
      <w:pPr>
        <w:widowControl/>
        <w:spacing w:line="360" w:lineRule="exact"/>
        <w:rPr>
          <w:szCs w:val="21"/>
        </w:rPr>
      </w:pPr>
      <w:r w:rsidRPr="003D34C8">
        <w:rPr>
          <w:szCs w:val="21"/>
        </w:rPr>
        <w:t>4.</w:t>
      </w:r>
      <w:r w:rsidRPr="003D34C8">
        <w:rPr>
          <w:rFonts w:hint="eastAsia"/>
          <w:szCs w:val="21"/>
        </w:rPr>
        <w:t>能源管理情况：</w:t>
      </w:r>
    </w:p>
    <w:p w14:paraId="3BC79F8E" w14:textId="781614E5" w:rsidR="00C67A5B" w:rsidRPr="00C67A5B" w:rsidRDefault="00C67A5B" w:rsidP="00C67A5B">
      <w:pPr>
        <w:widowControl/>
        <w:spacing w:line="380" w:lineRule="exact"/>
        <w:ind w:firstLineChars="200" w:firstLine="420"/>
        <w:rPr>
          <w:rFonts w:ascii="宋体" w:hAnsi="宋体"/>
          <w:bCs/>
          <w:color w:val="FF0000"/>
          <w:szCs w:val="21"/>
        </w:rPr>
      </w:pPr>
      <w:r w:rsidRPr="003D34C8">
        <w:rPr>
          <w:rFonts w:ascii="宋体" w:hAnsi="宋体" w:hint="eastAsia"/>
          <w:bCs/>
          <w:szCs w:val="21"/>
        </w:rPr>
        <w:t>企业主要耗能为电、水，2021年4月份至2</w:t>
      </w:r>
      <w:r w:rsidRPr="003D34C8">
        <w:rPr>
          <w:rFonts w:ascii="宋体" w:hAnsi="宋体"/>
          <w:bCs/>
          <w:szCs w:val="21"/>
        </w:rPr>
        <w:t>022</w:t>
      </w:r>
      <w:r w:rsidRPr="003D34C8">
        <w:rPr>
          <w:rFonts w:ascii="宋体" w:hAnsi="宋体" w:hint="eastAsia"/>
          <w:bCs/>
          <w:szCs w:val="21"/>
        </w:rPr>
        <w:t>年3月份</w:t>
      </w:r>
      <w:r w:rsidRPr="003D34C8">
        <w:rPr>
          <w:rFonts w:hint="eastAsia"/>
          <w:szCs w:val="21"/>
        </w:rPr>
        <w:t>用电量</w:t>
      </w:r>
      <w:r w:rsidR="00EF338C" w:rsidRPr="00EF338C">
        <w:rPr>
          <w:szCs w:val="21"/>
        </w:rPr>
        <w:t>649500</w:t>
      </w:r>
      <w:r w:rsidRPr="00EF338C">
        <w:rPr>
          <w:rFonts w:hint="eastAsia"/>
          <w:szCs w:val="21"/>
        </w:rPr>
        <w:t>k</w:t>
      </w:r>
      <w:r w:rsidRPr="00EF338C">
        <w:rPr>
          <w:szCs w:val="21"/>
        </w:rPr>
        <w:t>W.h</w:t>
      </w:r>
      <w:r w:rsidRPr="00EF338C">
        <w:rPr>
          <w:rFonts w:hint="eastAsia"/>
          <w:szCs w:val="21"/>
        </w:rPr>
        <w:t>、</w:t>
      </w:r>
      <w:r w:rsidRPr="003D34C8">
        <w:rPr>
          <w:rFonts w:hint="eastAsia"/>
          <w:szCs w:val="21"/>
        </w:rPr>
        <w:t>用水</w:t>
      </w:r>
      <w:r w:rsidR="005E3C72" w:rsidRPr="003D34C8">
        <w:rPr>
          <w:rFonts w:hint="eastAsia"/>
          <w:szCs w:val="21"/>
        </w:rPr>
        <w:t>是企业</w:t>
      </w:r>
      <w:r w:rsidR="003D34C8" w:rsidRPr="003D34C8">
        <w:rPr>
          <w:rFonts w:hint="eastAsia"/>
          <w:szCs w:val="21"/>
        </w:rPr>
        <w:t>采用自取的深井水</w:t>
      </w:r>
      <w:r w:rsidRPr="00EF338C">
        <w:rPr>
          <w:rFonts w:hint="eastAsia"/>
          <w:szCs w:val="21"/>
        </w:rPr>
        <w:t>，总能耗</w:t>
      </w:r>
      <w:r w:rsidR="00EF338C" w:rsidRPr="00EF338C">
        <w:rPr>
          <w:szCs w:val="21"/>
        </w:rPr>
        <w:t>79.82</w:t>
      </w:r>
      <w:r w:rsidRPr="00EF338C">
        <w:rPr>
          <w:rFonts w:hint="eastAsia"/>
          <w:szCs w:val="21"/>
        </w:rPr>
        <w:t>t</w:t>
      </w:r>
      <w:r w:rsidRPr="00EF338C">
        <w:rPr>
          <w:szCs w:val="21"/>
        </w:rPr>
        <w:t>ce</w:t>
      </w:r>
      <w:r w:rsidRPr="00EF338C">
        <w:rPr>
          <w:rFonts w:ascii="宋体" w:hAnsi="宋体" w:hint="eastAsia"/>
          <w:bCs/>
          <w:szCs w:val="21"/>
        </w:rPr>
        <w:t>，</w:t>
      </w:r>
      <w:r w:rsidRPr="003D34C8">
        <w:rPr>
          <w:rFonts w:ascii="宋体" w:hAnsi="宋体" w:hint="eastAsia"/>
          <w:bCs/>
          <w:szCs w:val="21"/>
        </w:rPr>
        <w:t>不是重点用能单位</w:t>
      </w:r>
      <w:r w:rsidRPr="003D34C8">
        <w:rPr>
          <w:rFonts w:ascii="宋体" w:hAnsi="宋体" w:hint="eastAsia"/>
          <w:szCs w:val="21"/>
        </w:rPr>
        <w:t>，能源计量器具的管理，满足</w:t>
      </w:r>
      <w:r w:rsidRPr="003D34C8">
        <w:rPr>
          <w:rFonts w:asciiTheme="minorEastAsia" w:hAnsiTheme="minorEastAsia" w:cs="宋体" w:hint="eastAsia"/>
          <w:bCs/>
          <w:kern w:val="0"/>
          <w:szCs w:val="21"/>
        </w:rPr>
        <w:t>GB17167-2006《用能单位能源计量器具配备和管理通则》的要求。</w:t>
      </w:r>
    </w:p>
    <w:p w14:paraId="7440D849" w14:textId="77777777" w:rsidR="00C67A5B" w:rsidRDefault="00C67A5B" w:rsidP="00C67A5B">
      <w:pPr>
        <w:widowControl/>
        <w:spacing w:line="240" w:lineRule="exact"/>
        <w:rPr>
          <w:rFonts w:ascii="宋体" w:eastAsia="宋体" w:hAnsi="宋体"/>
          <w:bCs/>
          <w:color w:val="0000FF"/>
          <w:szCs w:val="21"/>
        </w:rPr>
      </w:pPr>
    </w:p>
    <w:p w14:paraId="76B65038" w14:textId="77777777" w:rsidR="00C67A5B" w:rsidRDefault="00C67A5B" w:rsidP="00C67A5B">
      <w:pPr>
        <w:spacing w:line="380" w:lineRule="exact"/>
        <w:rPr>
          <w:rFonts w:cs="宋体"/>
          <w:color w:val="0000FF"/>
          <w:kern w:val="0"/>
        </w:rPr>
      </w:pPr>
      <w:r>
        <w:t>5.</w:t>
      </w:r>
      <w:r>
        <w:rPr>
          <w:rFonts w:hint="eastAsia"/>
        </w:rPr>
        <w:t>对认证审核时提出的不符合项的纠正措施情况有表述</w:t>
      </w:r>
      <w:r>
        <w:rPr>
          <w:rFonts w:cs="宋体" w:hint="eastAsia"/>
          <w:kern w:val="0"/>
        </w:rPr>
        <w:t>：</w:t>
      </w:r>
      <w:r>
        <w:rPr>
          <w:rFonts w:cs="宋体"/>
          <w:color w:val="0000FF"/>
          <w:kern w:val="0"/>
        </w:rPr>
        <w:t> </w:t>
      </w:r>
    </w:p>
    <w:p w14:paraId="703C5298" w14:textId="77777777" w:rsidR="003D34C8" w:rsidRPr="003D34C8" w:rsidRDefault="003D34C8" w:rsidP="003D34C8">
      <w:pPr>
        <w:widowControl/>
        <w:spacing w:line="380" w:lineRule="exact"/>
        <w:ind w:firstLineChars="200" w:firstLine="420"/>
      </w:pPr>
      <w:r w:rsidRPr="003D34C8">
        <w:rPr>
          <w:rFonts w:hint="eastAsia"/>
        </w:rPr>
        <w:t>抽查生产部（生产车间），两台储气罐上配备的</w:t>
      </w:r>
      <w:r w:rsidRPr="003D34C8">
        <w:rPr>
          <w:rFonts w:hint="eastAsia"/>
        </w:rPr>
        <w:t>0-1.6MPa</w:t>
      </w:r>
      <w:r w:rsidRPr="003D34C8">
        <w:rPr>
          <w:rFonts w:hint="eastAsia"/>
        </w:rPr>
        <w:t>、</w:t>
      </w:r>
      <w:r w:rsidRPr="003D34C8">
        <w:rPr>
          <w:rFonts w:hint="eastAsia"/>
        </w:rPr>
        <w:t>1.6</w:t>
      </w:r>
      <w:r w:rsidRPr="003D34C8">
        <w:rPr>
          <w:rFonts w:hint="eastAsia"/>
        </w:rPr>
        <w:t>级的压力表</w:t>
      </w:r>
      <w:r w:rsidRPr="003D34C8">
        <w:rPr>
          <w:rFonts w:hint="eastAsia"/>
        </w:rPr>
        <w:t>,</w:t>
      </w:r>
      <w:r w:rsidRPr="003D34C8">
        <w:rPr>
          <w:rFonts w:hint="eastAsia"/>
        </w:rPr>
        <w:t>编号分别</w:t>
      </w:r>
      <w:r w:rsidRPr="003D34C8">
        <w:rPr>
          <w:rFonts w:hint="eastAsia"/>
        </w:rPr>
        <w:t>16015867</w:t>
      </w:r>
      <w:r w:rsidRPr="003D34C8">
        <w:rPr>
          <w:rFonts w:hint="eastAsia"/>
        </w:rPr>
        <w:t>、</w:t>
      </w:r>
      <w:r w:rsidRPr="003D34C8">
        <w:rPr>
          <w:rFonts w:hint="eastAsia"/>
        </w:rPr>
        <w:t>121727</w:t>
      </w:r>
      <w:r w:rsidRPr="003D34C8">
        <w:rPr>
          <w:rFonts w:hint="eastAsia"/>
        </w:rPr>
        <w:t>；均未列入测量设备台账管理，且未进行量值溯源，不符合</w:t>
      </w:r>
      <w:r w:rsidRPr="003D34C8">
        <w:rPr>
          <w:rFonts w:hint="eastAsia"/>
        </w:rPr>
        <w:t>GB/T 19022-2003</w:t>
      </w:r>
      <w:r w:rsidRPr="003D34C8">
        <w:rPr>
          <w:rFonts w:hint="eastAsia"/>
        </w:rPr>
        <w:t>标准中</w:t>
      </w:r>
      <w:r w:rsidRPr="003D34C8">
        <w:rPr>
          <w:rFonts w:hint="eastAsia"/>
        </w:rPr>
        <w:t xml:space="preserve"> 6.3.1</w:t>
      </w:r>
      <w:r w:rsidRPr="003D34C8">
        <w:rPr>
          <w:rFonts w:hint="eastAsia"/>
        </w:rPr>
        <w:t>条款。</w:t>
      </w:r>
    </w:p>
    <w:p w14:paraId="681F5D90" w14:textId="77777777" w:rsidR="003D34C8" w:rsidRPr="003D34C8" w:rsidRDefault="003D34C8" w:rsidP="003D34C8">
      <w:pPr>
        <w:widowControl/>
        <w:spacing w:line="380" w:lineRule="exact"/>
        <w:ind w:firstLineChars="200" w:firstLine="420"/>
      </w:pPr>
      <w:r w:rsidRPr="003D34C8">
        <w:rPr>
          <w:rFonts w:hint="eastAsia"/>
        </w:rPr>
        <w:t>企业采取的纠正措施：远程审核中，检查了企业《测量设备台帐》，已将规格型号</w:t>
      </w:r>
      <w:r w:rsidRPr="003D34C8">
        <w:rPr>
          <w:rFonts w:hint="eastAsia"/>
        </w:rPr>
        <w:t>0-1.6MPa</w:t>
      </w:r>
      <w:r w:rsidRPr="003D34C8">
        <w:rPr>
          <w:rFonts w:hint="eastAsia"/>
        </w:rPr>
        <w:t>、</w:t>
      </w:r>
      <w:r w:rsidRPr="003D34C8">
        <w:rPr>
          <w:rFonts w:hint="eastAsia"/>
        </w:rPr>
        <w:t>1.6</w:t>
      </w:r>
      <w:r w:rsidRPr="003D34C8">
        <w:rPr>
          <w:rFonts w:hint="eastAsia"/>
        </w:rPr>
        <w:t>级，编号</w:t>
      </w:r>
      <w:r w:rsidRPr="003D34C8">
        <w:rPr>
          <w:rFonts w:hint="eastAsia"/>
        </w:rPr>
        <w:t>16015867</w:t>
      </w:r>
      <w:r w:rsidRPr="003D34C8">
        <w:rPr>
          <w:rFonts w:hint="eastAsia"/>
        </w:rPr>
        <w:t>、</w:t>
      </w:r>
      <w:r w:rsidRPr="003D34C8">
        <w:rPr>
          <w:rFonts w:hint="eastAsia"/>
        </w:rPr>
        <w:t>121727</w:t>
      </w:r>
      <w:r w:rsidRPr="003D34C8">
        <w:rPr>
          <w:rFonts w:hint="eastAsia"/>
        </w:rPr>
        <w:t>的压力表</w:t>
      </w:r>
      <w:r w:rsidRPr="003D34C8">
        <w:rPr>
          <w:rFonts w:hint="eastAsia"/>
        </w:rPr>
        <w:t>,</w:t>
      </w:r>
      <w:r w:rsidRPr="003D34C8">
        <w:rPr>
          <w:rFonts w:hint="eastAsia"/>
        </w:rPr>
        <w:t>列入《测量设备台帐》统一管理</w:t>
      </w:r>
      <w:r w:rsidRPr="003D34C8">
        <w:rPr>
          <w:rFonts w:hint="eastAsia"/>
        </w:rPr>
        <w:t xml:space="preserve"> </w:t>
      </w:r>
      <w:r w:rsidRPr="003D34C8">
        <w:rPr>
          <w:rFonts w:hint="eastAsia"/>
        </w:rPr>
        <w:t>，提供了两只压力表的去年及今年连续二个周期的校准证书</w:t>
      </w:r>
      <w:r w:rsidRPr="003D34C8">
        <w:rPr>
          <w:rFonts w:hint="eastAsia"/>
        </w:rPr>
        <w:t xml:space="preserve"> </w:t>
      </w:r>
      <w:r w:rsidRPr="003D34C8">
        <w:rPr>
          <w:rFonts w:hint="eastAsia"/>
        </w:rPr>
        <w:t>，校准有效期至</w:t>
      </w:r>
      <w:r w:rsidRPr="003D34C8">
        <w:rPr>
          <w:rFonts w:hint="eastAsia"/>
        </w:rPr>
        <w:t>2022</w:t>
      </w:r>
      <w:r w:rsidRPr="003D34C8">
        <w:rPr>
          <w:rFonts w:hint="eastAsia"/>
        </w:rPr>
        <w:t>年</w:t>
      </w:r>
      <w:r w:rsidRPr="003D34C8">
        <w:rPr>
          <w:rFonts w:hint="eastAsia"/>
        </w:rPr>
        <w:t>07</w:t>
      </w:r>
      <w:r w:rsidRPr="003D34C8">
        <w:rPr>
          <w:rFonts w:hint="eastAsia"/>
        </w:rPr>
        <w:t>月</w:t>
      </w:r>
      <w:r w:rsidRPr="003D34C8">
        <w:rPr>
          <w:rFonts w:hint="eastAsia"/>
        </w:rPr>
        <w:t>04</w:t>
      </w:r>
      <w:r w:rsidRPr="003D34C8">
        <w:rPr>
          <w:rFonts w:hint="eastAsia"/>
        </w:rPr>
        <w:t>日，满足要求。</w:t>
      </w:r>
    </w:p>
    <w:p w14:paraId="6F913CC7" w14:textId="1A98847D" w:rsidR="00C67A5B" w:rsidRPr="003D34C8" w:rsidRDefault="00C67A5B" w:rsidP="003D34C8">
      <w:pPr>
        <w:widowControl/>
        <w:spacing w:line="380" w:lineRule="exact"/>
        <w:ind w:firstLineChars="200" w:firstLine="420"/>
      </w:pPr>
      <w:r w:rsidRPr="003D34C8">
        <w:rPr>
          <w:rFonts w:hint="eastAsia"/>
        </w:rPr>
        <w:t>上年审核确定的一个次要不符合项，经审核组本次远程审核，通过对纠正措施工作的实施、完成情况跟踪及有效性进行远程查验，确认采取措施有效，以上不符合项已整改完成，同意关闭。</w:t>
      </w:r>
      <w:r w:rsidRPr="003D34C8">
        <w:rPr>
          <w:rFonts w:hint="eastAsia"/>
        </w:rPr>
        <w:t xml:space="preserve"> </w:t>
      </w:r>
    </w:p>
    <w:p w14:paraId="31D58CF7" w14:textId="77777777" w:rsidR="00C67A5B" w:rsidRDefault="00C67A5B" w:rsidP="00C67A5B">
      <w:pPr>
        <w:widowControl/>
        <w:spacing w:line="240" w:lineRule="exact"/>
        <w:ind w:firstLineChars="200" w:firstLine="420"/>
        <w:rPr>
          <w:color w:val="0000FF"/>
        </w:rPr>
      </w:pPr>
      <w:r w:rsidRPr="00067380">
        <w:rPr>
          <w:rFonts w:hint="eastAsia"/>
          <w:color w:val="FF0000"/>
        </w:rPr>
        <w:t xml:space="preserve"> </w:t>
      </w:r>
      <w:r>
        <w:rPr>
          <w:rFonts w:hint="eastAsia"/>
        </w:rPr>
        <w:t xml:space="preserve"> </w:t>
      </w:r>
    </w:p>
    <w:p w14:paraId="688D9E25" w14:textId="77777777" w:rsidR="00C67A5B" w:rsidRDefault="00C67A5B" w:rsidP="00C67A5B">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14:paraId="1BF8D70C" w14:textId="77777777" w:rsidR="00C67A5B" w:rsidRDefault="00C67A5B" w:rsidP="00C67A5B">
      <w:pPr>
        <w:widowControl/>
        <w:spacing w:line="400" w:lineRule="exact"/>
        <w:ind w:firstLineChars="200" w:firstLine="420"/>
        <w:rPr>
          <w:rFonts w:asciiTheme="minorEastAsia" w:hAnsiTheme="minorEastAsia"/>
          <w:bCs/>
          <w:color w:val="0000FF"/>
          <w:szCs w:val="21"/>
        </w:rPr>
      </w:pPr>
      <w:r>
        <w:rPr>
          <w:rFonts w:asciiTheme="minorEastAsia" w:hAnsiTheme="minorEastAsia" w:hint="eastAsia"/>
          <w:bCs/>
          <w:szCs w:val="21"/>
        </w:rPr>
        <w:t>公司目前尚未接到客户在产品质量、物料交接、能源、安全、现场管理等方面的投诉和纠纷。</w:t>
      </w:r>
    </w:p>
    <w:p w14:paraId="345EA686" w14:textId="77777777" w:rsidR="00C67A5B" w:rsidRDefault="00C67A5B" w:rsidP="00C67A5B">
      <w:pPr>
        <w:widowControl/>
        <w:spacing w:line="240" w:lineRule="exact"/>
        <w:ind w:firstLineChars="200" w:firstLine="420"/>
        <w:rPr>
          <w:rFonts w:ascii="宋体" w:hAnsi="宋体" w:cs="宋体"/>
          <w:bCs/>
          <w:color w:val="0000FF"/>
          <w:kern w:val="0"/>
          <w:szCs w:val="21"/>
        </w:rPr>
      </w:pPr>
      <w:r>
        <w:rPr>
          <w:bCs/>
          <w:color w:val="0000FF"/>
          <w:szCs w:val="21"/>
        </w:rPr>
        <w:t xml:space="preserve"> </w:t>
      </w:r>
    </w:p>
    <w:p w14:paraId="2E27413E" w14:textId="77777777" w:rsidR="00C67A5B" w:rsidRDefault="00C67A5B" w:rsidP="00C67A5B">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测量管理体系在实现获证客户目标方面的有效性及持续的运作控制</w:t>
      </w:r>
      <w:r>
        <w:rPr>
          <w:rFonts w:asciiTheme="minorEastAsia" w:hAnsiTheme="minorEastAsia" w:cs="宋体" w:hint="eastAsia"/>
          <w:bCs/>
          <w:kern w:val="0"/>
          <w:szCs w:val="21"/>
        </w:rPr>
        <w:t>情况：</w:t>
      </w:r>
    </w:p>
    <w:p w14:paraId="32FEA3D8" w14:textId="4F71BFEA" w:rsidR="00C67A5B" w:rsidRPr="00C67A5B" w:rsidRDefault="00C67A5B" w:rsidP="00C67A5B">
      <w:pPr>
        <w:widowControl/>
        <w:spacing w:line="380" w:lineRule="exact"/>
        <w:ind w:firstLineChars="200" w:firstLine="420"/>
        <w:rPr>
          <w:rFonts w:ascii="等线" w:hAnsi="等线"/>
          <w:bCs/>
          <w:color w:val="FF0000"/>
          <w:szCs w:val="21"/>
        </w:rPr>
      </w:pPr>
      <w:bookmarkStart w:id="10" w:name="_Hlk101959048"/>
      <w:r w:rsidRPr="003D34C8">
        <w:rPr>
          <w:rFonts w:ascii="等线" w:hAnsi="等线" w:hint="eastAsia"/>
          <w:bCs/>
          <w:szCs w:val="21"/>
        </w:rPr>
        <w:t>远程审核中：</w:t>
      </w:r>
      <w:bookmarkEnd w:id="10"/>
      <w:r w:rsidR="003D34C8" w:rsidRPr="003D34C8">
        <w:rPr>
          <w:rFonts w:ascii="宋体" w:hAnsi="宋体" w:hint="eastAsia"/>
          <w:szCs w:val="21"/>
        </w:rPr>
        <w:t>查《测量管理体系手册》规定了公司的计量方针及七项质量目标 ，并已下发到体系覆盖的相关部门，分解到各部门，质检部负责组织各部门质量目标的实施，并对各部门落实质量目标进行督促检查，质量目标按规定每半年统计一次进行统计考核，检查了2021年度 QR-6.2-01《测量目标及实施一览表》，已由质检部统计考核，均达标。完成情况较好，符合GB/T 19022-2003标准要求，适应性、有效性及对持续运作的控制。</w:t>
      </w:r>
    </w:p>
    <w:p w14:paraId="6DE05169" w14:textId="77777777" w:rsidR="00C67A5B" w:rsidRPr="00EA5A12" w:rsidRDefault="00C67A5B" w:rsidP="00C67A5B">
      <w:pPr>
        <w:widowControl/>
        <w:spacing w:line="240" w:lineRule="exact"/>
        <w:ind w:firstLineChars="200" w:firstLine="420"/>
        <w:rPr>
          <w:rFonts w:asciiTheme="minorEastAsia" w:hAnsiTheme="minorEastAsia" w:cs="宋体"/>
          <w:bCs/>
          <w:kern w:val="0"/>
          <w:szCs w:val="21"/>
        </w:rPr>
      </w:pPr>
    </w:p>
    <w:p w14:paraId="51A00EF9" w14:textId="77777777" w:rsidR="00C67A5B" w:rsidRDefault="00C67A5B" w:rsidP="00C67A5B">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t>对企业组织任何变更的审核：</w:t>
      </w:r>
    </w:p>
    <w:p w14:paraId="046B3A9B" w14:textId="38115714" w:rsidR="00C67A5B" w:rsidRPr="00663143" w:rsidRDefault="00C67A5B" w:rsidP="00C67A5B">
      <w:pPr>
        <w:widowControl/>
        <w:spacing w:line="380" w:lineRule="exact"/>
        <w:ind w:firstLine="431"/>
        <w:rPr>
          <w:rFonts w:ascii="宋体" w:hAnsi="宋体"/>
          <w:szCs w:val="21"/>
        </w:rPr>
      </w:pPr>
      <w:r w:rsidRPr="00663143">
        <w:rPr>
          <w:rFonts w:ascii="宋体" w:hAnsi="宋体" w:hint="eastAsia"/>
          <w:szCs w:val="21"/>
        </w:rPr>
        <w:lastRenderedPageBreak/>
        <w:t>企业的资质及机构的变更情况：企业</w:t>
      </w:r>
      <w:r w:rsidR="003D34C8" w:rsidRPr="00663143">
        <w:rPr>
          <w:rFonts w:ascii="宋体" w:hAnsi="宋体" w:hint="eastAsia"/>
          <w:szCs w:val="21"/>
        </w:rPr>
        <w:t>的</w:t>
      </w:r>
      <w:r w:rsidRPr="00663143">
        <w:rPr>
          <w:rFonts w:ascii="宋体" w:hAnsi="宋体" w:hint="eastAsia"/>
          <w:szCs w:val="21"/>
        </w:rPr>
        <w:t>管理者代表进行了变更，</w:t>
      </w:r>
      <w:r w:rsidR="00C91F1C" w:rsidRPr="00663143">
        <w:rPr>
          <w:rFonts w:ascii="宋体" w:hAnsi="宋体" w:hint="eastAsia"/>
          <w:szCs w:val="21"/>
        </w:rPr>
        <w:t>因人员调整</w:t>
      </w:r>
      <w:r w:rsidRPr="00663143">
        <w:rPr>
          <w:rFonts w:ascii="宋体" w:hAnsi="宋体" w:hint="eastAsia"/>
          <w:szCs w:val="21"/>
        </w:rPr>
        <w:t>由原来的副总经理</w:t>
      </w:r>
      <w:r w:rsidR="003D34C8" w:rsidRPr="00663143">
        <w:rPr>
          <w:rFonts w:ascii="宋体" w:hAnsi="宋体" w:hint="eastAsia"/>
          <w:szCs w:val="21"/>
        </w:rPr>
        <w:t>黄斯毅</w:t>
      </w:r>
      <w:r w:rsidRPr="00663143">
        <w:rPr>
          <w:rFonts w:ascii="宋体" w:hAnsi="宋体" w:hint="eastAsia"/>
          <w:szCs w:val="21"/>
        </w:rPr>
        <w:t>变更为</w:t>
      </w:r>
      <w:r w:rsidR="00F548A0" w:rsidRPr="00663143">
        <w:rPr>
          <w:rFonts w:ascii="宋体" w:hAnsi="宋体" w:hint="eastAsia"/>
          <w:szCs w:val="21"/>
        </w:rPr>
        <w:t>办公室主任谢志伟</w:t>
      </w:r>
      <w:r w:rsidRPr="00663143">
        <w:rPr>
          <w:rFonts w:ascii="宋体" w:hAnsi="宋体" w:hint="eastAsia"/>
          <w:szCs w:val="21"/>
        </w:rPr>
        <w:t>,其余无变更 。</w:t>
      </w:r>
      <w:r w:rsidR="00663143" w:rsidRPr="00663143">
        <w:rPr>
          <w:rFonts w:ascii="宋体" w:hAnsi="宋体" w:hint="eastAsia"/>
          <w:szCs w:val="21"/>
        </w:rPr>
        <w:t>远程审核中和管代进行了询问交流，管代对自己在测量体系中的七条职责非常熟悉，并能按职责保证体系的有效运行，持续改进。</w:t>
      </w:r>
      <w:r w:rsidRPr="00663143">
        <w:rPr>
          <w:rFonts w:ascii="宋体" w:hAnsi="宋体" w:hint="eastAsia"/>
          <w:szCs w:val="21"/>
        </w:rPr>
        <w:t xml:space="preserve">  </w:t>
      </w:r>
    </w:p>
    <w:p w14:paraId="20B3FF1D" w14:textId="77777777" w:rsidR="00C67A5B" w:rsidRDefault="00C67A5B" w:rsidP="00C67A5B">
      <w:pPr>
        <w:widowControl/>
        <w:spacing w:line="240" w:lineRule="exact"/>
        <w:ind w:firstLine="431"/>
        <w:rPr>
          <w:rFonts w:ascii="宋体" w:hAnsi="宋体" w:cs="宋体"/>
          <w:kern w:val="0"/>
          <w:szCs w:val="21"/>
        </w:rPr>
      </w:pPr>
    </w:p>
    <w:p w14:paraId="344EB4DB" w14:textId="77777777" w:rsidR="00C67A5B" w:rsidRDefault="00C67A5B" w:rsidP="00C67A5B">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hint="eastAsia"/>
          <w:bCs/>
          <w:kern w:val="0"/>
          <w:szCs w:val="21"/>
        </w:rPr>
        <w:t>的情况：</w:t>
      </w:r>
    </w:p>
    <w:p w14:paraId="4A7D0DAD" w14:textId="77777777" w:rsidR="00C67A5B" w:rsidRPr="00C91F1C" w:rsidRDefault="00C67A5B" w:rsidP="00C67A5B">
      <w:pPr>
        <w:widowControl/>
        <w:spacing w:line="380" w:lineRule="exact"/>
        <w:ind w:firstLine="431"/>
        <w:rPr>
          <w:rFonts w:ascii="宋体" w:hAnsi="宋体" w:cs="宋体"/>
          <w:kern w:val="0"/>
          <w:szCs w:val="21"/>
        </w:rPr>
      </w:pPr>
      <w:r w:rsidRPr="00C91F1C">
        <w:rPr>
          <w:rFonts w:ascii="宋体" w:hAnsi="宋体" w:cs="宋体" w:hint="eastAsia"/>
          <w:kern w:val="0"/>
          <w:szCs w:val="21"/>
        </w:rPr>
        <w:t>企业测量管理体系认证证书主要用于企业形象广告宣传</w:t>
      </w:r>
      <w:r w:rsidRPr="00C91F1C">
        <w:rPr>
          <w:rFonts w:ascii="宋体" w:hAnsi="宋体" w:hint="eastAsia"/>
          <w:bCs/>
          <w:szCs w:val="21"/>
        </w:rPr>
        <w:t>以及用于公司产品招投标</w:t>
      </w:r>
      <w:r w:rsidRPr="00C91F1C">
        <w:rPr>
          <w:rFonts w:ascii="宋体" w:hAnsi="宋体" w:cs="宋体" w:hint="eastAsia"/>
          <w:kern w:val="0"/>
          <w:szCs w:val="21"/>
        </w:rPr>
        <w:t>，企业对标志的使用，符合相关标准和规定。</w:t>
      </w:r>
    </w:p>
    <w:p w14:paraId="3A8270B4" w14:textId="77777777" w:rsidR="00C67A5B" w:rsidRPr="00E626A5" w:rsidRDefault="00C67A5B" w:rsidP="00C67A5B">
      <w:pPr>
        <w:widowControl/>
        <w:spacing w:line="240" w:lineRule="exact"/>
        <w:ind w:firstLine="431"/>
        <w:rPr>
          <w:rFonts w:ascii="宋体" w:hAnsi="宋体" w:cs="宋体"/>
          <w:kern w:val="0"/>
          <w:szCs w:val="21"/>
        </w:rPr>
      </w:pPr>
    </w:p>
    <w:p w14:paraId="392A6E7A" w14:textId="15931B0C" w:rsidR="00C67A5B" w:rsidRPr="006B2E20" w:rsidRDefault="00C67A5B" w:rsidP="00C67A5B">
      <w:pPr>
        <w:widowControl/>
        <w:tabs>
          <w:tab w:val="left" w:pos="312"/>
        </w:tabs>
        <w:spacing w:line="380" w:lineRule="exact"/>
        <w:rPr>
          <w:rFonts w:asciiTheme="minorEastAsia" w:hAnsiTheme="minorEastAsia" w:cs="宋体"/>
          <w:bCs/>
          <w:kern w:val="0"/>
          <w:szCs w:val="21"/>
        </w:rPr>
      </w:pPr>
      <w:r w:rsidRPr="006B2E20">
        <w:rPr>
          <w:rFonts w:asciiTheme="minorEastAsia" w:hAnsiTheme="minorEastAsia" w:cs="宋体" w:hint="eastAsia"/>
          <w:bCs/>
          <w:kern w:val="0"/>
          <w:szCs w:val="21"/>
        </w:rPr>
        <w:t>1</w:t>
      </w:r>
      <w:r w:rsidRPr="006B2E20">
        <w:rPr>
          <w:rFonts w:asciiTheme="minorEastAsia" w:hAnsiTheme="minorEastAsia" w:cs="宋体"/>
          <w:bCs/>
          <w:kern w:val="0"/>
          <w:szCs w:val="21"/>
        </w:rPr>
        <w:t>0.</w:t>
      </w:r>
      <w:r w:rsidRPr="006B2E20">
        <w:rPr>
          <w:rFonts w:asciiTheme="minorEastAsia" w:hAnsiTheme="minorEastAsia" w:cs="宋体" w:hint="eastAsia"/>
          <w:bCs/>
          <w:kern w:val="0"/>
          <w:szCs w:val="21"/>
        </w:rPr>
        <w:t>本次审核未发现不符合情况。</w:t>
      </w:r>
    </w:p>
    <w:p w14:paraId="58EC917C" w14:textId="77777777" w:rsidR="00C67A5B" w:rsidRPr="006B2E20" w:rsidRDefault="00C67A5B" w:rsidP="00C67A5B">
      <w:pPr>
        <w:widowControl/>
        <w:spacing w:line="240" w:lineRule="exact"/>
        <w:rPr>
          <w:rFonts w:asciiTheme="minorEastAsia" w:hAnsiTheme="minorEastAsia" w:cs="宋体"/>
          <w:bCs/>
          <w:kern w:val="0"/>
          <w:szCs w:val="21"/>
        </w:rPr>
      </w:pPr>
    </w:p>
    <w:p w14:paraId="06961B97" w14:textId="77777777" w:rsidR="00C67A5B" w:rsidRPr="008A34A1" w:rsidRDefault="00C67A5B" w:rsidP="00C67A5B">
      <w:pPr>
        <w:widowControl/>
        <w:spacing w:line="380" w:lineRule="exact"/>
        <w:rPr>
          <w:rFonts w:asciiTheme="minorEastAsia" w:hAnsiTheme="minorEastAsia" w:cs="宋体"/>
          <w:bCs/>
          <w:kern w:val="0"/>
          <w:szCs w:val="21"/>
        </w:rPr>
      </w:pPr>
      <w:r w:rsidRPr="008A34A1">
        <w:rPr>
          <w:rFonts w:asciiTheme="minorEastAsia" w:hAnsiTheme="minorEastAsia" w:cs="宋体" w:hint="eastAsia"/>
          <w:bCs/>
          <w:kern w:val="0"/>
          <w:szCs w:val="21"/>
        </w:rPr>
        <w:t>11．对企业申请的产品范围销售合同的审核：</w:t>
      </w:r>
    </w:p>
    <w:p w14:paraId="47AD25A7" w14:textId="77777777" w:rsidR="00C67A5B" w:rsidRPr="00663143" w:rsidRDefault="00C67A5B" w:rsidP="00C67A5B">
      <w:pPr>
        <w:widowControl/>
        <w:spacing w:line="380" w:lineRule="exact"/>
        <w:ind w:firstLineChars="200" w:firstLine="420"/>
        <w:rPr>
          <w:rFonts w:asciiTheme="minorEastAsia" w:hAnsiTheme="minorEastAsia" w:cs="宋体"/>
          <w:bCs/>
          <w:kern w:val="0"/>
          <w:szCs w:val="21"/>
        </w:rPr>
      </w:pPr>
      <w:r w:rsidRPr="00663143">
        <w:rPr>
          <w:rFonts w:asciiTheme="minorEastAsia" w:hAnsiTheme="minorEastAsia" w:cs="宋体" w:hint="eastAsia"/>
          <w:bCs/>
          <w:kern w:val="0"/>
          <w:szCs w:val="21"/>
        </w:rPr>
        <w:t>远程审核中抽查了企业产品的销售合同，涵盖在企业申请的产品范围内，确认了企业对应的认证范围内的产品生产过程涉及有对应的测量过程和测量设备，测量设备的配备均可满足该合同产品的生产和检验要求。</w:t>
      </w:r>
    </w:p>
    <w:p w14:paraId="588A618A" w14:textId="77777777" w:rsidR="00C67A5B" w:rsidRDefault="00C67A5B" w:rsidP="00C67A5B">
      <w:pPr>
        <w:widowControl/>
        <w:spacing w:line="240" w:lineRule="exact"/>
        <w:ind w:firstLineChars="200" w:firstLine="420"/>
        <w:rPr>
          <w:rFonts w:asciiTheme="minorEastAsia" w:hAnsiTheme="minorEastAsia" w:cs="宋体"/>
          <w:bCs/>
          <w:kern w:val="0"/>
          <w:szCs w:val="21"/>
        </w:rPr>
      </w:pPr>
    </w:p>
    <w:p w14:paraId="4FCCDE39" w14:textId="77777777" w:rsidR="00C67A5B" w:rsidRPr="00A330DD" w:rsidRDefault="00C67A5B" w:rsidP="00C67A5B">
      <w:pPr>
        <w:adjustRightInd w:val="0"/>
        <w:snapToGrid w:val="0"/>
        <w:spacing w:line="380" w:lineRule="exact"/>
        <w:rPr>
          <w:rFonts w:ascii="宋体" w:hAnsi="宋体"/>
          <w:color w:val="FF0000"/>
          <w:szCs w:val="21"/>
        </w:rPr>
      </w:pPr>
      <w:r>
        <w:rPr>
          <w:rFonts w:asciiTheme="minorEastAsia" w:hAnsiTheme="minorEastAsia" w:cs="宋体" w:hint="eastAsia"/>
          <w:bCs/>
          <w:kern w:val="0"/>
          <w:szCs w:val="21"/>
        </w:rPr>
        <w:t>1</w:t>
      </w:r>
      <w:r>
        <w:rPr>
          <w:rFonts w:asciiTheme="minorEastAsia" w:hAnsiTheme="minorEastAsia" w:cs="宋体"/>
          <w:bCs/>
          <w:kern w:val="0"/>
          <w:szCs w:val="21"/>
        </w:rPr>
        <w:t>2.</w:t>
      </w:r>
      <w:r>
        <w:rPr>
          <w:rFonts w:asciiTheme="minorEastAsia" w:hAnsiTheme="minorEastAsia" w:cs="宋体" w:hint="eastAsia"/>
          <w:bCs/>
          <w:kern w:val="0"/>
          <w:szCs w:val="21"/>
        </w:rPr>
        <w:t>关于远</w:t>
      </w:r>
      <w:r w:rsidRPr="00ED18AF">
        <w:rPr>
          <w:rFonts w:asciiTheme="minorEastAsia" w:hAnsiTheme="minorEastAsia" w:cs="宋体" w:hint="eastAsia"/>
          <w:bCs/>
          <w:kern w:val="0"/>
          <w:szCs w:val="21"/>
        </w:rPr>
        <w:t>程</w:t>
      </w:r>
      <w:r w:rsidRPr="00CE2469">
        <w:rPr>
          <w:rFonts w:asciiTheme="minorEastAsia" w:hAnsiTheme="minorEastAsia" w:cs="宋体" w:hint="eastAsia"/>
          <w:bCs/>
          <w:kern w:val="0"/>
          <w:szCs w:val="21"/>
        </w:rPr>
        <w:t>审核情况说明：</w:t>
      </w:r>
      <w:r w:rsidRPr="00CE2469">
        <w:rPr>
          <w:rFonts w:ascii="宋体" w:hAnsi="宋体" w:hint="eastAsia"/>
          <w:szCs w:val="21"/>
        </w:rPr>
        <w:t>这次对企业的测量管理体系的第一次年度监督审核工作，采取的是远程的审核方式，并对首末次会议、工作场所进行了不少于1分钟的手机录相视频，远程审核过程中采取微信传送资料、记录的方式，已于受审核方达成信息安全协议并满足信息安全要求。</w:t>
      </w:r>
    </w:p>
    <w:p w14:paraId="01760A8D" w14:textId="77777777" w:rsidR="00C67A5B" w:rsidRPr="00062596" w:rsidRDefault="00C67A5B" w:rsidP="00C67A5B">
      <w:pPr>
        <w:widowControl/>
        <w:spacing w:line="240" w:lineRule="exact"/>
        <w:ind w:firstLineChars="200" w:firstLine="420"/>
        <w:rPr>
          <w:rFonts w:ascii="宋体" w:cs="宋体"/>
          <w:color w:val="FF0000"/>
          <w:kern w:val="0"/>
          <w:szCs w:val="21"/>
        </w:rPr>
      </w:pPr>
    </w:p>
    <w:p w14:paraId="287F6E88" w14:textId="77777777" w:rsidR="00C67A5B" w:rsidRDefault="00C67A5B" w:rsidP="00C67A5B">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三、监督审核结论意见(含需要说明的事项):</w:t>
      </w:r>
    </w:p>
    <w:p w14:paraId="3BC030CC" w14:textId="5A921C98" w:rsidR="00C67A5B" w:rsidRDefault="00C67A5B" w:rsidP="00C67A5B">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Pr>
          <w:rFonts w:asciiTheme="minorEastAsia" w:hAnsiTheme="minorEastAsia" w:cs="宋体"/>
          <w:bCs/>
          <w:kern w:val="0"/>
          <w:szCs w:val="21"/>
        </w:rPr>
        <w:t>2</w:t>
      </w:r>
      <w:r>
        <w:rPr>
          <w:rFonts w:asciiTheme="minorEastAsia" w:hAnsiTheme="minorEastAsia" w:cs="宋体" w:hint="eastAsia"/>
          <w:bCs/>
          <w:kern w:val="0"/>
          <w:szCs w:val="21"/>
        </w:rPr>
        <w:t>年</w:t>
      </w:r>
      <w:r>
        <w:rPr>
          <w:rFonts w:asciiTheme="minorEastAsia" w:hAnsiTheme="minorEastAsia" w:cs="宋体"/>
          <w:bCs/>
          <w:kern w:val="0"/>
          <w:szCs w:val="21"/>
        </w:rPr>
        <w:t>05</w:t>
      </w:r>
      <w:r>
        <w:rPr>
          <w:rFonts w:asciiTheme="minorEastAsia" w:hAnsiTheme="minorEastAsia" w:cs="宋体" w:hint="eastAsia"/>
          <w:bCs/>
          <w:kern w:val="0"/>
          <w:szCs w:val="21"/>
        </w:rPr>
        <w:t>月</w:t>
      </w:r>
      <w:r>
        <w:rPr>
          <w:rFonts w:asciiTheme="minorEastAsia" w:hAnsiTheme="minorEastAsia" w:cs="宋体"/>
          <w:bCs/>
          <w:kern w:val="0"/>
          <w:szCs w:val="21"/>
        </w:rPr>
        <w:t>05</w:t>
      </w:r>
      <w:r>
        <w:rPr>
          <w:rFonts w:asciiTheme="minorEastAsia" w:hAnsiTheme="minorEastAsia" w:cs="宋体" w:hint="eastAsia"/>
          <w:bCs/>
          <w:kern w:val="0"/>
          <w:szCs w:val="21"/>
        </w:rPr>
        <w:t>日-</w:t>
      </w:r>
      <w:r>
        <w:rPr>
          <w:rFonts w:asciiTheme="minorEastAsia" w:hAnsiTheme="minorEastAsia" w:cs="宋体"/>
          <w:bCs/>
          <w:kern w:val="0"/>
          <w:szCs w:val="21"/>
        </w:rPr>
        <w:t>06</w:t>
      </w:r>
      <w:r>
        <w:rPr>
          <w:rFonts w:asciiTheme="minorEastAsia" w:hAnsiTheme="minorEastAsia" w:cs="宋体" w:hint="eastAsia"/>
          <w:bCs/>
          <w:kern w:val="0"/>
          <w:szCs w:val="21"/>
        </w:rPr>
        <w:t>日 对福建闽山消防有限公司的远程监督审核，</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E626A5">
        <w:rPr>
          <w:rFonts w:ascii="宋体" w:hAnsi="宋体" w:hint="eastAsia"/>
          <w:szCs w:val="21"/>
        </w:rPr>
        <w:t>检查了已识别的重要测量过程</w:t>
      </w:r>
      <w:r>
        <w:rPr>
          <w:rFonts w:ascii="宋体" w:hAnsi="宋体" w:hint="eastAsia"/>
          <w:szCs w:val="21"/>
        </w:rPr>
        <w:t>：</w:t>
      </w:r>
      <w:r w:rsidR="008408E1" w:rsidRPr="005E6258">
        <w:rPr>
          <w:rFonts w:ascii="宋体" w:hAnsi="宋体" w:hint="eastAsia"/>
          <w:szCs w:val="21"/>
        </w:rPr>
        <w:t>消火栓壁厚检测过程</w:t>
      </w:r>
      <w:r w:rsidRPr="005E6258">
        <w:rPr>
          <w:rFonts w:ascii="宋体" w:hAnsi="宋体" w:hint="eastAsia"/>
          <w:szCs w:val="21"/>
        </w:rPr>
        <w:t>，</w:t>
      </w:r>
      <w:r w:rsidRPr="00CE2469">
        <w:rPr>
          <w:rFonts w:ascii="宋体" w:hAnsi="宋体" w:hint="eastAsia"/>
          <w:szCs w:val="21"/>
        </w:rPr>
        <w:t>测量过程受控、监视方法正确有效，重要测量人员能力受控，测量设备</w:t>
      </w:r>
      <w:r>
        <w:rPr>
          <w:rFonts w:ascii="宋体" w:hAnsi="宋体" w:hint="eastAsia"/>
          <w:szCs w:val="21"/>
        </w:rPr>
        <w:t>、测量环境、测量软件、测量记录及外部供方管理等各项工作。综上所述，审核组认为</w:t>
      </w:r>
      <w:r>
        <w:rPr>
          <w:rFonts w:asciiTheme="minorEastAsia" w:hAnsiTheme="minorEastAsia" w:cs="宋体" w:hint="eastAsia"/>
          <w:bCs/>
          <w:kern w:val="0"/>
          <w:szCs w:val="21"/>
        </w:rPr>
        <w:t>福建闽山消防有限公司测量管理体系，符合GB/T 19022-2003标准要求，对体系运行具有持续的有效性、符合性予以肯定。建议报请北京国标联合认证有限公司批准通过监督审核。</w:t>
      </w:r>
    </w:p>
    <w:p w14:paraId="11EDF320" w14:textId="77777777" w:rsidR="005E6258" w:rsidRDefault="00C67A5B" w:rsidP="005E6258">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46C6B219" w14:textId="4F7D3884" w:rsidR="00C67A5B" w:rsidRPr="00E601DD" w:rsidRDefault="00C67A5B" w:rsidP="005E6258">
      <w:pPr>
        <w:widowControl/>
        <w:spacing w:line="400" w:lineRule="exact"/>
        <w:ind w:firstLineChars="200" w:firstLine="420"/>
        <w:rPr>
          <w:rFonts w:asciiTheme="minorEastAsia" w:hAnsiTheme="minorEastAsia" w:cs="宋体"/>
          <w:bCs/>
          <w:kern w:val="0"/>
          <w:szCs w:val="21"/>
        </w:rPr>
      </w:pPr>
      <w:r>
        <w:rPr>
          <w:rFonts w:ascii="宋体" w:eastAsia="宋体" w:hAnsi="宋体" w:cs="宋体"/>
          <w:noProof/>
          <w:kern w:val="0"/>
          <w:szCs w:val="21"/>
        </w:rPr>
        <w:drawing>
          <wp:anchor distT="0" distB="0" distL="114300" distR="114300" simplePos="0" relativeHeight="251658240" behindDoc="0" locked="0" layoutInCell="1" allowOverlap="1" wp14:anchorId="5D8C51F3" wp14:editId="6B30D0F5">
            <wp:simplePos x="0" y="0"/>
            <wp:positionH relativeFrom="column">
              <wp:posOffset>1442901</wp:posOffset>
            </wp:positionH>
            <wp:positionV relativeFrom="paragraph">
              <wp:posOffset>277404</wp:posOffset>
            </wp:positionV>
            <wp:extent cx="603250" cy="3536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FAB39EE" w14:textId="3E1DA635" w:rsidR="00C67A5B" w:rsidRPr="00804371" w:rsidRDefault="00C67A5B" w:rsidP="00C67A5B">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w:t>
      </w:r>
      <w:r>
        <w:rPr>
          <w:rFonts w:ascii="宋体" w:eastAsia="宋体" w:hAnsi="宋体" w:cs="宋体"/>
          <w:kern w:val="0"/>
          <w:szCs w:val="21"/>
        </w:rPr>
        <w:t>022.05.06</w:t>
      </w:r>
    </w:p>
    <w:p w14:paraId="76DA38EC" w14:textId="77777777" w:rsidR="00C67A5B" w:rsidRPr="00804371" w:rsidRDefault="00C67A5B" w:rsidP="00C67A5B">
      <w:pPr>
        <w:widowControl/>
        <w:spacing w:line="360" w:lineRule="auto"/>
        <w:jc w:val="left"/>
        <w:rPr>
          <w:rFonts w:ascii="宋体" w:eastAsia="宋体" w:hAnsi="宋体" w:cs="宋体"/>
          <w:kern w:val="0"/>
          <w:szCs w:val="21"/>
        </w:rPr>
      </w:pPr>
    </w:p>
    <w:p w14:paraId="2CC6B14B" w14:textId="6D36F30C" w:rsidR="00C67A5B" w:rsidRPr="00804371" w:rsidRDefault="00C67A5B" w:rsidP="00C67A5B">
      <w:pPr>
        <w:widowControl/>
        <w:spacing w:line="360" w:lineRule="auto"/>
        <w:jc w:val="left"/>
        <w:rPr>
          <w:rFonts w:ascii="宋体" w:eastAsia="宋体" w:hAnsi="宋体" w:cs="宋体"/>
          <w:kern w:val="0"/>
          <w:szCs w:val="21"/>
        </w:rPr>
      </w:pPr>
      <w:r>
        <w:rPr>
          <w:rFonts w:ascii="宋体" w:eastAsia="宋体" w:hAnsi="宋体" w:cs="宋体"/>
          <w:noProof/>
          <w:color w:val="000000"/>
          <w:kern w:val="0"/>
          <w:szCs w:val="21"/>
        </w:rPr>
        <w:drawing>
          <wp:anchor distT="0" distB="0" distL="114300" distR="114300" simplePos="0" relativeHeight="251662336" behindDoc="0" locked="0" layoutInCell="1" allowOverlap="1" wp14:anchorId="4ACD469B" wp14:editId="401A8F09">
            <wp:simplePos x="0" y="0"/>
            <wp:positionH relativeFrom="column">
              <wp:posOffset>1355997</wp:posOffset>
            </wp:positionH>
            <wp:positionV relativeFrom="paragraph">
              <wp:posOffset>62230</wp:posOffset>
            </wp:positionV>
            <wp:extent cx="603250" cy="35369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Pr>
          <w:rFonts w:ascii="宋体" w:eastAsia="宋体" w:hAnsi="宋体" w:cs="宋体" w:hint="eastAsia"/>
          <w:kern w:val="0"/>
          <w:szCs w:val="21"/>
        </w:rPr>
        <w:t>2</w:t>
      </w:r>
      <w:r>
        <w:rPr>
          <w:rFonts w:ascii="宋体" w:eastAsia="宋体" w:hAnsi="宋体" w:cs="宋体"/>
          <w:kern w:val="0"/>
          <w:szCs w:val="21"/>
        </w:rPr>
        <w:t>022.05.06</w:t>
      </w:r>
    </w:p>
    <w:p w14:paraId="4EAB8E87" w14:textId="77777777" w:rsidR="004B033F" w:rsidRPr="00C67A5B" w:rsidRDefault="00D74A9B" w:rsidP="00456656">
      <w:pPr>
        <w:widowControl/>
        <w:spacing w:line="276" w:lineRule="auto"/>
        <w:ind w:right="945"/>
        <w:jc w:val="left"/>
        <w:rPr>
          <w:rFonts w:ascii="宋体" w:eastAsia="宋体" w:hAnsi="宋体" w:cs="宋体"/>
          <w:kern w:val="0"/>
          <w:szCs w:val="28"/>
        </w:rPr>
      </w:pPr>
    </w:p>
    <w:p w14:paraId="2687B05B" w14:textId="77777777" w:rsidR="00863661" w:rsidRPr="004B033F" w:rsidRDefault="00D74A9B">
      <w:pPr>
        <w:widowControl/>
        <w:spacing w:line="276" w:lineRule="auto"/>
        <w:ind w:right="1050"/>
        <w:rPr>
          <w:rFonts w:ascii="宋体" w:eastAsia="宋体" w:hAnsi="宋体" w:cs="宋体"/>
          <w:b/>
          <w:bCs/>
          <w:kern w:val="0"/>
          <w:szCs w:val="21"/>
        </w:rPr>
      </w:pPr>
    </w:p>
    <w:p w14:paraId="3E854855" w14:textId="77777777" w:rsidR="004B033F" w:rsidRDefault="00606C4A"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1A34C457" w14:textId="77777777" w:rsidR="00863661" w:rsidRPr="004B033F" w:rsidRDefault="00D74A9B">
      <w:pPr>
        <w:widowControl/>
        <w:spacing w:line="276" w:lineRule="auto"/>
        <w:ind w:right="1050"/>
        <w:rPr>
          <w:rFonts w:ascii="宋体" w:eastAsia="宋体" w:hAnsi="宋体" w:cs="宋体"/>
          <w:kern w:val="0"/>
          <w:szCs w:val="28"/>
        </w:rPr>
      </w:pPr>
    </w:p>
    <w:sectPr w:rsidR="00863661" w:rsidRPr="004B033F" w:rsidSect="005E6258">
      <w:headerReference w:type="default" r:id="rId10"/>
      <w:pgSz w:w="11906" w:h="16838"/>
      <w:pgMar w:top="1440" w:right="1514" w:bottom="1440" w:left="1514"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82BFA" w14:textId="77777777" w:rsidR="00D74A9B" w:rsidRDefault="00D74A9B">
      <w:r>
        <w:separator/>
      </w:r>
    </w:p>
  </w:endnote>
  <w:endnote w:type="continuationSeparator" w:id="0">
    <w:p w14:paraId="5CB10152" w14:textId="77777777" w:rsidR="00D74A9B" w:rsidRDefault="00D7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1178" w14:textId="77777777" w:rsidR="00D74A9B" w:rsidRDefault="00D74A9B">
      <w:r>
        <w:separator/>
      </w:r>
    </w:p>
  </w:footnote>
  <w:footnote w:type="continuationSeparator" w:id="0">
    <w:p w14:paraId="07BF8B8C" w14:textId="77777777" w:rsidR="00D74A9B" w:rsidRDefault="00D7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1EBF" w14:textId="77777777" w:rsidR="00863661" w:rsidRDefault="00606C4A">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14:anchorId="374F95B7" wp14:editId="032F5E8F">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39182D79" w14:textId="77777777" w:rsidR="00863661" w:rsidRDefault="00D74A9B"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4B4B3597">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6D87BF7B" w14:textId="77777777" w:rsidR="00863661" w:rsidRDefault="00606C4A">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606C4A">
      <w:rPr>
        <w:rStyle w:val="CharChar1"/>
        <w:rFonts w:ascii="Times New Roman" w:hAnsi="Times New Roman" w:cs="Times New Roman" w:hint="default"/>
        <w:szCs w:val="21"/>
      </w:rPr>
      <w:t>北京国标联合认证有限公司</w:t>
    </w:r>
  </w:p>
  <w:p w14:paraId="6F955B9D" w14:textId="77777777" w:rsidR="00863661" w:rsidRDefault="00606C4A"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14:paraId="4FE87C03" w14:textId="77777777" w:rsidR="00863661" w:rsidRDefault="00D74A9B">
    <w:pPr>
      <w:rPr>
        <w:sz w:val="18"/>
        <w:szCs w:val="18"/>
      </w:rPr>
    </w:pPr>
    <w:r>
      <w:rPr>
        <w:sz w:val="18"/>
      </w:rPr>
      <w:pict w14:anchorId="1F53D10E">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4829"/>
    <w:rsid w:val="00264829"/>
    <w:rsid w:val="003901FF"/>
    <w:rsid w:val="003D34C8"/>
    <w:rsid w:val="005D5001"/>
    <w:rsid w:val="005E3C72"/>
    <w:rsid w:val="005E6258"/>
    <w:rsid w:val="00606C4A"/>
    <w:rsid w:val="00606DD7"/>
    <w:rsid w:val="00663143"/>
    <w:rsid w:val="00702E33"/>
    <w:rsid w:val="00746D5B"/>
    <w:rsid w:val="008408E1"/>
    <w:rsid w:val="00C67A5B"/>
    <w:rsid w:val="00C91F1C"/>
    <w:rsid w:val="00D74A9B"/>
    <w:rsid w:val="00D952C7"/>
    <w:rsid w:val="00DB28A6"/>
    <w:rsid w:val="00EF338C"/>
    <w:rsid w:val="00F548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BB49D4E"/>
  <w15:docId w15:val="{C0BF414A-342E-41B6-97A6-DE918892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63</cp:revision>
  <cp:lastPrinted>2017-09-01T06:24:00Z</cp:lastPrinted>
  <dcterms:created xsi:type="dcterms:W3CDTF">2015-10-10T03:59:00Z</dcterms:created>
  <dcterms:modified xsi:type="dcterms:W3CDTF">2022-05-06T13:08:00Z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