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乐犍再生资源回收利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21-2019-QE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犍为县石溪镇石马村二组187号（石马坝中小企业孵化园内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德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犍为县石溪镇石马村二组187号（石马坝中小企业孵化园内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雷芳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33-417190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133600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再生塑料颗粒的加工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再生塑料颗粒的加工所涉及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2.01.06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2.01.06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