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sz w:val="22"/>
                <w:szCs w:val="22"/>
              </w:rPr>
              <w:drawing>
                <wp:anchor distT="0" distB="0" distL="114300" distR="114300" simplePos="0" relativeHeight="251662336" behindDoc="0" locked="0" layoutInCell="1" allowOverlap="1">
                  <wp:simplePos x="0" y="0"/>
                  <wp:positionH relativeFrom="column">
                    <wp:posOffset>2375535</wp:posOffset>
                  </wp:positionH>
                  <wp:positionV relativeFrom="paragraph">
                    <wp:posOffset>314960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1504315</wp:posOffset>
                  </wp:positionH>
                  <wp:positionV relativeFrom="paragraph">
                    <wp:posOffset>32385</wp:posOffset>
                  </wp:positionV>
                  <wp:extent cx="590550" cy="269875"/>
                  <wp:effectExtent l="0" t="0" r="0" b="15875"/>
                  <wp:wrapNone/>
                  <wp:docPr id="1" name="图片 1"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312dc77a33e48f7e27afd135593673.png"/>
                          <pic:cNvPicPr>
                            <a:picLocks noChangeAspect="1" noChangeArrowheads="1"/>
                          </pic:cNvPicPr>
                        </pic:nvPicPr>
                        <pic:blipFill>
                          <a:blip r:embed="rId11"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563E1EA5"/>
    <w:rsid w:val="71561022"/>
    <w:rsid w:val="7D487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2022-04-26T02:40:34Z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