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68" w:rsidRDefault="00F06B68" w:rsidP="00F06B68">
      <w:pPr>
        <w:wordWrap w:val="0"/>
        <w:ind w:rightChars="191" w:right="458"/>
        <w:jc w:val="right"/>
        <w:rPr>
          <w:rFonts w:ascii="宋体" w:hAnsi="宋体"/>
          <w:sz w:val="18"/>
        </w:rPr>
      </w:pPr>
      <w:r>
        <w:rPr>
          <w:rFonts w:ascii="宋体" w:hAnsi="宋体" w:hint="eastAsia"/>
          <w:szCs w:val="22"/>
        </w:rPr>
        <w:t>编  号：</w:t>
      </w:r>
      <w:bookmarkStart w:id="0" w:name="合同编号"/>
      <w:r>
        <w:rPr>
          <w:sz w:val="20"/>
        </w:rPr>
        <w:t>0167-2018-Q-2019</w:t>
      </w:r>
      <w:bookmarkEnd w:id="0"/>
    </w:p>
    <w:p w:rsidR="005B46B4" w:rsidRDefault="00492AF2">
      <w:pPr>
        <w:snapToGrid w:val="0"/>
        <w:spacing w:line="480" w:lineRule="auto"/>
        <w:rPr>
          <w:b/>
        </w:rPr>
      </w:pPr>
    </w:p>
    <w:p w:rsidR="005B46B4" w:rsidRDefault="00492AF2">
      <w:pPr>
        <w:snapToGrid w:val="0"/>
        <w:spacing w:line="480" w:lineRule="auto"/>
        <w:jc w:val="center"/>
        <w:rPr>
          <w:rFonts w:eastAsia="隶书"/>
          <w:sz w:val="52"/>
        </w:rPr>
      </w:pPr>
    </w:p>
    <w:p w:rsidR="005B46B4" w:rsidRDefault="00492AF2">
      <w:pPr>
        <w:snapToGrid w:val="0"/>
        <w:spacing w:line="480" w:lineRule="auto"/>
        <w:jc w:val="center"/>
        <w:rPr>
          <w:rFonts w:eastAsia="隶书"/>
          <w:sz w:val="52"/>
        </w:rPr>
      </w:pPr>
    </w:p>
    <w:p w:rsidR="005B46B4" w:rsidRDefault="00242F71">
      <w:pPr>
        <w:snapToGrid w:val="0"/>
        <w:spacing w:line="480" w:lineRule="auto"/>
        <w:jc w:val="center"/>
        <w:rPr>
          <w:rFonts w:eastAsia="隶书"/>
          <w:sz w:val="52"/>
        </w:rPr>
      </w:pPr>
      <w:r w:rsidRPr="00242F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492AF2">
      <w:pPr>
        <w:snapToGrid w:val="0"/>
        <w:spacing w:line="480" w:lineRule="auto"/>
        <w:jc w:val="center"/>
        <w:rPr>
          <w:rFonts w:eastAsia="隶书"/>
          <w:sz w:val="52"/>
        </w:rPr>
      </w:pPr>
    </w:p>
    <w:p w:rsidR="005B46B4" w:rsidRDefault="00A23CD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92AF2" w:rsidP="00F06B68">
      <w:pPr>
        <w:snapToGrid w:val="0"/>
        <w:spacing w:line="360" w:lineRule="auto"/>
        <w:ind w:firstLineChars="150" w:firstLine="450"/>
        <w:rPr>
          <w:sz w:val="30"/>
          <w:szCs w:val="30"/>
        </w:rPr>
      </w:pPr>
    </w:p>
    <w:p w:rsidR="005B46B4" w:rsidRDefault="00492AF2" w:rsidP="007E5720">
      <w:pPr>
        <w:snapToGrid w:val="0"/>
        <w:spacing w:line="360" w:lineRule="auto"/>
        <w:rPr>
          <w:b/>
          <w:sz w:val="30"/>
          <w:szCs w:val="30"/>
        </w:rPr>
      </w:pPr>
    </w:p>
    <w:p w:rsidR="005B46B4" w:rsidRDefault="00A23CDB" w:rsidP="008737A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06B68" w:rsidRPr="00F06B68">
        <w:rPr>
          <w:rFonts w:ascii="宋体"/>
          <w:b/>
          <w:sz w:val="21"/>
        </w:rPr>
        <w:t>重庆易升电梯配件有限公司</w:t>
      </w:r>
    </w:p>
    <w:p w:rsidR="005B46B4" w:rsidRDefault="00492AF2" w:rsidP="008737AB">
      <w:pPr>
        <w:snapToGrid w:val="0"/>
        <w:spacing w:afterLines="30"/>
        <w:rPr>
          <w:rFonts w:ascii="楷体" w:eastAsia="楷体" w:hAnsi="楷体"/>
          <w:b/>
          <w:color w:val="000000"/>
          <w:sz w:val="32"/>
          <w:szCs w:val="32"/>
        </w:rPr>
      </w:pPr>
    </w:p>
    <w:p w:rsidR="005B46B4" w:rsidRDefault="00A23CDB" w:rsidP="008737A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23CDB" w:rsidP="008737AB">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F06B6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23CDB" w:rsidP="008737AB">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23CDB" w:rsidP="008737AB">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492AF2">
      <w:pPr>
        <w:snapToGrid w:val="0"/>
        <w:spacing w:line="480" w:lineRule="auto"/>
        <w:ind w:left="850"/>
        <w:rPr>
          <w:rFonts w:ascii="楷体" w:eastAsia="楷体" w:hAnsi="楷体"/>
          <w:b/>
          <w:color w:val="000000"/>
          <w:sz w:val="32"/>
          <w:szCs w:val="32"/>
        </w:rPr>
      </w:pPr>
    </w:p>
    <w:p w:rsidR="005D6D93" w:rsidRDefault="00492AF2">
      <w:pPr>
        <w:snapToGrid w:val="0"/>
        <w:spacing w:line="480" w:lineRule="auto"/>
        <w:ind w:left="850"/>
        <w:rPr>
          <w:rFonts w:eastAsia="楷体_GB2312"/>
          <w:sz w:val="32"/>
        </w:rPr>
      </w:pPr>
    </w:p>
    <w:p w:rsidR="00F06B68" w:rsidRDefault="00F06B68">
      <w:pPr>
        <w:snapToGrid w:val="0"/>
        <w:spacing w:line="480" w:lineRule="auto"/>
        <w:ind w:left="850"/>
        <w:rPr>
          <w:rFonts w:eastAsia="楷体_GB2312" w:hint="eastAsia"/>
          <w:sz w:val="32"/>
        </w:rPr>
      </w:pPr>
    </w:p>
    <w:p w:rsidR="005B46B4" w:rsidRDefault="00A23CDB" w:rsidP="008737A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京国标联合认证有限公司</w:t>
      </w:r>
    </w:p>
    <w:p w:rsidR="005B46B4" w:rsidRDefault="00A23CDB" w:rsidP="00F06B68">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8" w:history="1">
        <w:r w:rsidR="008737AB" w:rsidRPr="005B4E21">
          <w:rPr>
            <w:rStyle w:val="a8"/>
            <w:rFonts w:ascii="楷体" w:eastAsia="楷体" w:hAnsi="楷体"/>
            <w:b/>
            <w:sz w:val="36"/>
            <w:szCs w:val="36"/>
          </w:rPr>
          <w:t>www.</w:t>
        </w:r>
        <w:r w:rsidR="008737AB" w:rsidRPr="005B4E21">
          <w:rPr>
            <w:rStyle w:val="a8"/>
            <w:rFonts w:ascii="楷体" w:eastAsia="楷体" w:hAnsi="楷体" w:hint="eastAsia"/>
            <w:b/>
            <w:sz w:val="36"/>
            <w:szCs w:val="36"/>
          </w:rPr>
          <w:t>china-isc.org.cn</w:t>
        </w:r>
      </w:hyperlink>
    </w:p>
    <w:p w:rsidR="008737AB" w:rsidRDefault="008737AB" w:rsidP="00F06B68">
      <w:pPr>
        <w:widowControl/>
        <w:ind w:firstLineChars="695" w:firstLine="2512"/>
        <w:jc w:val="left"/>
        <w:rPr>
          <w:rFonts w:ascii="楷体" w:eastAsia="楷体" w:hAnsi="楷体"/>
          <w:b/>
          <w:color w:val="000000"/>
          <w:sz w:val="36"/>
          <w:szCs w:val="36"/>
        </w:rPr>
      </w:pPr>
    </w:p>
    <w:p w:rsidR="005B46B4" w:rsidRDefault="00A23CDB" w:rsidP="00F06B68">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D4034A" w:rsidTr="009D6308">
        <w:trPr>
          <w:trHeight w:val="354"/>
        </w:trPr>
        <w:tc>
          <w:tcPr>
            <w:tcW w:w="1559" w:type="dxa"/>
            <w:gridSpan w:val="2"/>
            <w:vAlign w:val="center"/>
          </w:tcPr>
          <w:p w:rsidR="005B46B4" w:rsidRPr="005D6D93" w:rsidRDefault="00A23CDB">
            <w:pPr>
              <w:rPr>
                <w:b/>
                <w:sz w:val="21"/>
                <w:szCs w:val="21"/>
              </w:rPr>
            </w:pPr>
            <w:r w:rsidRPr="005D6D93">
              <w:rPr>
                <w:rFonts w:hint="eastAsia"/>
                <w:b/>
                <w:sz w:val="21"/>
                <w:szCs w:val="21"/>
              </w:rPr>
              <w:t>审核方名称</w:t>
            </w:r>
          </w:p>
        </w:tc>
        <w:tc>
          <w:tcPr>
            <w:tcW w:w="8275" w:type="dxa"/>
            <w:gridSpan w:val="8"/>
          </w:tcPr>
          <w:p w:rsidR="005B46B4" w:rsidRPr="005D6D93" w:rsidRDefault="00A23CDB">
            <w:pPr>
              <w:rPr>
                <w:b/>
                <w:sz w:val="21"/>
                <w:szCs w:val="21"/>
              </w:rPr>
            </w:pPr>
            <w:r w:rsidRPr="005D6D93">
              <w:rPr>
                <w:rFonts w:hint="eastAsia"/>
                <w:b/>
                <w:sz w:val="21"/>
                <w:szCs w:val="21"/>
              </w:rPr>
              <w:t>北京国标联合认证有限公司</w:t>
            </w:r>
          </w:p>
        </w:tc>
      </w:tr>
      <w:tr w:rsidR="00D4034A" w:rsidTr="009D6308">
        <w:trPr>
          <w:trHeight w:val="377"/>
        </w:trPr>
        <w:tc>
          <w:tcPr>
            <w:tcW w:w="1559" w:type="dxa"/>
            <w:gridSpan w:val="2"/>
            <w:vAlign w:val="center"/>
          </w:tcPr>
          <w:p w:rsidR="005B46B4" w:rsidRPr="005D6D93" w:rsidRDefault="00A23CDB">
            <w:pPr>
              <w:rPr>
                <w:b/>
                <w:sz w:val="21"/>
                <w:szCs w:val="21"/>
              </w:rPr>
            </w:pPr>
            <w:r w:rsidRPr="005D6D93">
              <w:rPr>
                <w:rFonts w:hint="eastAsia"/>
                <w:b/>
                <w:sz w:val="21"/>
                <w:szCs w:val="21"/>
              </w:rPr>
              <w:t>审核方地址</w:t>
            </w:r>
          </w:p>
        </w:tc>
        <w:tc>
          <w:tcPr>
            <w:tcW w:w="5811" w:type="dxa"/>
            <w:gridSpan w:val="5"/>
          </w:tcPr>
          <w:p w:rsidR="005B46B4" w:rsidRPr="005D6D93" w:rsidRDefault="00A23CD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23CDB">
            <w:pPr>
              <w:rPr>
                <w:b/>
                <w:sz w:val="21"/>
                <w:szCs w:val="21"/>
              </w:rPr>
            </w:pPr>
            <w:r w:rsidRPr="005D6D93">
              <w:rPr>
                <w:rFonts w:hint="eastAsia"/>
                <w:b/>
                <w:sz w:val="21"/>
                <w:szCs w:val="21"/>
              </w:rPr>
              <w:t>邮编</w:t>
            </w:r>
          </w:p>
        </w:tc>
        <w:tc>
          <w:tcPr>
            <w:tcW w:w="1614" w:type="dxa"/>
          </w:tcPr>
          <w:p w:rsidR="005B46B4" w:rsidRPr="005D6D93" w:rsidRDefault="00A23CDB">
            <w:pPr>
              <w:rPr>
                <w:b/>
                <w:sz w:val="21"/>
                <w:szCs w:val="21"/>
              </w:rPr>
            </w:pPr>
            <w:r>
              <w:rPr>
                <w:rFonts w:hint="eastAsia"/>
                <w:b/>
                <w:sz w:val="21"/>
                <w:szCs w:val="21"/>
              </w:rPr>
              <w:t>100101</w:t>
            </w:r>
          </w:p>
        </w:tc>
      </w:tr>
      <w:tr w:rsidR="00D4034A" w:rsidTr="005A7327">
        <w:trPr>
          <w:trHeight w:val="377"/>
        </w:trPr>
        <w:tc>
          <w:tcPr>
            <w:tcW w:w="1559" w:type="dxa"/>
            <w:gridSpan w:val="2"/>
            <w:vAlign w:val="center"/>
          </w:tcPr>
          <w:p w:rsidR="000B1D53" w:rsidRPr="005D6D93" w:rsidRDefault="00A23CDB">
            <w:pPr>
              <w:rPr>
                <w:b/>
                <w:sz w:val="21"/>
                <w:szCs w:val="21"/>
              </w:rPr>
            </w:pPr>
            <w:r w:rsidRPr="005D6D93">
              <w:rPr>
                <w:rFonts w:hint="eastAsia"/>
                <w:b/>
                <w:sz w:val="21"/>
                <w:szCs w:val="21"/>
              </w:rPr>
              <w:t>联系电话</w:t>
            </w:r>
          </w:p>
        </w:tc>
        <w:tc>
          <w:tcPr>
            <w:tcW w:w="8275" w:type="dxa"/>
            <w:gridSpan w:val="8"/>
          </w:tcPr>
          <w:p w:rsidR="000B1D53" w:rsidRPr="005D6D93" w:rsidRDefault="00A23CDB">
            <w:pPr>
              <w:rPr>
                <w:b/>
                <w:sz w:val="21"/>
                <w:szCs w:val="21"/>
              </w:rPr>
            </w:pPr>
            <w:r>
              <w:rPr>
                <w:b/>
                <w:sz w:val="21"/>
                <w:szCs w:val="21"/>
              </w:rPr>
              <w:t>010</w:t>
            </w:r>
            <w:r>
              <w:rPr>
                <w:rFonts w:hint="eastAsia"/>
                <w:b/>
                <w:sz w:val="21"/>
                <w:szCs w:val="21"/>
              </w:rPr>
              <w:t>-5351 6278</w:t>
            </w:r>
          </w:p>
        </w:tc>
      </w:tr>
      <w:tr w:rsidR="00D4034A">
        <w:trPr>
          <w:trHeight w:val="428"/>
        </w:trPr>
        <w:tc>
          <w:tcPr>
            <w:tcW w:w="9834" w:type="dxa"/>
            <w:gridSpan w:val="10"/>
          </w:tcPr>
          <w:p w:rsidR="005B46B4" w:rsidRPr="005D6D93" w:rsidRDefault="00A23CDB">
            <w:pPr>
              <w:rPr>
                <w:b/>
                <w:sz w:val="21"/>
                <w:szCs w:val="21"/>
              </w:rPr>
            </w:pPr>
            <w:r w:rsidRPr="005D6D93">
              <w:rPr>
                <w:rFonts w:hint="eastAsia"/>
                <w:b/>
                <w:sz w:val="21"/>
                <w:szCs w:val="21"/>
              </w:rPr>
              <w:t>审核组信息</w:t>
            </w:r>
          </w:p>
        </w:tc>
      </w:tr>
      <w:tr w:rsidR="00D4034A" w:rsidTr="00060881">
        <w:trPr>
          <w:trHeight w:val="645"/>
        </w:trPr>
        <w:tc>
          <w:tcPr>
            <w:tcW w:w="1018" w:type="dxa"/>
            <w:vAlign w:val="center"/>
          </w:tcPr>
          <w:p w:rsidR="009D6308" w:rsidRPr="005D6D93" w:rsidRDefault="00A23CD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23CDB">
            <w:pPr>
              <w:jc w:val="center"/>
              <w:rPr>
                <w:b/>
                <w:sz w:val="21"/>
                <w:szCs w:val="21"/>
              </w:rPr>
            </w:pPr>
            <w:r w:rsidRPr="005D6D93">
              <w:rPr>
                <w:rFonts w:hint="eastAsia"/>
                <w:b/>
                <w:sz w:val="21"/>
                <w:szCs w:val="21"/>
              </w:rPr>
              <w:t>性别</w:t>
            </w:r>
          </w:p>
        </w:tc>
        <w:tc>
          <w:tcPr>
            <w:tcW w:w="1559" w:type="dxa"/>
            <w:vAlign w:val="center"/>
          </w:tcPr>
          <w:p w:rsidR="009D6308" w:rsidRPr="005D6D93" w:rsidRDefault="00A23CDB">
            <w:pPr>
              <w:jc w:val="center"/>
              <w:rPr>
                <w:b/>
                <w:sz w:val="21"/>
                <w:szCs w:val="21"/>
              </w:rPr>
            </w:pPr>
            <w:r w:rsidRPr="005D6D93">
              <w:rPr>
                <w:rFonts w:hint="eastAsia"/>
                <w:b/>
                <w:sz w:val="21"/>
                <w:szCs w:val="21"/>
              </w:rPr>
              <w:t>职务</w:t>
            </w:r>
          </w:p>
        </w:tc>
        <w:tc>
          <w:tcPr>
            <w:tcW w:w="1277" w:type="dxa"/>
            <w:vAlign w:val="center"/>
          </w:tcPr>
          <w:p w:rsidR="009D6308" w:rsidRPr="005D6D93" w:rsidRDefault="00A23CDB">
            <w:pPr>
              <w:jc w:val="center"/>
              <w:rPr>
                <w:b/>
                <w:sz w:val="21"/>
                <w:szCs w:val="21"/>
              </w:rPr>
            </w:pPr>
            <w:r w:rsidRPr="005D6D93">
              <w:rPr>
                <w:rFonts w:hint="eastAsia"/>
                <w:b/>
                <w:sz w:val="21"/>
                <w:szCs w:val="21"/>
              </w:rPr>
              <w:t>注册级别</w:t>
            </w:r>
          </w:p>
        </w:tc>
        <w:tc>
          <w:tcPr>
            <w:tcW w:w="1699" w:type="dxa"/>
            <w:vAlign w:val="center"/>
          </w:tcPr>
          <w:p w:rsidR="009D6308" w:rsidRPr="005D6D93" w:rsidRDefault="00A23CD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23CD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23CDB">
            <w:pPr>
              <w:jc w:val="center"/>
              <w:rPr>
                <w:b/>
                <w:sz w:val="21"/>
                <w:szCs w:val="21"/>
              </w:rPr>
            </w:pPr>
            <w:r w:rsidRPr="005D6D93">
              <w:rPr>
                <w:rFonts w:hint="eastAsia"/>
                <w:b/>
                <w:sz w:val="21"/>
                <w:szCs w:val="21"/>
              </w:rPr>
              <w:t>组内代号</w:t>
            </w:r>
          </w:p>
        </w:tc>
      </w:tr>
      <w:tr w:rsidR="00D4034A" w:rsidTr="00060881">
        <w:trPr>
          <w:trHeight w:val="645"/>
        </w:trPr>
        <w:tc>
          <w:tcPr>
            <w:tcW w:w="1018" w:type="dxa"/>
            <w:vAlign w:val="center"/>
          </w:tcPr>
          <w:p w:rsidR="009D6308" w:rsidRPr="005D6D93" w:rsidRDefault="00A23CDB">
            <w:pPr>
              <w:jc w:val="center"/>
              <w:rPr>
                <w:b/>
                <w:sz w:val="21"/>
                <w:szCs w:val="21"/>
              </w:rPr>
            </w:pPr>
            <w:r w:rsidRPr="005D6D93">
              <w:rPr>
                <w:b/>
                <w:sz w:val="21"/>
                <w:szCs w:val="21"/>
              </w:rPr>
              <w:t>张心</w:t>
            </w:r>
          </w:p>
        </w:tc>
        <w:tc>
          <w:tcPr>
            <w:tcW w:w="824" w:type="dxa"/>
            <w:gridSpan w:val="2"/>
            <w:vAlign w:val="center"/>
          </w:tcPr>
          <w:p w:rsidR="009D6308" w:rsidRPr="005D6D93" w:rsidRDefault="00A23CDB">
            <w:pPr>
              <w:jc w:val="center"/>
              <w:rPr>
                <w:b/>
                <w:sz w:val="21"/>
                <w:szCs w:val="21"/>
              </w:rPr>
            </w:pPr>
            <w:r w:rsidRPr="005D6D93">
              <w:rPr>
                <w:b/>
                <w:sz w:val="21"/>
                <w:szCs w:val="21"/>
              </w:rPr>
              <w:t>女</w:t>
            </w:r>
          </w:p>
        </w:tc>
        <w:tc>
          <w:tcPr>
            <w:tcW w:w="1559" w:type="dxa"/>
            <w:vAlign w:val="center"/>
          </w:tcPr>
          <w:p w:rsidR="009D6308" w:rsidRPr="005D6D93" w:rsidRDefault="00A23CDB">
            <w:pPr>
              <w:jc w:val="center"/>
              <w:rPr>
                <w:b/>
                <w:sz w:val="21"/>
                <w:szCs w:val="21"/>
              </w:rPr>
            </w:pPr>
            <w:r w:rsidRPr="005D6D93">
              <w:rPr>
                <w:b/>
                <w:sz w:val="21"/>
                <w:szCs w:val="21"/>
              </w:rPr>
              <w:t>组长</w:t>
            </w:r>
          </w:p>
        </w:tc>
        <w:tc>
          <w:tcPr>
            <w:tcW w:w="1277" w:type="dxa"/>
            <w:vAlign w:val="center"/>
          </w:tcPr>
          <w:p w:rsidR="009D6308" w:rsidRPr="005D6D93" w:rsidRDefault="00A23CDB">
            <w:pPr>
              <w:jc w:val="center"/>
              <w:rPr>
                <w:b/>
                <w:sz w:val="21"/>
                <w:szCs w:val="21"/>
              </w:rPr>
            </w:pPr>
            <w:r w:rsidRPr="005D6D93">
              <w:rPr>
                <w:b/>
                <w:sz w:val="21"/>
                <w:szCs w:val="21"/>
              </w:rPr>
              <w:t>审核员</w:t>
            </w:r>
          </w:p>
        </w:tc>
        <w:tc>
          <w:tcPr>
            <w:tcW w:w="1699" w:type="dxa"/>
            <w:vAlign w:val="center"/>
          </w:tcPr>
          <w:p w:rsidR="009D6308" w:rsidRPr="005D6D93" w:rsidRDefault="00A23CDB">
            <w:pPr>
              <w:jc w:val="center"/>
              <w:rPr>
                <w:b/>
                <w:sz w:val="21"/>
                <w:szCs w:val="21"/>
              </w:rPr>
            </w:pPr>
            <w:r w:rsidRPr="005D6D93">
              <w:rPr>
                <w:b/>
                <w:sz w:val="21"/>
                <w:szCs w:val="21"/>
              </w:rPr>
              <w:t>2018-N1QMS-2207381</w:t>
            </w:r>
          </w:p>
        </w:tc>
        <w:tc>
          <w:tcPr>
            <w:tcW w:w="1728" w:type="dxa"/>
            <w:gridSpan w:val="2"/>
            <w:vAlign w:val="center"/>
          </w:tcPr>
          <w:p w:rsidR="009D6308" w:rsidRPr="005D6D93" w:rsidRDefault="00A23CDB">
            <w:pPr>
              <w:jc w:val="center"/>
              <w:rPr>
                <w:b/>
                <w:sz w:val="21"/>
                <w:szCs w:val="21"/>
              </w:rPr>
            </w:pPr>
            <w:r w:rsidRPr="005D6D93">
              <w:rPr>
                <w:b/>
                <w:sz w:val="21"/>
                <w:szCs w:val="21"/>
              </w:rPr>
              <w:t>17.10.02</w:t>
            </w:r>
          </w:p>
        </w:tc>
        <w:tc>
          <w:tcPr>
            <w:tcW w:w="1729" w:type="dxa"/>
            <w:gridSpan w:val="2"/>
            <w:vAlign w:val="center"/>
          </w:tcPr>
          <w:p w:rsidR="009D6308" w:rsidRPr="005D6D93" w:rsidRDefault="00A23CDB">
            <w:pPr>
              <w:jc w:val="center"/>
              <w:rPr>
                <w:b/>
                <w:sz w:val="21"/>
                <w:szCs w:val="21"/>
              </w:rPr>
            </w:pPr>
            <w:r w:rsidRPr="005D6D93">
              <w:rPr>
                <w:b/>
                <w:sz w:val="21"/>
                <w:szCs w:val="21"/>
              </w:rPr>
              <w:t>ISC-207381</w:t>
            </w:r>
          </w:p>
        </w:tc>
      </w:tr>
      <w:tr w:rsidR="00D4034A" w:rsidTr="00060881">
        <w:trPr>
          <w:trHeight w:val="645"/>
        </w:trPr>
        <w:tc>
          <w:tcPr>
            <w:tcW w:w="1018" w:type="dxa"/>
            <w:vAlign w:val="center"/>
          </w:tcPr>
          <w:p w:rsidR="009D6308" w:rsidRPr="005D6D93" w:rsidRDefault="00A23CDB">
            <w:pPr>
              <w:jc w:val="center"/>
              <w:rPr>
                <w:b/>
                <w:sz w:val="21"/>
                <w:szCs w:val="21"/>
              </w:rPr>
            </w:pPr>
            <w:r w:rsidRPr="005D6D93">
              <w:rPr>
                <w:b/>
                <w:sz w:val="21"/>
                <w:szCs w:val="21"/>
              </w:rPr>
              <w:t>文平</w:t>
            </w:r>
          </w:p>
        </w:tc>
        <w:tc>
          <w:tcPr>
            <w:tcW w:w="824" w:type="dxa"/>
            <w:gridSpan w:val="2"/>
            <w:vAlign w:val="center"/>
          </w:tcPr>
          <w:p w:rsidR="009D6308" w:rsidRPr="005D6D93" w:rsidRDefault="00A23CDB">
            <w:pPr>
              <w:jc w:val="center"/>
              <w:rPr>
                <w:b/>
                <w:sz w:val="21"/>
                <w:szCs w:val="21"/>
              </w:rPr>
            </w:pPr>
            <w:r w:rsidRPr="005D6D93">
              <w:rPr>
                <w:b/>
                <w:sz w:val="21"/>
                <w:szCs w:val="21"/>
              </w:rPr>
              <w:t>男</w:t>
            </w:r>
          </w:p>
        </w:tc>
        <w:tc>
          <w:tcPr>
            <w:tcW w:w="1559" w:type="dxa"/>
            <w:vAlign w:val="center"/>
          </w:tcPr>
          <w:p w:rsidR="009D6308" w:rsidRPr="005D6D93" w:rsidRDefault="00A23CDB">
            <w:pPr>
              <w:jc w:val="center"/>
              <w:rPr>
                <w:b/>
                <w:sz w:val="21"/>
                <w:szCs w:val="21"/>
              </w:rPr>
            </w:pPr>
            <w:r w:rsidRPr="005D6D93">
              <w:rPr>
                <w:b/>
                <w:sz w:val="21"/>
                <w:szCs w:val="21"/>
              </w:rPr>
              <w:t>组员</w:t>
            </w:r>
          </w:p>
        </w:tc>
        <w:tc>
          <w:tcPr>
            <w:tcW w:w="1277" w:type="dxa"/>
            <w:vAlign w:val="center"/>
          </w:tcPr>
          <w:p w:rsidR="009D6308" w:rsidRPr="005D6D93" w:rsidRDefault="00A23CDB">
            <w:pPr>
              <w:jc w:val="center"/>
              <w:rPr>
                <w:b/>
                <w:sz w:val="21"/>
                <w:szCs w:val="21"/>
              </w:rPr>
            </w:pPr>
            <w:r w:rsidRPr="005D6D93">
              <w:rPr>
                <w:b/>
                <w:sz w:val="21"/>
                <w:szCs w:val="21"/>
              </w:rPr>
              <w:t>审核员</w:t>
            </w:r>
          </w:p>
        </w:tc>
        <w:tc>
          <w:tcPr>
            <w:tcW w:w="1699" w:type="dxa"/>
            <w:vAlign w:val="center"/>
          </w:tcPr>
          <w:p w:rsidR="009D6308" w:rsidRPr="005D6D93" w:rsidRDefault="00A23CDB">
            <w:pPr>
              <w:jc w:val="center"/>
              <w:rPr>
                <w:b/>
                <w:sz w:val="21"/>
                <w:szCs w:val="21"/>
              </w:rPr>
            </w:pPr>
            <w:r w:rsidRPr="005D6D93">
              <w:rPr>
                <w:b/>
                <w:sz w:val="21"/>
                <w:szCs w:val="21"/>
              </w:rPr>
              <w:t>2019-N1QMS-3093566</w:t>
            </w:r>
          </w:p>
        </w:tc>
        <w:tc>
          <w:tcPr>
            <w:tcW w:w="1728" w:type="dxa"/>
            <w:gridSpan w:val="2"/>
            <w:vAlign w:val="center"/>
          </w:tcPr>
          <w:p w:rsidR="009D6308" w:rsidRPr="005D6D93" w:rsidRDefault="00492AF2">
            <w:pPr>
              <w:jc w:val="center"/>
              <w:rPr>
                <w:b/>
                <w:sz w:val="21"/>
                <w:szCs w:val="21"/>
              </w:rPr>
            </w:pPr>
          </w:p>
        </w:tc>
        <w:tc>
          <w:tcPr>
            <w:tcW w:w="1729" w:type="dxa"/>
            <w:gridSpan w:val="2"/>
            <w:vAlign w:val="center"/>
          </w:tcPr>
          <w:p w:rsidR="009D6308" w:rsidRPr="005D6D93" w:rsidRDefault="00A23CDB">
            <w:pPr>
              <w:jc w:val="center"/>
              <w:rPr>
                <w:b/>
                <w:sz w:val="21"/>
                <w:szCs w:val="21"/>
              </w:rPr>
            </w:pPr>
            <w:r w:rsidRPr="005D6D93">
              <w:rPr>
                <w:b/>
                <w:sz w:val="21"/>
                <w:szCs w:val="21"/>
              </w:rPr>
              <w:t>ISC-93566</w:t>
            </w:r>
          </w:p>
        </w:tc>
      </w:tr>
      <w:tr w:rsidR="00D4034A" w:rsidTr="006C6583">
        <w:trPr>
          <w:trHeight w:val="510"/>
        </w:trPr>
        <w:tc>
          <w:tcPr>
            <w:tcW w:w="1018" w:type="dxa"/>
          </w:tcPr>
          <w:p w:rsidR="009D6308" w:rsidRPr="005D6D93" w:rsidRDefault="00492AF2">
            <w:pPr>
              <w:rPr>
                <w:b/>
                <w:sz w:val="21"/>
                <w:szCs w:val="21"/>
              </w:rPr>
            </w:pPr>
          </w:p>
        </w:tc>
        <w:tc>
          <w:tcPr>
            <w:tcW w:w="824" w:type="dxa"/>
            <w:gridSpan w:val="2"/>
          </w:tcPr>
          <w:p w:rsidR="009D6308" w:rsidRPr="005D6D93" w:rsidRDefault="00492AF2">
            <w:pPr>
              <w:rPr>
                <w:b/>
                <w:sz w:val="21"/>
                <w:szCs w:val="21"/>
              </w:rPr>
            </w:pPr>
          </w:p>
        </w:tc>
        <w:tc>
          <w:tcPr>
            <w:tcW w:w="1559" w:type="dxa"/>
          </w:tcPr>
          <w:p w:rsidR="009D6308" w:rsidRPr="005D6D93" w:rsidRDefault="00492AF2">
            <w:pPr>
              <w:rPr>
                <w:b/>
                <w:sz w:val="21"/>
                <w:szCs w:val="21"/>
              </w:rPr>
            </w:pPr>
          </w:p>
        </w:tc>
        <w:tc>
          <w:tcPr>
            <w:tcW w:w="1277" w:type="dxa"/>
          </w:tcPr>
          <w:p w:rsidR="009D6308" w:rsidRPr="005D6D93" w:rsidRDefault="00492AF2">
            <w:pPr>
              <w:rPr>
                <w:b/>
                <w:sz w:val="21"/>
                <w:szCs w:val="21"/>
              </w:rPr>
            </w:pPr>
          </w:p>
        </w:tc>
        <w:tc>
          <w:tcPr>
            <w:tcW w:w="1699" w:type="dxa"/>
          </w:tcPr>
          <w:p w:rsidR="009D6308" w:rsidRPr="005D6D93" w:rsidRDefault="00492AF2">
            <w:pPr>
              <w:rPr>
                <w:b/>
                <w:sz w:val="21"/>
                <w:szCs w:val="21"/>
              </w:rPr>
            </w:pPr>
          </w:p>
        </w:tc>
        <w:tc>
          <w:tcPr>
            <w:tcW w:w="1728" w:type="dxa"/>
            <w:gridSpan w:val="2"/>
          </w:tcPr>
          <w:p w:rsidR="009D6308" w:rsidRPr="005D6D93" w:rsidRDefault="00492AF2">
            <w:pPr>
              <w:rPr>
                <w:b/>
                <w:sz w:val="21"/>
                <w:szCs w:val="21"/>
              </w:rPr>
            </w:pPr>
          </w:p>
        </w:tc>
        <w:tc>
          <w:tcPr>
            <w:tcW w:w="1729" w:type="dxa"/>
            <w:gridSpan w:val="2"/>
          </w:tcPr>
          <w:p w:rsidR="009D6308" w:rsidRPr="005D6D93" w:rsidRDefault="00492AF2">
            <w:pPr>
              <w:rPr>
                <w:b/>
                <w:sz w:val="21"/>
                <w:szCs w:val="21"/>
              </w:rPr>
            </w:pPr>
          </w:p>
        </w:tc>
      </w:tr>
      <w:tr w:rsidR="00D4034A" w:rsidTr="00CF18E6">
        <w:trPr>
          <w:trHeight w:val="465"/>
        </w:trPr>
        <w:tc>
          <w:tcPr>
            <w:tcW w:w="1018" w:type="dxa"/>
          </w:tcPr>
          <w:p w:rsidR="009D6308" w:rsidRPr="005D6D93" w:rsidRDefault="00492AF2">
            <w:pPr>
              <w:rPr>
                <w:b/>
                <w:sz w:val="21"/>
                <w:szCs w:val="21"/>
              </w:rPr>
            </w:pPr>
          </w:p>
        </w:tc>
        <w:tc>
          <w:tcPr>
            <w:tcW w:w="824" w:type="dxa"/>
            <w:gridSpan w:val="2"/>
          </w:tcPr>
          <w:p w:rsidR="009D6308" w:rsidRPr="005D6D93" w:rsidRDefault="00492AF2">
            <w:pPr>
              <w:rPr>
                <w:b/>
                <w:sz w:val="21"/>
                <w:szCs w:val="21"/>
              </w:rPr>
            </w:pPr>
          </w:p>
        </w:tc>
        <w:tc>
          <w:tcPr>
            <w:tcW w:w="1559" w:type="dxa"/>
          </w:tcPr>
          <w:p w:rsidR="009D6308" w:rsidRPr="005D6D93" w:rsidRDefault="00492AF2">
            <w:pPr>
              <w:rPr>
                <w:b/>
                <w:sz w:val="21"/>
                <w:szCs w:val="21"/>
              </w:rPr>
            </w:pPr>
          </w:p>
        </w:tc>
        <w:tc>
          <w:tcPr>
            <w:tcW w:w="1277" w:type="dxa"/>
          </w:tcPr>
          <w:p w:rsidR="009D6308" w:rsidRPr="005D6D93" w:rsidRDefault="00492AF2">
            <w:pPr>
              <w:rPr>
                <w:b/>
                <w:sz w:val="21"/>
                <w:szCs w:val="21"/>
              </w:rPr>
            </w:pPr>
          </w:p>
        </w:tc>
        <w:tc>
          <w:tcPr>
            <w:tcW w:w="1699" w:type="dxa"/>
          </w:tcPr>
          <w:p w:rsidR="009D6308" w:rsidRPr="005D6D93" w:rsidRDefault="00492AF2">
            <w:pPr>
              <w:rPr>
                <w:b/>
                <w:sz w:val="21"/>
                <w:szCs w:val="21"/>
              </w:rPr>
            </w:pPr>
          </w:p>
        </w:tc>
        <w:tc>
          <w:tcPr>
            <w:tcW w:w="1728" w:type="dxa"/>
            <w:gridSpan w:val="2"/>
          </w:tcPr>
          <w:p w:rsidR="009D6308" w:rsidRPr="005D6D93" w:rsidRDefault="00492AF2">
            <w:pPr>
              <w:rPr>
                <w:b/>
                <w:sz w:val="21"/>
                <w:szCs w:val="21"/>
              </w:rPr>
            </w:pPr>
          </w:p>
        </w:tc>
        <w:tc>
          <w:tcPr>
            <w:tcW w:w="1729" w:type="dxa"/>
            <w:gridSpan w:val="2"/>
          </w:tcPr>
          <w:p w:rsidR="009D6308" w:rsidRPr="005D6D93" w:rsidRDefault="00492AF2">
            <w:pPr>
              <w:rPr>
                <w:b/>
                <w:sz w:val="21"/>
                <w:szCs w:val="21"/>
              </w:rPr>
            </w:pPr>
          </w:p>
        </w:tc>
      </w:tr>
      <w:tr w:rsidR="00D4034A" w:rsidTr="00DA00F8">
        <w:trPr>
          <w:trHeight w:val="351"/>
        </w:trPr>
        <w:tc>
          <w:tcPr>
            <w:tcW w:w="1018" w:type="dxa"/>
          </w:tcPr>
          <w:p w:rsidR="009D6308" w:rsidRPr="005D6D93" w:rsidRDefault="00492AF2">
            <w:pPr>
              <w:rPr>
                <w:b/>
                <w:sz w:val="21"/>
                <w:szCs w:val="21"/>
              </w:rPr>
            </w:pPr>
          </w:p>
        </w:tc>
        <w:tc>
          <w:tcPr>
            <w:tcW w:w="824" w:type="dxa"/>
            <w:gridSpan w:val="2"/>
          </w:tcPr>
          <w:p w:rsidR="009D6308" w:rsidRPr="005D6D93" w:rsidRDefault="00492AF2">
            <w:pPr>
              <w:rPr>
                <w:b/>
                <w:sz w:val="21"/>
                <w:szCs w:val="21"/>
              </w:rPr>
            </w:pPr>
          </w:p>
        </w:tc>
        <w:tc>
          <w:tcPr>
            <w:tcW w:w="1559" w:type="dxa"/>
          </w:tcPr>
          <w:p w:rsidR="009D6308" w:rsidRPr="005D6D93" w:rsidRDefault="00492AF2">
            <w:pPr>
              <w:rPr>
                <w:b/>
                <w:sz w:val="21"/>
                <w:szCs w:val="21"/>
              </w:rPr>
            </w:pPr>
          </w:p>
        </w:tc>
        <w:tc>
          <w:tcPr>
            <w:tcW w:w="1277" w:type="dxa"/>
          </w:tcPr>
          <w:p w:rsidR="009D6308" w:rsidRPr="005D6D93" w:rsidRDefault="00492AF2">
            <w:pPr>
              <w:rPr>
                <w:b/>
                <w:sz w:val="21"/>
                <w:szCs w:val="21"/>
              </w:rPr>
            </w:pPr>
          </w:p>
        </w:tc>
        <w:tc>
          <w:tcPr>
            <w:tcW w:w="1699" w:type="dxa"/>
          </w:tcPr>
          <w:p w:rsidR="009D6308" w:rsidRPr="005D6D93" w:rsidRDefault="00492AF2">
            <w:pPr>
              <w:rPr>
                <w:b/>
                <w:sz w:val="21"/>
                <w:szCs w:val="21"/>
              </w:rPr>
            </w:pPr>
          </w:p>
        </w:tc>
        <w:tc>
          <w:tcPr>
            <w:tcW w:w="1728" w:type="dxa"/>
            <w:gridSpan w:val="2"/>
          </w:tcPr>
          <w:p w:rsidR="009D6308" w:rsidRPr="005D6D93" w:rsidRDefault="00492AF2">
            <w:pPr>
              <w:rPr>
                <w:b/>
                <w:sz w:val="21"/>
                <w:szCs w:val="21"/>
              </w:rPr>
            </w:pPr>
          </w:p>
        </w:tc>
        <w:tc>
          <w:tcPr>
            <w:tcW w:w="1729" w:type="dxa"/>
            <w:gridSpan w:val="2"/>
          </w:tcPr>
          <w:p w:rsidR="009D6308" w:rsidRPr="005D6D93" w:rsidRDefault="00492AF2">
            <w:pPr>
              <w:rPr>
                <w:b/>
                <w:sz w:val="21"/>
                <w:szCs w:val="21"/>
              </w:rPr>
            </w:pPr>
          </w:p>
        </w:tc>
      </w:tr>
      <w:tr w:rsidR="00D4034A">
        <w:trPr>
          <w:trHeight w:val="413"/>
        </w:trPr>
        <w:tc>
          <w:tcPr>
            <w:tcW w:w="9834" w:type="dxa"/>
            <w:gridSpan w:val="10"/>
          </w:tcPr>
          <w:p w:rsidR="005B46B4" w:rsidRPr="005D6D93" w:rsidRDefault="00A23CDB">
            <w:pPr>
              <w:rPr>
                <w:b/>
                <w:sz w:val="21"/>
                <w:szCs w:val="21"/>
              </w:rPr>
            </w:pPr>
            <w:r w:rsidRPr="005D6D93">
              <w:rPr>
                <w:rFonts w:hint="eastAsia"/>
                <w:b/>
                <w:sz w:val="21"/>
                <w:szCs w:val="21"/>
              </w:rPr>
              <w:t>与审核组同行人员信息</w:t>
            </w:r>
          </w:p>
        </w:tc>
      </w:tr>
      <w:tr w:rsidR="00D4034A" w:rsidTr="009D6308">
        <w:trPr>
          <w:trHeight w:val="418"/>
        </w:trPr>
        <w:tc>
          <w:tcPr>
            <w:tcW w:w="1018" w:type="dxa"/>
            <w:vAlign w:val="center"/>
          </w:tcPr>
          <w:p w:rsidR="005B46B4" w:rsidRPr="005D6D93" w:rsidRDefault="00A23CD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23CDB">
            <w:pPr>
              <w:jc w:val="center"/>
              <w:rPr>
                <w:b/>
                <w:sz w:val="21"/>
                <w:szCs w:val="21"/>
              </w:rPr>
            </w:pPr>
            <w:r w:rsidRPr="005D6D93">
              <w:rPr>
                <w:rFonts w:hint="eastAsia"/>
                <w:b/>
                <w:sz w:val="21"/>
                <w:szCs w:val="21"/>
              </w:rPr>
              <w:t>性别</w:t>
            </w:r>
          </w:p>
        </w:tc>
        <w:tc>
          <w:tcPr>
            <w:tcW w:w="1559" w:type="dxa"/>
            <w:vAlign w:val="center"/>
          </w:tcPr>
          <w:p w:rsidR="005B46B4" w:rsidRPr="005D6D93" w:rsidRDefault="00A23CD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23CDB">
            <w:pPr>
              <w:rPr>
                <w:b/>
                <w:sz w:val="21"/>
                <w:szCs w:val="21"/>
              </w:rPr>
            </w:pPr>
            <w:r w:rsidRPr="005D6D93">
              <w:rPr>
                <w:rFonts w:hint="eastAsia"/>
                <w:b/>
                <w:sz w:val="21"/>
                <w:szCs w:val="21"/>
              </w:rPr>
              <w:t>工作单位</w:t>
            </w:r>
          </w:p>
        </w:tc>
      </w:tr>
      <w:tr w:rsidR="00D4034A" w:rsidTr="009D6308">
        <w:trPr>
          <w:trHeight w:val="418"/>
        </w:trPr>
        <w:tc>
          <w:tcPr>
            <w:tcW w:w="1018" w:type="dxa"/>
            <w:vAlign w:val="center"/>
          </w:tcPr>
          <w:p w:rsidR="005B46B4" w:rsidRPr="005D6D93" w:rsidRDefault="00492AF2">
            <w:pPr>
              <w:jc w:val="center"/>
              <w:rPr>
                <w:b/>
                <w:sz w:val="21"/>
                <w:szCs w:val="21"/>
              </w:rPr>
            </w:pPr>
          </w:p>
        </w:tc>
        <w:tc>
          <w:tcPr>
            <w:tcW w:w="824" w:type="dxa"/>
            <w:gridSpan w:val="2"/>
            <w:vAlign w:val="center"/>
          </w:tcPr>
          <w:p w:rsidR="005B46B4" w:rsidRPr="005D6D93" w:rsidRDefault="00492AF2">
            <w:pPr>
              <w:jc w:val="center"/>
              <w:rPr>
                <w:b/>
                <w:sz w:val="21"/>
                <w:szCs w:val="21"/>
              </w:rPr>
            </w:pPr>
          </w:p>
        </w:tc>
        <w:tc>
          <w:tcPr>
            <w:tcW w:w="1559" w:type="dxa"/>
            <w:vAlign w:val="center"/>
          </w:tcPr>
          <w:p w:rsidR="005B46B4" w:rsidRPr="005D6D93" w:rsidRDefault="00492AF2">
            <w:pPr>
              <w:jc w:val="center"/>
              <w:rPr>
                <w:b/>
                <w:sz w:val="21"/>
                <w:szCs w:val="21"/>
              </w:rPr>
            </w:pPr>
          </w:p>
        </w:tc>
        <w:tc>
          <w:tcPr>
            <w:tcW w:w="6433" w:type="dxa"/>
            <w:gridSpan w:val="6"/>
            <w:vAlign w:val="center"/>
          </w:tcPr>
          <w:p w:rsidR="005B46B4" w:rsidRPr="005D6D93" w:rsidRDefault="00492AF2">
            <w:pPr>
              <w:rPr>
                <w:b/>
                <w:sz w:val="21"/>
                <w:szCs w:val="21"/>
              </w:rPr>
            </w:pPr>
          </w:p>
        </w:tc>
      </w:tr>
      <w:tr w:rsidR="00D4034A" w:rsidTr="009D6308">
        <w:trPr>
          <w:trHeight w:val="418"/>
        </w:trPr>
        <w:tc>
          <w:tcPr>
            <w:tcW w:w="1018" w:type="dxa"/>
            <w:vAlign w:val="center"/>
          </w:tcPr>
          <w:p w:rsidR="005B46B4" w:rsidRDefault="00492AF2">
            <w:pPr>
              <w:jc w:val="center"/>
              <w:rPr>
                <w:b/>
              </w:rPr>
            </w:pPr>
          </w:p>
        </w:tc>
        <w:tc>
          <w:tcPr>
            <w:tcW w:w="824" w:type="dxa"/>
            <w:gridSpan w:val="2"/>
            <w:vAlign w:val="center"/>
          </w:tcPr>
          <w:p w:rsidR="005B46B4" w:rsidRDefault="00492AF2">
            <w:pPr>
              <w:jc w:val="center"/>
              <w:rPr>
                <w:b/>
              </w:rPr>
            </w:pPr>
          </w:p>
        </w:tc>
        <w:tc>
          <w:tcPr>
            <w:tcW w:w="1559" w:type="dxa"/>
            <w:vAlign w:val="center"/>
          </w:tcPr>
          <w:p w:rsidR="005B46B4" w:rsidRDefault="00492AF2">
            <w:pPr>
              <w:jc w:val="center"/>
              <w:rPr>
                <w:b/>
              </w:rPr>
            </w:pPr>
          </w:p>
        </w:tc>
        <w:tc>
          <w:tcPr>
            <w:tcW w:w="6433" w:type="dxa"/>
            <w:gridSpan w:val="6"/>
            <w:vAlign w:val="center"/>
          </w:tcPr>
          <w:p w:rsidR="005B46B4" w:rsidRDefault="00492AF2">
            <w:pPr>
              <w:rPr>
                <w:b/>
              </w:rPr>
            </w:pPr>
          </w:p>
        </w:tc>
      </w:tr>
      <w:tr w:rsidR="00D4034A" w:rsidTr="009D6308">
        <w:trPr>
          <w:trHeight w:val="418"/>
        </w:trPr>
        <w:tc>
          <w:tcPr>
            <w:tcW w:w="1018" w:type="dxa"/>
            <w:vAlign w:val="center"/>
          </w:tcPr>
          <w:p w:rsidR="005B46B4" w:rsidRDefault="00492AF2">
            <w:pPr>
              <w:jc w:val="center"/>
              <w:rPr>
                <w:b/>
              </w:rPr>
            </w:pPr>
          </w:p>
        </w:tc>
        <w:tc>
          <w:tcPr>
            <w:tcW w:w="824" w:type="dxa"/>
            <w:gridSpan w:val="2"/>
            <w:vAlign w:val="center"/>
          </w:tcPr>
          <w:p w:rsidR="005B46B4" w:rsidRDefault="00492AF2">
            <w:pPr>
              <w:jc w:val="center"/>
              <w:rPr>
                <w:b/>
              </w:rPr>
            </w:pPr>
          </w:p>
        </w:tc>
        <w:tc>
          <w:tcPr>
            <w:tcW w:w="1559" w:type="dxa"/>
            <w:vAlign w:val="center"/>
          </w:tcPr>
          <w:p w:rsidR="005B46B4" w:rsidRDefault="00492AF2">
            <w:pPr>
              <w:jc w:val="center"/>
              <w:rPr>
                <w:b/>
              </w:rPr>
            </w:pPr>
          </w:p>
        </w:tc>
        <w:tc>
          <w:tcPr>
            <w:tcW w:w="6433" w:type="dxa"/>
            <w:gridSpan w:val="6"/>
            <w:vAlign w:val="center"/>
          </w:tcPr>
          <w:p w:rsidR="005B46B4" w:rsidRDefault="00492AF2">
            <w:pPr>
              <w:rPr>
                <w:b/>
              </w:rPr>
            </w:pPr>
          </w:p>
        </w:tc>
      </w:tr>
    </w:tbl>
    <w:p w:rsidR="005B46B4" w:rsidRDefault="00A23CDB">
      <w:pPr>
        <w:tabs>
          <w:tab w:val="left" w:pos="645"/>
        </w:tabs>
        <w:rPr>
          <w:b/>
          <w:sz w:val="26"/>
          <w:szCs w:val="26"/>
        </w:rPr>
      </w:pPr>
      <w:r>
        <w:rPr>
          <w:rFonts w:hint="eastAsia"/>
          <w:b/>
          <w:sz w:val="26"/>
          <w:szCs w:val="26"/>
        </w:rPr>
        <w:t>二、审核目的</w:t>
      </w:r>
    </w:p>
    <w:p w:rsidR="009D6308" w:rsidRPr="005D6D93" w:rsidRDefault="00A23CDB"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D4034A" w:rsidRPr="005D6D93" w:rsidRDefault="00F06B68" w:rsidP="009D6308">
      <w:pPr>
        <w:tabs>
          <w:tab w:val="left" w:pos="645"/>
        </w:tabs>
        <w:rPr>
          <w:b/>
          <w:sz w:val="21"/>
          <w:szCs w:val="21"/>
        </w:rPr>
      </w:pPr>
      <w:r w:rsidRPr="005D6D93">
        <w:rPr>
          <w:rFonts w:hint="eastAsia"/>
          <w:b/>
          <w:sz w:val="21"/>
          <w:szCs w:val="21"/>
        </w:rPr>
        <w:t>■</w:t>
      </w:r>
      <w:r w:rsidR="00A23CDB" w:rsidRPr="005D6D93">
        <w:rPr>
          <w:rFonts w:hint="eastAsia"/>
          <w:b/>
          <w:sz w:val="21"/>
          <w:szCs w:val="21"/>
        </w:rPr>
        <w:t>保持认证注册资格：</w:t>
      </w:r>
      <w:r w:rsidR="00A23CDB" w:rsidRPr="005D6D93">
        <w:rPr>
          <w:rFonts w:hint="eastAsia"/>
          <w:b/>
          <w:sz w:val="21"/>
          <w:szCs w:val="21"/>
        </w:rPr>
        <w:t>__________</w:t>
      </w:r>
    </w:p>
    <w:p w:rsidR="00D4034A" w:rsidRPr="005D6D93" w:rsidRDefault="00A23CD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4034A" w:rsidRPr="005D6D93" w:rsidRDefault="00A23CD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4034A" w:rsidRPr="005D6D93" w:rsidRDefault="00A23CD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23CDB" w:rsidP="009D6308">
      <w:pPr>
        <w:tabs>
          <w:tab w:val="left" w:pos="645"/>
        </w:tabs>
        <w:rPr>
          <w:b/>
          <w:sz w:val="16"/>
          <w:szCs w:val="16"/>
        </w:rPr>
      </w:pPr>
      <w:r>
        <w:rPr>
          <w:rFonts w:hint="eastAsia"/>
          <w:b/>
          <w:sz w:val="26"/>
          <w:szCs w:val="26"/>
        </w:rPr>
        <w:t>三、审核准则</w:t>
      </w:r>
    </w:p>
    <w:p w:rsidR="004209E6" w:rsidRPr="005D6D93" w:rsidRDefault="00A23CDB"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A23CDB"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23CDB"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A23CDB"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A23CDB"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23CDB" w:rsidP="004209E6">
      <w:pPr>
        <w:tabs>
          <w:tab w:val="left" w:pos="645"/>
        </w:tabs>
        <w:rPr>
          <w:b/>
          <w:sz w:val="21"/>
          <w:szCs w:val="21"/>
        </w:rPr>
      </w:pPr>
      <w:r w:rsidRPr="005D6D93">
        <w:rPr>
          <w:rFonts w:hint="eastAsia"/>
          <w:b/>
          <w:sz w:val="21"/>
          <w:szCs w:val="21"/>
        </w:rPr>
        <w:t>□</w:t>
      </w:r>
      <w:r w:rsidR="00F06B68" w:rsidRPr="005D6D93">
        <w:rPr>
          <w:rFonts w:hint="eastAsia"/>
          <w:b/>
          <w:sz w:val="21"/>
          <w:szCs w:val="21"/>
        </w:rPr>
        <w:t>■</w:t>
      </w:r>
      <w:r w:rsidRPr="005D6D93">
        <w:rPr>
          <w:rFonts w:hint="eastAsia"/>
          <w:b/>
          <w:sz w:val="21"/>
          <w:szCs w:val="21"/>
        </w:rPr>
        <w:t>受审核方管理体系文件</w:t>
      </w:r>
      <w:r w:rsidR="00F06B68" w:rsidRPr="005D6D93">
        <w:rPr>
          <w:rFonts w:hint="eastAsia"/>
          <w:b/>
          <w:sz w:val="21"/>
          <w:szCs w:val="21"/>
        </w:rPr>
        <w:t>■</w:t>
      </w:r>
      <w:r w:rsidRPr="005D6D93">
        <w:rPr>
          <w:rFonts w:hint="eastAsia"/>
          <w:b/>
          <w:sz w:val="21"/>
          <w:szCs w:val="21"/>
        </w:rPr>
        <w:t>适用的法律法规□认证合同</w:t>
      </w:r>
    </w:p>
    <w:p w:rsidR="005B46B4" w:rsidRDefault="00A23CD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4034A">
        <w:trPr>
          <w:trHeight w:val="135"/>
          <w:jc w:val="center"/>
        </w:trPr>
        <w:tc>
          <w:tcPr>
            <w:tcW w:w="2218" w:type="dxa"/>
            <w:gridSpan w:val="2"/>
            <w:vAlign w:val="center"/>
          </w:tcPr>
          <w:p w:rsidR="005B46B4" w:rsidRDefault="00A23CD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F06B68" w:rsidRDefault="00A23CDB">
            <w:pPr>
              <w:spacing w:line="260" w:lineRule="exact"/>
              <w:rPr>
                <w:rFonts w:ascii="宋体"/>
                <w:b/>
                <w:sz w:val="21"/>
              </w:rPr>
            </w:pPr>
            <w:bookmarkStart w:id="11" w:name="组织名称Add"/>
            <w:r w:rsidRPr="00F06B68">
              <w:rPr>
                <w:rFonts w:ascii="宋体"/>
                <w:b/>
                <w:sz w:val="21"/>
              </w:rPr>
              <w:t>重庆易升电梯配件有限公司</w:t>
            </w:r>
            <w:bookmarkEnd w:id="11"/>
          </w:p>
        </w:tc>
        <w:tc>
          <w:tcPr>
            <w:tcW w:w="1672" w:type="dxa"/>
            <w:vAlign w:val="center"/>
          </w:tcPr>
          <w:p w:rsidR="005B46B4" w:rsidRDefault="00A23CDB">
            <w:pPr>
              <w:spacing w:line="260" w:lineRule="exact"/>
              <w:jc w:val="center"/>
              <w:rPr>
                <w:rFonts w:ascii="宋体"/>
                <w:b/>
                <w:sz w:val="21"/>
              </w:rPr>
            </w:pPr>
            <w:r>
              <w:rPr>
                <w:rFonts w:ascii="宋体" w:hAnsi="宋体" w:hint="eastAsia"/>
                <w:b/>
                <w:sz w:val="21"/>
              </w:rPr>
              <w:t>组织人数及</w:t>
            </w:r>
          </w:p>
          <w:p w:rsidR="005B46B4" w:rsidRDefault="00A23CDB">
            <w:pPr>
              <w:spacing w:line="200" w:lineRule="exact"/>
              <w:rPr>
                <w:b/>
                <w:spacing w:val="-20"/>
              </w:rPr>
            </w:pPr>
            <w:r>
              <w:rPr>
                <w:rFonts w:ascii="宋体" w:hAnsi="宋体" w:hint="eastAsia"/>
                <w:b/>
                <w:sz w:val="21"/>
              </w:rPr>
              <w:t>变动情况核实</w:t>
            </w:r>
          </w:p>
        </w:tc>
        <w:tc>
          <w:tcPr>
            <w:tcW w:w="1500" w:type="dxa"/>
          </w:tcPr>
          <w:p w:rsidR="005B46B4" w:rsidRDefault="00F06B68">
            <w:pPr>
              <w:spacing w:line="260" w:lineRule="exact"/>
              <w:rPr>
                <w:rFonts w:ascii="宋体"/>
                <w:b/>
                <w:sz w:val="21"/>
              </w:rPr>
            </w:pPr>
            <w:r>
              <w:rPr>
                <w:rFonts w:ascii="宋体" w:hint="eastAsia"/>
                <w:b/>
                <w:sz w:val="21"/>
              </w:rPr>
              <w:t>15</w:t>
            </w:r>
          </w:p>
        </w:tc>
      </w:tr>
      <w:tr w:rsidR="00D4034A">
        <w:trPr>
          <w:trHeight w:val="546"/>
          <w:jc w:val="center"/>
        </w:trPr>
        <w:tc>
          <w:tcPr>
            <w:tcW w:w="2218" w:type="dxa"/>
            <w:gridSpan w:val="2"/>
            <w:vAlign w:val="center"/>
          </w:tcPr>
          <w:p w:rsidR="005B46B4" w:rsidRDefault="00A23CDB">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A23CDB">
            <w:pPr>
              <w:rPr>
                <w:rFonts w:ascii="宋体"/>
                <w:b/>
                <w:sz w:val="21"/>
              </w:rPr>
            </w:pPr>
            <w:bookmarkStart w:id="12" w:name="注册地址"/>
            <w:r>
              <w:rPr>
                <w:rFonts w:ascii="宋体"/>
                <w:b/>
                <w:sz w:val="21"/>
              </w:rPr>
              <w:t>重庆市永川区星光大道777号（重庆永川工业园区凤凰湖工业园区）</w:t>
            </w:r>
            <w:bookmarkEnd w:id="12"/>
          </w:p>
        </w:tc>
        <w:tc>
          <w:tcPr>
            <w:tcW w:w="1672" w:type="dxa"/>
            <w:vMerge w:val="restart"/>
            <w:vAlign w:val="center"/>
          </w:tcPr>
          <w:p w:rsidR="005B46B4" w:rsidRDefault="00A23CDB">
            <w:pPr>
              <w:jc w:val="center"/>
              <w:rPr>
                <w:rFonts w:ascii="宋体"/>
                <w:b/>
                <w:sz w:val="21"/>
              </w:rPr>
            </w:pPr>
            <w:r>
              <w:rPr>
                <w:rFonts w:ascii="宋体" w:hAnsi="宋体" w:hint="eastAsia"/>
                <w:b/>
                <w:sz w:val="21"/>
              </w:rPr>
              <w:t>邮编</w:t>
            </w:r>
          </w:p>
        </w:tc>
        <w:tc>
          <w:tcPr>
            <w:tcW w:w="1500" w:type="dxa"/>
          </w:tcPr>
          <w:p w:rsidR="005B46B4" w:rsidRDefault="00A23CDB">
            <w:pPr>
              <w:rPr>
                <w:rFonts w:ascii="宋体"/>
                <w:b/>
                <w:sz w:val="21"/>
              </w:rPr>
            </w:pPr>
            <w:bookmarkStart w:id="13" w:name="注册邮编"/>
            <w:r>
              <w:rPr>
                <w:rFonts w:ascii="宋体"/>
                <w:b/>
                <w:sz w:val="21"/>
              </w:rPr>
              <w:t>400000</w:t>
            </w:r>
            <w:bookmarkEnd w:id="13"/>
          </w:p>
        </w:tc>
      </w:tr>
      <w:tr w:rsidR="00D4034A">
        <w:trPr>
          <w:trHeight w:val="434"/>
          <w:jc w:val="center"/>
        </w:trPr>
        <w:tc>
          <w:tcPr>
            <w:tcW w:w="2218" w:type="dxa"/>
            <w:gridSpan w:val="2"/>
            <w:vAlign w:val="center"/>
          </w:tcPr>
          <w:p w:rsidR="005B46B4" w:rsidRDefault="00A23CD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23CDB">
            <w:pPr>
              <w:rPr>
                <w:rFonts w:ascii="宋体"/>
                <w:b/>
                <w:sz w:val="21"/>
              </w:rPr>
            </w:pPr>
            <w:bookmarkStart w:id="14" w:name="办公地址"/>
            <w:r>
              <w:rPr>
                <w:rFonts w:ascii="宋体"/>
                <w:b/>
                <w:sz w:val="21"/>
              </w:rPr>
              <w:t>重庆永川工业园区凤凰湖工业园区兴龙大道2126号</w:t>
            </w:r>
            <w:bookmarkEnd w:id="14"/>
          </w:p>
        </w:tc>
        <w:tc>
          <w:tcPr>
            <w:tcW w:w="1672" w:type="dxa"/>
            <w:vMerge/>
            <w:vAlign w:val="center"/>
          </w:tcPr>
          <w:p w:rsidR="005B46B4" w:rsidRDefault="00492AF2">
            <w:pPr>
              <w:jc w:val="center"/>
              <w:rPr>
                <w:rFonts w:ascii="宋体"/>
                <w:b/>
                <w:sz w:val="21"/>
              </w:rPr>
            </w:pPr>
          </w:p>
        </w:tc>
        <w:tc>
          <w:tcPr>
            <w:tcW w:w="1500" w:type="dxa"/>
          </w:tcPr>
          <w:p w:rsidR="005B46B4" w:rsidRDefault="00A23CDB">
            <w:pPr>
              <w:rPr>
                <w:rFonts w:ascii="宋体"/>
                <w:b/>
                <w:sz w:val="21"/>
              </w:rPr>
            </w:pPr>
            <w:bookmarkStart w:id="15" w:name="办公邮编"/>
            <w:r>
              <w:rPr>
                <w:rFonts w:ascii="宋体"/>
                <w:b/>
                <w:sz w:val="21"/>
              </w:rPr>
              <w:t>400000</w:t>
            </w:r>
            <w:bookmarkEnd w:id="15"/>
          </w:p>
        </w:tc>
      </w:tr>
      <w:tr w:rsidR="00D4034A">
        <w:trPr>
          <w:trHeight w:val="374"/>
          <w:jc w:val="center"/>
        </w:trPr>
        <w:tc>
          <w:tcPr>
            <w:tcW w:w="2218" w:type="dxa"/>
            <w:gridSpan w:val="2"/>
            <w:vAlign w:val="center"/>
          </w:tcPr>
          <w:p w:rsidR="005B46B4" w:rsidRDefault="00A23CD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23CDB">
            <w:pPr>
              <w:rPr>
                <w:rFonts w:ascii="宋体"/>
                <w:b/>
                <w:sz w:val="21"/>
              </w:rPr>
            </w:pPr>
            <w:bookmarkStart w:id="16" w:name="生产地址Add"/>
            <w:r>
              <w:rPr>
                <w:rFonts w:ascii="宋体"/>
                <w:b/>
                <w:sz w:val="21"/>
              </w:rPr>
              <w:t>重庆永川工业园区凤凰湖工业园区兴龙大道2126号</w:t>
            </w:r>
            <w:bookmarkEnd w:id="16"/>
          </w:p>
        </w:tc>
        <w:tc>
          <w:tcPr>
            <w:tcW w:w="1672" w:type="dxa"/>
            <w:vMerge/>
            <w:vAlign w:val="center"/>
          </w:tcPr>
          <w:p w:rsidR="005B46B4" w:rsidRDefault="00492AF2">
            <w:pPr>
              <w:jc w:val="center"/>
              <w:rPr>
                <w:rFonts w:ascii="宋体"/>
                <w:b/>
                <w:sz w:val="21"/>
              </w:rPr>
            </w:pPr>
          </w:p>
        </w:tc>
        <w:tc>
          <w:tcPr>
            <w:tcW w:w="1500" w:type="dxa"/>
          </w:tcPr>
          <w:p w:rsidR="005B46B4" w:rsidRDefault="00A23CDB">
            <w:pPr>
              <w:rPr>
                <w:rFonts w:ascii="宋体"/>
                <w:b/>
                <w:sz w:val="21"/>
              </w:rPr>
            </w:pPr>
            <w:bookmarkStart w:id="17" w:name="生产邮编"/>
            <w:r>
              <w:rPr>
                <w:rFonts w:ascii="宋体"/>
                <w:b/>
                <w:sz w:val="21"/>
              </w:rPr>
              <w:t>400000</w:t>
            </w:r>
            <w:bookmarkEnd w:id="17"/>
          </w:p>
        </w:tc>
      </w:tr>
      <w:tr w:rsidR="00D4034A">
        <w:trPr>
          <w:trHeight w:val="256"/>
          <w:jc w:val="center"/>
        </w:trPr>
        <w:tc>
          <w:tcPr>
            <w:tcW w:w="2218" w:type="dxa"/>
            <w:gridSpan w:val="2"/>
            <w:vAlign w:val="center"/>
          </w:tcPr>
          <w:p w:rsidR="005B46B4" w:rsidRDefault="00A23CDB">
            <w:pPr>
              <w:jc w:val="center"/>
              <w:rPr>
                <w:rFonts w:ascii="宋体"/>
                <w:b/>
                <w:sz w:val="21"/>
              </w:rPr>
            </w:pPr>
            <w:r>
              <w:rPr>
                <w:rFonts w:ascii="宋体" w:hAnsi="宋体" w:hint="eastAsia"/>
                <w:b/>
                <w:sz w:val="21"/>
              </w:rPr>
              <w:t>联系人</w:t>
            </w:r>
          </w:p>
        </w:tc>
        <w:tc>
          <w:tcPr>
            <w:tcW w:w="1689" w:type="dxa"/>
          </w:tcPr>
          <w:p w:rsidR="005B46B4" w:rsidRDefault="00A23CDB">
            <w:pPr>
              <w:rPr>
                <w:rFonts w:ascii="宋体"/>
                <w:b/>
                <w:sz w:val="21"/>
              </w:rPr>
            </w:pPr>
            <w:bookmarkStart w:id="18" w:name="联系人"/>
            <w:r>
              <w:rPr>
                <w:rFonts w:ascii="宋体"/>
                <w:b/>
                <w:sz w:val="21"/>
              </w:rPr>
              <w:t>苟国军</w:t>
            </w:r>
            <w:bookmarkEnd w:id="18"/>
          </w:p>
        </w:tc>
        <w:tc>
          <w:tcPr>
            <w:tcW w:w="1109" w:type="dxa"/>
            <w:vAlign w:val="center"/>
          </w:tcPr>
          <w:p w:rsidR="005B46B4" w:rsidRDefault="00A23CD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23CDB">
            <w:pPr>
              <w:jc w:val="center"/>
              <w:rPr>
                <w:rFonts w:ascii="宋体"/>
                <w:b/>
                <w:sz w:val="21"/>
              </w:rPr>
            </w:pPr>
            <w:bookmarkStart w:id="19" w:name="联系人电话Add"/>
            <w:r>
              <w:rPr>
                <w:rFonts w:ascii="宋体"/>
                <w:b/>
                <w:sz w:val="21"/>
              </w:rPr>
              <w:t>023-49588859</w:t>
            </w:r>
            <w:bookmarkEnd w:id="19"/>
          </w:p>
        </w:tc>
        <w:tc>
          <w:tcPr>
            <w:tcW w:w="1672" w:type="dxa"/>
            <w:vAlign w:val="center"/>
          </w:tcPr>
          <w:p w:rsidR="005B46B4" w:rsidRDefault="00A23CDB">
            <w:pPr>
              <w:jc w:val="center"/>
              <w:rPr>
                <w:rFonts w:ascii="宋体"/>
                <w:b/>
                <w:sz w:val="21"/>
              </w:rPr>
            </w:pPr>
            <w:r>
              <w:rPr>
                <w:rFonts w:ascii="宋体" w:hAnsi="宋体" w:hint="eastAsia"/>
                <w:b/>
                <w:sz w:val="21"/>
              </w:rPr>
              <w:t>传真</w:t>
            </w:r>
          </w:p>
        </w:tc>
        <w:tc>
          <w:tcPr>
            <w:tcW w:w="1500" w:type="dxa"/>
          </w:tcPr>
          <w:p w:rsidR="005B46B4" w:rsidRDefault="00492AF2">
            <w:pPr>
              <w:rPr>
                <w:rFonts w:ascii="宋体"/>
                <w:b/>
                <w:sz w:val="21"/>
              </w:rPr>
            </w:pPr>
            <w:bookmarkStart w:id="20" w:name="联系人传真"/>
            <w:bookmarkEnd w:id="20"/>
          </w:p>
        </w:tc>
      </w:tr>
      <w:tr w:rsidR="00D4034A">
        <w:trPr>
          <w:trHeight w:val="510"/>
          <w:jc w:val="center"/>
        </w:trPr>
        <w:tc>
          <w:tcPr>
            <w:tcW w:w="2218" w:type="dxa"/>
            <w:gridSpan w:val="2"/>
            <w:vAlign w:val="center"/>
          </w:tcPr>
          <w:p w:rsidR="005B46B4" w:rsidRPr="005D6D93" w:rsidRDefault="00A23CD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23CDB">
            <w:pPr>
              <w:rPr>
                <w:rFonts w:ascii="宋体" w:hAnsi="宋体"/>
                <w:b/>
                <w:sz w:val="21"/>
                <w:szCs w:val="21"/>
              </w:rPr>
            </w:pPr>
            <w:bookmarkStart w:id="21" w:name="法人"/>
            <w:r w:rsidRPr="005D6D93">
              <w:rPr>
                <w:rFonts w:ascii="宋体" w:hAnsi="宋体"/>
                <w:b/>
                <w:sz w:val="21"/>
                <w:szCs w:val="21"/>
              </w:rPr>
              <w:t>柳青</w:t>
            </w:r>
            <w:bookmarkEnd w:id="21"/>
          </w:p>
        </w:tc>
        <w:tc>
          <w:tcPr>
            <w:tcW w:w="1109" w:type="dxa"/>
            <w:vAlign w:val="center"/>
          </w:tcPr>
          <w:p w:rsidR="005B46B4" w:rsidRPr="005D6D93" w:rsidRDefault="00A23CD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92AF2">
            <w:pPr>
              <w:rPr>
                <w:rFonts w:ascii="宋体" w:hAnsi="宋体"/>
                <w:b/>
                <w:sz w:val="21"/>
                <w:szCs w:val="21"/>
              </w:rPr>
            </w:pPr>
          </w:p>
        </w:tc>
        <w:tc>
          <w:tcPr>
            <w:tcW w:w="1672" w:type="dxa"/>
            <w:vAlign w:val="center"/>
          </w:tcPr>
          <w:p w:rsidR="005B46B4" w:rsidRPr="005D6D93" w:rsidRDefault="00A23CD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23CDB">
            <w:pPr>
              <w:rPr>
                <w:rFonts w:ascii="宋体"/>
                <w:b/>
                <w:sz w:val="21"/>
              </w:rPr>
            </w:pPr>
            <w:bookmarkStart w:id="22" w:name="管理者代表"/>
            <w:r>
              <w:rPr>
                <w:rFonts w:ascii="宋体"/>
                <w:b/>
                <w:sz w:val="21"/>
              </w:rPr>
              <w:t>苟国军</w:t>
            </w:r>
            <w:bookmarkEnd w:id="22"/>
          </w:p>
        </w:tc>
      </w:tr>
      <w:tr w:rsidR="00D4034A">
        <w:trPr>
          <w:trHeight w:val="357"/>
          <w:jc w:val="center"/>
        </w:trPr>
        <w:tc>
          <w:tcPr>
            <w:tcW w:w="2218" w:type="dxa"/>
            <w:gridSpan w:val="2"/>
            <w:vAlign w:val="center"/>
          </w:tcPr>
          <w:p w:rsidR="005B46B4" w:rsidRPr="005D6D93" w:rsidRDefault="00A23CD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23CDB">
            <w:pPr>
              <w:rPr>
                <w:rFonts w:ascii="宋体" w:hAnsi="宋体"/>
                <w:b/>
                <w:sz w:val="21"/>
                <w:szCs w:val="21"/>
              </w:rPr>
            </w:pPr>
            <w:bookmarkStart w:id="23" w:name="审核日期"/>
            <w:r w:rsidRPr="005D6D93">
              <w:rPr>
                <w:rFonts w:ascii="宋体" w:hAnsi="宋体"/>
                <w:b/>
                <w:sz w:val="21"/>
                <w:szCs w:val="21"/>
              </w:rPr>
              <w:t>2019年12月21日 上午至2019年12月21日 上午</w:t>
            </w:r>
            <w:bookmarkEnd w:id="23"/>
          </w:p>
        </w:tc>
        <w:tc>
          <w:tcPr>
            <w:tcW w:w="1609" w:type="dxa"/>
            <w:vAlign w:val="center"/>
          </w:tcPr>
          <w:p w:rsidR="005B46B4" w:rsidRPr="005D6D93" w:rsidRDefault="00A23CD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23CDB">
            <w:pPr>
              <w:rPr>
                <w:rFonts w:ascii="宋体" w:hAnsi="宋体"/>
                <w:b/>
                <w:sz w:val="21"/>
                <w:szCs w:val="21"/>
              </w:rPr>
            </w:pPr>
            <w:r w:rsidRPr="005D6D93">
              <w:rPr>
                <w:rFonts w:ascii="宋体" w:hAnsi="宋体" w:hint="eastAsia"/>
                <w:b/>
                <w:sz w:val="21"/>
                <w:szCs w:val="21"/>
              </w:rPr>
              <w:t>□是</w:t>
            </w:r>
            <w:r w:rsidR="00F06B68" w:rsidRPr="005D6D93">
              <w:rPr>
                <w:rFonts w:hint="eastAsia"/>
                <w:b/>
                <w:sz w:val="21"/>
                <w:szCs w:val="21"/>
              </w:rPr>
              <w:t>■</w:t>
            </w:r>
            <w:r w:rsidRPr="005D6D93">
              <w:rPr>
                <w:rFonts w:ascii="宋体" w:hAnsi="宋体" w:hint="eastAsia"/>
                <w:b/>
                <w:sz w:val="21"/>
                <w:szCs w:val="21"/>
              </w:rPr>
              <w:t>否</w:t>
            </w:r>
          </w:p>
        </w:tc>
      </w:tr>
      <w:tr w:rsidR="00D4034A" w:rsidTr="005D6D93">
        <w:trPr>
          <w:cantSplit/>
          <w:trHeight w:val="1296"/>
          <w:jc w:val="center"/>
        </w:trPr>
        <w:tc>
          <w:tcPr>
            <w:tcW w:w="2218" w:type="dxa"/>
            <w:gridSpan w:val="2"/>
            <w:vAlign w:val="center"/>
          </w:tcPr>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23CDB">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p>
          <w:p w:rsidR="005B46B4" w:rsidRPr="005D6D93" w:rsidRDefault="00A23CDB">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A23CDB">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D4034A">
        <w:trPr>
          <w:cantSplit/>
          <w:trHeight w:val="838"/>
          <w:jc w:val="center"/>
        </w:trPr>
        <w:tc>
          <w:tcPr>
            <w:tcW w:w="1041" w:type="dxa"/>
            <w:vAlign w:val="center"/>
          </w:tcPr>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92AF2">
            <w:pPr>
              <w:spacing w:line="180" w:lineRule="exact"/>
              <w:jc w:val="center"/>
              <w:rPr>
                <w:rFonts w:ascii="宋体" w:hAnsi="宋体"/>
                <w:b/>
                <w:sz w:val="21"/>
                <w:szCs w:val="21"/>
              </w:rPr>
            </w:pPr>
          </w:p>
        </w:tc>
        <w:tc>
          <w:tcPr>
            <w:tcW w:w="1177" w:type="dxa"/>
            <w:vAlign w:val="center"/>
          </w:tcPr>
          <w:p w:rsidR="005B46B4" w:rsidRPr="005D6D93" w:rsidRDefault="00A23CD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92AF2">
            <w:pPr>
              <w:spacing w:line="260" w:lineRule="exact"/>
              <w:jc w:val="center"/>
              <w:rPr>
                <w:rFonts w:ascii="宋体" w:hAnsi="宋体"/>
                <w:b/>
                <w:sz w:val="21"/>
                <w:szCs w:val="21"/>
              </w:rPr>
            </w:pPr>
          </w:p>
          <w:p w:rsidR="005B46B4" w:rsidRPr="005D6D93" w:rsidRDefault="00F06B68">
            <w:pPr>
              <w:spacing w:line="260" w:lineRule="exact"/>
              <w:rPr>
                <w:rFonts w:ascii="宋体" w:hAnsi="宋体"/>
                <w:b/>
                <w:sz w:val="21"/>
                <w:szCs w:val="21"/>
              </w:rPr>
            </w:pPr>
            <w:r w:rsidRPr="005D6D93">
              <w:rPr>
                <w:rFonts w:hint="eastAsia"/>
                <w:b/>
                <w:sz w:val="21"/>
                <w:szCs w:val="21"/>
              </w:rPr>
              <w:t>■</w:t>
            </w:r>
            <w:r w:rsidR="00A23CDB" w:rsidRPr="005D6D93">
              <w:rPr>
                <w:rFonts w:ascii="宋体" w:hAnsi="宋体" w:hint="eastAsia"/>
                <w:b/>
                <w:sz w:val="21"/>
                <w:szCs w:val="21"/>
              </w:rPr>
              <w:t>否</w:t>
            </w:r>
          </w:p>
        </w:tc>
        <w:tc>
          <w:tcPr>
            <w:tcW w:w="7588" w:type="dxa"/>
            <w:gridSpan w:val="6"/>
          </w:tcPr>
          <w:p w:rsidR="005B46B4" w:rsidRPr="005D6D93" w:rsidRDefault="00A23CD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4034A">
        <w:trPr>
          <w:trHeight w:val="600"/>
          <w:jc w:val="center"/>
        </w:trPr>
        <w:tc>
          <w:tcPr>
            <w:tcW w:w="2218" w:type="dxa"/>
            <w:gridSpan w:val="2"/>
            <w:vAlign w:val="center"/>
          </w:tcPr>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23CDB">
            <w:pPr>
              <w:spacing w:line="260" w:lineRule="exact"/>
              <w:rPr>
                <w:rFonts w:ascii="宋体" w:hAnsi="宋体"/>
                <w:b/>
                <w:sz w:val="21"/>
                <w:szCs w:val="21"/>
              </w:rPr>
            </w:pPr>
            <w:bookmarkStart w:id="28" w:name="专业代码"/>
            <w:r w:rsidRPr="005D6D93">
              <w:rPr>
                <w:rFonts w:ascii="宋体" w:hAnsi="宋体"/>
                <w:b/>
                <w:sz w:val="21"/>
                <w:szCs w:val="21"/>
              </w:rPr>
              <w:t>17.10.02</w:t>
            </w:r>
            <w:bookmarkEnd w:id="28"/>
          </w:p>
        </w:tc>
        <w:tc>
          <w:tcPr>
            <w:tcW w:w="1109" w:type="dxa"/>
            <w:vAlign w:val="center"/>
          </w:tcPr>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8737AB" w:rsidP="008737AB">
            <w:pPr>
              <w:spacing w:line="260" w:lineRule="exact"/>
              <w:rPr>
                <w:rFonts w:ascii="宋体" w:hAnsi="宋体"/>
                <w:b/>
                <w:sz w:val="21"/>
                <w:szCs w:val="21"/>
              </w:rPr>
            </w:pPr>
            <w:bookmarkStart w:id="29" w:name="_GoBack"/>
            <w:bookmarkEnd w:id="29"/>
            <w:r>
              <w:rPr>
                <w:rFonts w:ascii="宋体" w:hAnsi="宋体" w:hint="eastAsia"/>
                <w:b/>
                <w:sz w:val="21"/>
                <w:szCs w:val="21"/>
              </w:rPr>
              <w:t>2021.11.18</w:t>
            </w:r>
          </w:p>
        </w:tc>
        <w:tc>
          <w:tcPr>
            <w:tcW w:w="1672" w:type="dxa"/>
            <w:vAlign w:val="center"/>
          </w:tcPr>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23CD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Pr="00F06B68" w:rsidRDefault="00F06B68" w:rsidP="00F06B68">
            <w:pPr>
              <w:jc w:val="center"/>
              <w:rPr>
                <w:rFonts w:ascii="宋体"/>
                <w:sz w:val="21"/>
              </w:rPr>
            </w:pPr>
            <w:r>
              <w:rPr>
                <w:rFonts w:ascii="宋体" w:hint="eastAsia"/>
                <w:sz w:val="21"/>
              </w:rPr>
              <w:t>2019.11.8</w:t>
            </w:r>
          </w:p>
        </w:tc>
      </w:tr>
    </w:tbl>
    <w:p w:rsidR="00F06B68" w:rsidRDefault="00F06B68" w:rsidP="008737AB">
      <w:pPr>
        <w:tabs>
          <w:tab w:val="left" w:pos="645"/>
        </w:tabs>
        <w:spacing w:afterLines="50" w:line="360" w:lineRule="exact"/>
        <w:rPr>
          <w:b/>
          <w:spacing w:val="-6"/>
          <w:sz w:val="16"/>
          <w:szCs w:val="16"/>
        </w:rPr>
      </w:pPr>
      <w:r>
        <w:rPr>
          <w:rFonts w:hint="eastAsia"/>
          <w:b/>
          <w:sz w:val="26"/>
          <w:szCs w:val="26"/>
        </w:rPr>
        <w:t>五、审核活动安排综述</w:t>
      </w:r>
    </w:p>
    <w:p w:rsidR="00F06B68" w:rsidRDefault="00F06B68" w:rsidP="008737A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F06B68" w:rsidRDefault="00F06B68" w:rsidP="008737A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F06B68" w:rsidRDefault="00F06B68" w:rsidP="008737A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F06B68" w:rsidRDefault="00F06B68" w:rsidP="00F06B68">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F06B68" w:rsidRDefault="00F06B68" w:rsidP="00F06B68">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本次审核覆盖时间：从上次审核结束日的2018年11月8日至2019年12月21日</w:t>
      </w:r>
    </w:p>
    <w:p w:rsidR="00F06B68" w:rsidRDefault="00F06B68" w:rsidP="00F06B68">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F06B68" w:rsidRDefault="00F06B68" w:rsidP="00F06B68">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F06B68" w:rsidRDefault="00F06B68" w:rsidP="00F06B68">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F06B68" w:rsidRDefault="00F06B68" w:rsidP="00F06B68">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F06B68" w:rsidRDefault="00F06B68" w:rsidP="00F06B68">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06B68" w:rsidTr="00BA0C54">
        <w:trPr>
          <w:cantSplit/>
          <w:trHeight w:val="1201"/>
          <w:jc w:val="center"/>
        </w:trPr>
        <w:tc>
          <w:tcPr>
            <w:tcW w:w="720" w:type="dxa"/>
            <w:vMerge w:val="restart"/>
            <w:textDirection w:val="tbRlV"/>
            <w:vAlign w:val="center"/>
          </w:tcPr>
          <w:p w:rsidR="00F06B68" w:rsidRDefault="00F06B68" w:rsidP="00BA0C5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w:t>
            </w:r>
          </w:p>
          <w:p w:rsidR="00F06B68" w:rsidRDefault="00F06B68" w:rsidP="00F06B68">
            <w:pPr>
              <w:spacing w:line="240" w:lineRule="exact"/>
              <w:ind w:firstLineChars="200" w:firstLine="420"/>
              <w:rPr>
                <w:rFonts w:ascii="宋体" w:hAnsi="宋体"/>
                <w:b/>
                <w:sz w:val="21"/>
                <w:szCs w:val="21"/>
              </w:rPr>
            </w:pPr>
            <w:r>
              <w:rPr>
                <w:rFonts w:ascii="宋体" w:hAnsi="宋体" w:cs="宋体" w:hint="eastAsia"/>
                <w:color w:val="000000"/>
                <w:sz w:val="21"/>
                <w:szCs w:val="21"/>
              </w:rPr>
              <w:t>重庆易升电梯配件有限公司是一家专业从事</w:t>
            </w:r>
            <w:bookmarkStart w:id="30" w:name="审核范围"/>
            <w:r>
              <w:rPr>
                <w:rFonts w:ascii="宋体" w:hAnsi="宋体" w:cs="宋体" w:hint="eastAsia"/>
                <w:color w:val="000000"/>
                <w:sz w:val="21"/>
                <w:szCs w:val="21"/>
              </w:rPr>
              <w:t>电梯配件的生产</w:t>
            </w:r>
            <w:bookmarkEnd w:id="30"/>
            <w:r>
              <w:rPr>
                <w:rFonts w:ascii="宋体" w:hAnsi="宋体" w:cs="宋体" w:hint="eastAsia"/>
                <w:color w:val="000000"/>
                <w:sz w:val="21"/>
                <w:szCs w:val="21"/>
              </w:rPr>
              <w:t>的企业。现有员工数15人，主要产品为：挂件、门机。产品主要运用到电梯领域。经营状况良好。组织对内外部因素、相关方需求和期望进行了充分的识别，策划和实施有效。确定了体系的边界，基本适用。管理体系不适用条款为8.3。</w:t>
            </w:r>
          </w:p>
        </w:tc>
      </w:tr>
      <w:tr w:rsidR="00F06B68" w:rsidTr="00BA0C54">
        <w:trPr>
          <w:cantSplit/>
          <w:trHeight w:val="1672"/>
          <w:jc w:val="center"/>
        </w:trPr>
        <w:tc>
          <w:tcPr>
            <w:tcW w:w="720" w:type="dxa"/>
            <w:vMerge/>
            <w:textDirection w:val="tbRlV"/>
            <w:vAlign w:val="center"/>
          </w:tcPr>
          <w:p w:rsidR="00F06B68" w:rsidRDefault="00F06B68" w:rsidP="00BA0C54">
            <w:pPr>
              <w:spacing w:line="240" w:lineRule="exact"/>
              <w:ind w:left="241" w:right="113" w:hangingChars="100" w:hanging="241"/>
              <w:jc w:val="center"/>
              <w:rPr>
                <w:rFonts w:ascii="宋体"/>
                <w:b/>
                <w:szCs w:val="21"/>
              </w:rPr>
            </w:pPr>
          </w:p>
        </w:tc>
        <w:tc>
          <w:tcPr>
            <w:tcW w:w="9198" w:type="dxa"/>
          </w:tcPr>
          <w:p w:rsidR="00F06B68" w:rsidRDefault="00F06B68" w:rsidP="00BA0C54">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付、价格合理、服务及时等。对相关方的要求的监视和评审的方法多样，通过QQ和微信等现代通讯手段是常用的便捷而又高效主要方法。</w:t>
            </w:r>
          </w:p>
        </w:tc>
      </w:tr>
      <w:tr w:rsidR="00F06B68" w:rsidTr="00BA0C54">
        <w:trPr>
          <w:cantSplit/>
          <w:trHeight w:val="1475"/>
          <w:jc w:val="center"/>
        </w:trPr>
        <w:tc>
          <w:tcPr>
            <w:tcW w:w="720" w:type="dxa"/>
            <w:vMerge/>
            <w:textDirection w:val="tbRlV"/>
            <w:vAlign w:val="center"/>
          </w:tcPr>
          <w:p w:rsidR="00F06B68" w:rsidRDefault="00F06B68" w:rsidP="00BA0C54">
            <w:pPr>
              <w:spacing w:line="240" w:lineRule="exact"/>
              <w:ind w:left="241" w:right="113" w:hangingChars="100" w:hanging="241"/>
              <w:jc w:val="center"/>
              <w:rPr>
                <w:rFonts w:ascii="宋体"/>
                <w:b/>
                <w:szCs w:val="21"/>
              </w:rPr>
            </w:pPr>
          </w:p>
        </w:tc>
        <w:tc>
          <w:tcPr>
            <w:tcW w:w="9198" w:type="dxa"/>
          </w:tcPr>
          <w:p w:rsidR="00F06B68" w:rsidRDefault="00F06B68" w:rsidP="00BA0C54">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F06B68" w:rsidRDefault="00F06B68" w:rsidP="00BA0C54">
            <w:pPr>
              <w:spacing w:line="280" w:lineRule="exact"/>
              <w:rPr>
                <w:rFonts w:ascii="宋体" w:hAnsi="宋体"/>
                <w:b/>
                <w:sz w:val="21"/>
                <w:szCs w:val="21"/>
              </w:rPr>
            </w:pPr>
            <w:r>
              <w:rPr>
                <w:rFonts w:ascii="宋体" w:hAnsi="宋体" w:cs="宋体" w:hint="eastAsia"/>
                <w:color w:val="000000"/>
                <w:sz w:val="21"/>
                <w:szCs w:val="21"/>
              </w:rPr>
              <w:t>“</w:t>
            </w:r>
            <w:r>
              <w:rPr>
                <w:rFonts w:ascii="宋体" w:hAnsi="宋体" w:cs="宋体" w:hint="eastAsia"/>
                <w:sz w:val="21"/>
                <w:szCs w:val="21"/>
              </w:rPr>
              <w:t>信守经营，质量至上；持续改进，用户满意</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F06B68" w:rsidTr="00BA0C54">
        <w:trPr>
          <w:cantSplit/>
          <w:trHeight w:val="1095"/>
          <w:jc w:val="center"/>
        </w:trPr>
        <w:tc>
          <w:tcPr>
            <w:tcW w:w="720" w:type="dxa"/>
            <w:vMerge/>
            <w:textDirection w:val="tbRlV"/>
            <w:vAlign w:val="center"/>
          </w:tcPr>
          <w:p w:rsidR="00F06B68" w:rsidRDefault="00F06B68" w:rsidP="00BA0C54">
            <w:pPr>
              <w:spacing w:line="240" w:lineRule="exact"/>
              <w:ind w:left="241" w:right="113" w:hangingChars="100" w:hanging="241"/>
              <w:jc w:val="center"/>
              <w:rPr>
                <w:rFonts w:ascii="宋体"/>
                <w:b/>
                <w:szCs w:val="21"/>
              </w:rPr>
            </w:pPr>
          </w:p>
        </w:tc>
        <w:tc>
          <w:tcPr>
            <w:tcW w:w="9198" w:type="dxa"/>
          </w:tcPr>
          <w:p w:rsidR="00F06B68" w:rsidRDefault="00F06B68" w:rsidP="00BA0C54">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F06B68" w:rsidRDefault="00F06B68" w:rsidP="00BA0C54">
            <w:pPr>
              <w:spacing w:line="280" w:lineRule="exact"/>
              <w:ind w:firstLineChars="200" w:firstLine="480"/>
              <w:rPr>
                <w:rFonts w:ascii="宋体" w:hAnsi="宋体"/>
                <w:b/>
                <w:sz w:val="21"/>
                <w:szCs w:val="21"/>
              </w:rPr>
            </w:pPr>
            <w:r>
              <w:rPr>
                <w:rFonts w:ascii="宋体" w:hAnsi="宋体" w:hint="eastAsia"/>
                <w:color w:val="000000" w:themeColor="text1"/>
                <w:szCs w:val="24"/>
              </w:rPr>
              <w:t>公司了建立了风险和机遇应对措施的管控文件《风险识别和应对控制程序》，并在体系运行中加以应用，符合标准要求。从现场及资料确认：主要风险和机遇的应对措施得当，应对效果基本满足要求。</w:t>
            </w:r>
          </w:p>
        </w:tc>
      </w:tr>
      <w:tr w:rsidR="00F06B68" w:rsidTr="00BA0C54">
        <w:trPr>
          <w:cantSplit/>
          <w:trHeight w:val="193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F06B68" w:rsidRDefault="00F06B68" w:rsidP="00BA0C54">
            <w:pPr>
              <w:tabs>
                <w:tab w:val="left" w:pos="540"/>
              </w:tabs>
              <w:spacing w:line="300" w:lineRule="exact"/>
              <w:ind w:left="211" w:hangingChars="100" w:hanging="211"/>
              <w:rPr>
                <w:rFonts w:ascii="宋体" w:hAnsi="宋体"/>
                <w:sz w:val="21"/>
                <w:szCs w:val="21"/>
              </w:rPr>
            </w:pPr>
            <w:r>
              <w:rPr>
                <w:rFonts w:ascii="宋体" w:hAnsi="宋体" w:hint="eastAsia"/>
                <w:b/>
                <w:sz w:val="21"/>
                <w:szCs w:val="21"/>
              </w:rPr>
              <w:t>质量管理体系过程有：</w:t>
            </w:r>
            <w:r>
              <w:rPr>
                <w:rFonts w:ascii="宋体" w:hAnsi="宋体" w:hint="eastAsia"/>
                <w:sz w:val="21"/>
                <w:szCs w:val="21"/>
              </w:rPr>
              <w:t>采购原料——下料——折弯成型——组装----检验---包装。</w:t>
            </w:r>
          </w:p>
          <w:p w:rsidR="00F06B68" w:rsidRDefault="00F06B68" w:rsidP="00BA0C54">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sz w:val="21"/>
                <w:szCs w:val="21"/>
              </w:rPr>
              <w:t>折弯成型、组装</w:t>
            </w:r>
          </w:p>
          <w:p w:rsidR="00F06B68" w:rsidRDefault="00F06B68" w:rsidP="00BA0C54">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cs="宋体" w:hint="eastAsia"/>
                <w:sz w:val="21"/>
                <w:szCs w:val="21"/>
              </w:rPr>
              <w:t>无。</w:t>
            </w:r>
          </w:p>
          <w:p w:rsidR="00F06B68" w:rsidRDefault="00242F71" w:rsidP="00F06B68">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1312" o:connectortype="straight"/>
              </w:pict>
            </w:r>
            <w:r>
              <w:rPr>
                <w:rFonts w:ascii="宋体" w:hAnsi="宋体"/>
                <w:b/>
                <w:sz w:val="21"/>
                <w:szCs w:val="21"/>
              </w:rPr>
              <w:pict>
                <v:shape id="_x0000_s1030" type="#_x0000_t32" style="position:absolute;left:0;text-align:left;margin-left:55.15pt;margin-top:12.75pt;width:42pt;height:0;z-index:251660288" o:connectortype="straight"/>
              </w:pict>
            </w:r>
            <w:r w:rsidR="00F06B68">
              <w:rPr>
                <w:rFonts w:ascii="宋体" w:hAnsi="宋体" w:hint="eastAsia"/>
                <w:b/>
                <w:sz w:val="21"/>
                <w:szCs w:val="21"/>
              </w:rPr>
              <w:t>删减条款是，8.3      删减理由：</w:t>
            </w:r>
            <w:r w:rsidR="00F06B68">
              <w:rPr>
                <w:rFonts w:ascii="宋体" w:hAnsi="宋体" w:hint="eastAsia"/>
                <w:sz w:val="21"/>
                <w:szCs w:val="21"/>
              </w:rPr>
              <w:t>按客户要求及相关产品标准进行生产，工艺成熟。整个生产过程不涉及设计新产品的内容，故8.3不适用</w:t>
            </w:r>
          </w:p>
        </w:tc>
      </w:tr>
      <w:tr w:rsidR="00F06B68" w:rsidTr="00BA0C54">
        <w:trPr>
          <w:cantSplit/>
          <w:trHeight w:val="812"/>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F06B68" w:rsidRDefault="00F06B68" w:rsidP="00BA0C54">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797"/>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F06B68" w:rsidRDefault="00F06B68" w:rsidP="00BA0C54">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189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F06B68" w:rsidRDefault="00F06B68" w:rsidP="00BA0C54">
            <w:pPr>
              <w:tabs>
                <w:tab w:val="left" w:pos="540"/>
              </w:tabs>
              <w:spacing w:line="300" w:lineRule="exact"/>
              <w:ind w:left="211" w:hangingChars="100" w:hanging="211"/>
              <w:rPr>
                <w:rFonts w:ascii="宋体" w:hAnsi="宋体"/>
                <w:b/>
                <w:sz w:val="21"/>
                <w:szCs w:val="21"/>
              </w:rPr>
            </w:pPr>
          </w:p>
          <w:p w:rsidR="00F06B68" w:rsidRDefault="00F06B68" w:rsidP="00BA0C54">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F06B68" w:rsidRDefault="00F06B68" w:rsidP="00BA0C54">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F06B68" w:rsidRDefault="00F06B68" w:rsidP="00BA0C54">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F06B68" w:rsidRDefault="00F06B68" w:rsidP="00BA0C54">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F06B68" w:rsidTr="00BA0C54">
        <w:trPr>
          <w:cantSplit/>
          <w:trHeight w:val="186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F06B68" w:rsidRDefault="00F06B68" w:rsidP="00BA0C54">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F06B68" w:rsidTr="00BA0C54">
        <w:trPr>
          <w:cantSplit/>
          <w:trHeight w:val="1502"/>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F06B68" w:rsidRDefault="00F06B68" w:rsidP="00BA0C54">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 年6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06B68" w:rsidTr="00BA0C54">
        <w:trPr>
          <w:cantSplit/>
          <w:trHeight w:val="1267"/>
          <w:jc w:val="center"/>
        </w:trPr>
        <w:tc>
          <w:tcPr>
            <w:tcW w:w="720" w:type="dxa"/>
            <w:vMerge w:val="restart"/>
            <w:textDirection w:val="tbRlV"/>
            <w:vAlign w:val="center"/>
          </w:tcPr>
          <w:p w:rsidR="00F06B68" w:rsidRDefault="00F06B68" w:rsidP="00BA0C5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F06B68" w:rsidRDefault="00F06B68" w:rsidP="00BA0C54">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F06B68" w:rsidRDefault="00F06B68" w:rsidP="00BA0C54">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F06B68" w:rsidTr="00BA0C54">
        <w:trPr>
          <w:cantSplit/>
          <w:trHeight w:val="1400"/>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设备设施（包括信息系统）、</w:t>
            </w:r>
          </w:p>
          <w:p w:rsidR="00F06B68" w:rsidRDefault="00F06B68" w:rsidP="00BA0C54">
            <w:pPr>
              <w:spacing w:line="400" w:lineRule="exact"/>
              <w:rPr>
                <w:rFonts w:ascii="宋体" w:hAnsi="宋体"/>
                <w:b/>
                <w:sz w:val="21"/>
                <w:szCs w:val="21"/>
              </w:rPr>
            </w:pPr>
            <w:r>
              <w:rPr>
                <w:rFonts w:ascii="宋体" w:hAnsi="宋体" w:hint="eastAsia"/>
                <w:sz w:val="21"/>
                <w:szCs w:val="21"/>
              </w:rPr>
              <w:t>厂房面积3200平方左右，车间、库房按区域划分开，办公场所面积300平方</w:t>
            </w:r>
            <w:r>
              <w:rPr>
                <w:rFonts w:ascii="宋体" w:hAnsi="宋体" w:cs="宋体" w:hint="eastAsia"/>
                <w:color w:val="000000"/>
                <w:sz w:val="21"/>
                <w:szCs w:val="21"/>
              </w:rPr>
              <w:t>。</w:t>
            </w:r>
            <w:r>
              <w:rPr>
                <w:rFonts w:ascii="宋体" w:hAnsi="宋体" w:cs="宋体" w:hint="eastAsia"/>
                <w:sz w:val="21"/>
                <w:szCs w:val="21"/>
              </w:rPr>
              <w:t>主要经营设备包括</w:t>
            </w:r>
            <w:r>
              <w:rPr>
                <w:rFonts w:ascii="宋体" w:hAnsi="宋体" w:cs="宋体" w:hint="eastAsia"/>
                <w:color w:val="000000"/>
                <w:sz w:val="21"/>
                <w:szCs w:val="21"/>
              </w:rPr>
              <w:t>：</w:t>
            </w:r>
            <w:r w:rsidR="00897AC1">
              <w:rPr>
                <w:rFonts w:ascii="宋体" w:hAnsi="宋体" w:cs="宋体" w:hint="eastAsia"/>
                <w:sz w:val="21"/>
                <w:szCs w:val="21"/>
              </w:rPr>
              <w:t>组装线、旋铆机、钢丝绳熔断机，激光机、折弯机等</w:t>
            </w:r>
            <w:r>
              <w:rPr>
                <w:rFonts w:ascii="宋体" w:hAnsi="宋体" w:cs="宋体" w:hint="eastAsia"/>
                <w:color w:val="000000"/>
                <w:sz w:val="21"/>
                <w:szCs w:val="21"/>
              </w:rPr>
              <w:t>，可以</w:t>
            </w:r>
            <w:r>
              <w:rPr>
                <w:rFonts w:ascii="宋体" w:hAnsi="宋体" w:cs="宋体" w:hint="eastAsia"/>
                <w:sz w:val="21"/>
                <w:szCs w:val="21"/>
              </w:rPr>
              <w:t>满足生产需要。</w:t>
            </w:r>
            <w:r w:rsidR="00897AC1">
              <w:rPr>
                <w:rFonts w:ascii="宋体" w:hAnsi="宋体" w:cs="宋体" w:hint="eastAsia"/>
                <w:sz w:val="21"/>
                <w:szCs w:val="21"/>
              </w:rPr>
              <w:t>制造中心</w:t>
            </w:r>
            <w:r>
              <w:rPr>
                <w:rFonts w:ascii="宋体" w:hAnsi="宋体" w:cs="宋体" w:hint="eastAsia"/>
                <w:sz w:val="21"/>
                <w:szCs w:val="21"/>
              </w:rPr>
              <w:t>对设备按月方式进行点检维护保养，并实施。特种设备：</w:t>
            </w:r>
            <w:r w:rsidR="00897AC1">
              <w:rPr>
                <w:rFonts w:ascii="宋体" w:hAnsi="宋体" w:hint="eastAsia"/>
                <w:sz w:val="21"/>
                <w:szCs w:val="21"/>
              </w:rPr>
              <w:t>叉车一台</w:t>
            </w:r>
            <w:r>
              <w:rPr>
                <w:rFonts w:ascii="宋体" w:hAnsi="宋体" w:cs="宋体" w:hint="eastAsia"/>
                <w:sz w:val="21"/>
                <w:szCs w:val="21"/>
              </w:rPr>
              <w:t>。公司未</w:t>
            </w:r>
            <w:r>
              <w:rPr>
                <w:rFonts w:ascii="宋体" w:hAnsi="宋体" w:cs="宋体" w:hint="eastAsia"/>
                <w:color w:val="000000"/>
                <w:sz w:val="21"/>
                <w:szCs w:val="21"/>
              </w:rPr>
              <w:t>建立信息管理系统用于生产和服务。</w:t>
            </w:r>
          </w:p>
          <w:p w:rsidR="00F06B68" w:rsidRDefault="00F06B68" w:rsidP="00BA0C54">
            <w:pPr>
              <w:spacing w:line="240" w:lineRule="exact"/>
              <w:rPr>
                <w:rFonts w:ascii="宋体" w:hAnsi="宋体"/>
                <w:b/>
                <w:sz w:val="21"/>
                <w:szCs w:val="21"/>
              </w:rPr>
            </w:pPr>
          </w:p>
        </w:tc>
      </w:tr>
      <w:tr w:rsidR="00F06B68" w:rsidTr="00BA0C54">
        <w:trPr>
          <w:cantSplit/>
          <w:trHeight w:val="885"/>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过程运行环境</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sz w:val="21"/>
                <w:szCs w:val="21"/>
              </w:rPr>
              <w:t>生产车间内设备布置合理，通道畅通，照明设施齐全，均配备了消防设施等设施。办公室明亮，作业场所光线较充足。每月由</w:t>
            </w:r>
            <w:r w:rsidR="00897AC1">
              <w:rPr>
                <w:rFonts w:ascii="宋体" w:hAnsi="宋体" w:cs="宋体" w:hint="eastAsia"/>
                <w:sz w:val="21"/>
                <w:szCs w:val="21"/>
              </w:rPr>
              <w:t>制造中心</w:t>
            </w:r>
            <w:r>
              <w:rPr>
                <w:rFonts w:ascii="宋体" w:hAnsi="宋体" w:cs="宋体" w:hint="eastAsia"/>
                <w:sz w:val="21"/>
                <w:szCs w:val="21"/>
              </w:rPr>
              <w:t>对工作环境进行定期检查。</w:t>
            </w:r>
          </w:p>
        </w:tc>
      </w:tr>
      <w:tr w:rsidR="00F06B68" w:rsidTr="00BA0C54">
        <w:trPr>
          <w:cantSplit/>
          <w:trHeight w:val="982"/>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监视和测量资源</w:t>
            </w:r>
          </w:p>
          <w:p w:rsidR="00F06B68" w:rsidRDefault="00F06B68" w:rsidP="008737AB">
            <w:pPr>
              <w:spacing w:line="240" w:lineRule="exact"/>
              <w:ind w:firstLineChars="200" w:firstLine="420"/>
              <w:rPr>
                <w:rFonts w:ascii="宋体" w:hAnsi="宋体"/>
                <w:b/>
                <w:sz w:val="21"/>
                <w:szCs w:val="21"/>
              </w:rPr>
            </w:pPr>
            <w:r>
              <w:rPr>
                <w:rFonts w:ascii="宋体" w:hAnsi="宋体" w:cs="宋体" w:hint="eastAsia"/>
                <w:color w:val="000000"/>
                <w:sz w:val="21"/>
                <w:szCs w:val="21"/>
              </w:rPr>
              <w:t>查《监视和测量设备一览表》生产车间及检验部门均按策划的要求配置了相应的检测设备，其中包括：</w:t>
            </w:r>
            <w:r w:rsidR="00897AC1">
              <w:rPr>
                <w:rFonts w:ascii="宋体" w:hAnsi="宋体" w:cs="宋体" w:hint="eastAsia"/>
                <w:sz w:val="21"/>
                <w:szCs w:val="21"/>
              </w:rPr>
              <w:t>数显游标卡尺、万能角度尺、钢卷尺、</w:t>
            </w:r>
            <w:r w:rsidR="008737AB">
              <w:rPr>
                <w:rFonts w:ascii="宋体" w:hAnsi="宋体" w:cs="宋体" w:hint="eastAsia"/>
                <w:sz w:val="21"/>
                <w:szCs w:val="21"/>
              </w:rPr>
              <w:t>扭矩测试仪</w:t>
            </w:r>
            <w:r w:rsidR="00897AC1">
              <w:rPr>
                <w:rFonts w:ascii="宋体" w:hAnsi="宋体" w:cs="宋体" w:hint="eastAsia"/>
                <w:sz w:val="21"/>
                <w:szCs w:val="21"/>
              </w:rPr>
              <w:t>等</w:t>
            </w:r>
            <w:r>
              <w:rPr>
                <w:rFonts w:ascii="宋体" w:hAnsi="宋体" w:cs="宋体" w:hint="eastAsia"/>
                <w:color w:val="000000"/>
                <w:sz w:val="21"/>
                <w:szCs w:val="21"/>
              </w:rPr>
              <w:t>，</w:t>
            </w:r>
            <w:r w:rsidRPr="008737AB">
              <w:rPr>
                <w:rFonts w:ascii="宋体" w:hAnsi="宋体" w:cs="宋体" w:hint="eastAsia"/>
                <w:sz w:val="21"/>
                <w:szCs w:val="21"/>
              </w:rPr>
              <w:t>抽在用检具的检定或校准证书，能提供有效的校准或检定证书。</w:t>
            </w:r>
          </w:p>
        </w:tc>
      </w:tr>
      <w:tr w:rsidR="00F06B68" w:rsidTr="00BA0C54">
        <w:trPr>
          <w:cantSplit/>
          <w:trHeight w:val="1126"/>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知识</w:t>
            </w:r>
          </w:p>
          <w:p w:rsidR="00F06B68" w:rsidRDefault="00F06B68" w:rsidP="00BA0C54">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06B68" w:rsidRDefault="00F06B68" w:rsidP="00BA0C54">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F06B68" w:rsidTr="00BA0C54">
        <w:trPr>
          <w:cantSplit/>
          <w:trHeight w:val="377"/>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环保设施：\</w:t>
            </w:r>
          </w:p>
        </w:tc>
      </w:tr>
      <w:tr w:rsidR="00F06B68" w:rsidTr="00BA0C54">
        <w:trPr>
          <w:cantSplit/>
          <w:trHeight w:val="225"/>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hint="eastAsia"/>
                <w:b/>
                <w:sz w:val="21"/>
                <w:szCs w:val="21"/>
              </w:rPr>
              <w:t>职业健康安全设施：\</w:t>
            </w:r>
          </w:p>
        </w:tc>
      </w:tr>
      <w:tr w:rsidR="00F06B68" w:rsidTr="00BA0C54">
        <w:trPr>
          <w:cantSplit/>
          <w:trHeight w:val="1822"/>
          <w:jc w:val="center"/>
        </w:trPr>
        <w:tc>
          <w:tcPr>
            <w:tcW w:w="720" w:type="dxa"/>
            <w:vMerge w:val="restart"/>
            <w:textDirection w:val="tbRlV"/>
            <w:vAlign w:val="center"/>
          </w:tcPr>
          <w:p w:rsidR="00F06B68" w:rsidRDefault="00F06B68" w:rsidP="00BA0C54">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F06B68" w:rsidRDefault="00F06B68" w:rsidP="00BA0C54">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F06B68" w:rsidRDefault="00F06B68" w:rsidP="00BA0C54">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F06B68" w:rsidRDefault="00F06B68" w:rsidP="00BA0C54">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F06B68" w:rsidTr="00BA0C54">
        <w:trPr>
          <w:cantSplit/>
          <w:trHeight w:val="2553"/>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F06B68" w:rsidRDefault="00F06B68" w:rsidP="00BA0C54">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F06B68" w:rsidRDefault="00F06B68" w:rsidP="00BA0C54">
            <w:pPr>
              <w:spacing w:line="240" w:lineRule="exact"/>
              <w:rPr>
                <w:rFonts w:ascii="楷体_GB2312" w:eastAsia="楷体_GB2312"/>
                <w:b/>
                <w:szCs w:val="21"/>
              </w:rPr>
            </w:pPr>
          </w:p>
          <w:p w:rsidR="00F06B68" w:rsidRDefault="00F06B68" w:rsidP="00BA0C54">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F06B68" w:rsidTr="00BA0C54">
        <w:trPr>
          <w:cantSplit/>
          <w:trHeight w:val="1799"/>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F06B68" w:rsidRDefault="00F06B68" w:rsidP="00BA0C54">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F06B68" w:rsidTr="00BA0C54">
        <w:trPr>
          <w:cantSplit/>
          <w:trHeight w:val="2250"/>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F06B68" w:rsidRDefault="00F06B68" w:rsidP="00BA0C54">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技术部门在各阶段对产品质量实施检查与验收的管理要求。内容基本具备全面性、系统性及可操作性。产品验收均在出厂前予以实现，范围包括：过程、最终产品。以此保证持续向顾客稳定提供稳定合格的产品质量。</w:t>
            </w:r>
          </w:p>
          <w:p w:rsidR="00F06B68" w:rsidRDefault="00F06B68" w:rsidP="00BA0C54">
            <w:pPr>
              <w:spacing w:line="240" w:lineRule="exact"/>
              <w:rPr>
                <w:rFonts w:ascii="宋体" w:hAnsi="宋体"/>
                <w:b/>
                <w:sz w:val="21"/>
                <w:szCs w:val="21"/>
              </w:rPr>
            </w:pPr>
          </w:p>
          <w:p w:rsidR="00F06B68" w:rsidRDefault="00F06B68" w:rsidP="00BA0C54">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F06B68" w:rsidRDefault="00F06B68" w:rsidP="00BA0C54">
            <w:pPr>
              <w:spacing w:line="240" w:lineRule="exact"/>
              <w:rPr>
                <w:rFonts w:ascii="宋体" w:hAnsi="宋体"/>
                <w:b/>
                <w:sz w:val="21"/>
                <w:szCs w:val="21"/>
              </w:rPr>
            </w:pPr>
          </w:p>
        </w:tc>
      </w:tr>
      <w:tr w:rsidR="00F06B68" w:rsidTr="00BA0C54">
        <w:trPr>
          <w:cantSplit/>
          <w:trHeight w:val="1054"/>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F06B68" w:rsidRDefault="00F06B68" w:rsidP="00BA0C54">
            <w:pPr>
              <w:spacing w:line="240" w:lineRule="exact"/>
              <w:rPr>
                <w:rFonts w:ascii="宋体" w:hAnsi="宋体"/>
                <w:b/>
                <w:sz w:val="21"/>
                <w:szCs w:val="21"/>
              </w:rPr>
            </w:pPr>
          </w:p>
          <w:p w:rsidR="00F06B68" w:rsidRDefault="00F06B68" w:rsidP="00BA0C54">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F06B68" w:rsidTr="00BA0C54">
        <w:trPr>
          <w:cantSplit/>
          <w:trHeight w:val="1395"/>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06B68" w:rsidTr="00BA0C54">
        <w:trPr>
          <w:cantSplit/>
          <w:trHeight w:val="660"/>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F06B68" w:rsidRDefault="00F06B68" w:rsidP="00BA0C54">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372"/>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573"/>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529"/>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10.</w:t>
            </w:r>
            <w:r>
              <w:rPr>
                <w:rFonts w:ascii="宋体" w:hAnsi="宋体" w:hint="eastAsia"/>
                <w:b/>
                <w:sz w:val="21"/>
                <w:szCs w:val="21"/>
              </w:rPr>
              <w:t xml:space="preserve"> 对特种设备的维护，检定;（适用时）:提供货梯年检报告</w:t>
            </w:r>
          </w:p>
          <w:p w:rsidR="00F06B68" w:rsidRDefault="00F06B68" w:rsidP="00BA0C54">
            <w:pPr>
              <w:jc w:val="left"/>
              <w:rPr>
                <w:rFonts w:ascii="宋体" w:hAnsi="宋体"/>
                <w:b/>
                <w:sz w:val="21"/>
                <w:szCs w:val="21"/>
              </w:rPr>
            </w:pPr>
          </w:p>
        </w:tc>
      </w:tr>
      <w:tr w:rsidR="00F06B68" w:rsidTr="00BA0C54">
        <w:trPr>
          <w:cantSplit/>
          <w:trHeight w:val="335"/>
          <w:jc w:val="center"/>
        </w:trPr>
        <w:tc>
          <w:tcPr>
            <w:tcW w:w="720" w:type="dxa"/>
            <w:vMerge/>
            <w:vAlign w:val="center"/>
          </w:tcPr>
          <w:p w:rsidR="00F06B68" w:rsidRDefault="00F06B68" w:rsidP="00BA0C54">
            <w:pPr>
              <w:spacing w:line="240" w:lineRule="exact"/>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F06B68" w:rsidRDefault="00F06B68" w:rsidP="00BA0C54">
            <w:pPr>
              <w:spacing w:line="240" w:lineRule="exact"/>
              <w:rPr>
                <w:rFonts w:ascii="宋体" w:hAnsi="宋体"/>
                <w:b/>
                <w:sz w:val="21"/>
                <w:szCs w:val="21"/>
              </w:rPr>
            </w:pPr>
            <w:r>
              <w:rPr>
                <w:rFonts w:ascii="宋体" w:hAnsi="宋体" w:hint="eastAsia"/>
                <w:b/>
                <w:sz w:val="21"/>
                <w:szCs w:val="21"/>
              </w:rPr>
              <w:t>\</w:t>
            </w:r>
          </w:p>
        </w:tc>
      </w:tr>
      <w:tr w:rsidR="00F06B68" w:rsidTr="00BA0C54">
        <w:trPr>
          <w:cantSplit/>
          <w:trHeight w:val="1526"/>
          <w:jc w:val="center"/>
        </w:trPr>
        <w:tc>
          <w:tcPr>
            <w:tcW w:w="720" w:type="dxa"/>
            <w:vMerge w:val="restart"/>
            <w:textDirection w:val="tbRlV"/>
            <w:vAlign w:val="center"/>
          </w:tcPr>
          <w:p w:rsidR="00F06B68" w:rsidRDefault="00F06B68" w:rsidP="00BA0C54">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F06B68" w:rsidRPr="008737AB" w:rsidRDefault="00F06B68" w:rsidP="00BA0C54">
            <w:pPr>
              <w:spacing w:line="240" w:lineRule="exact"/>
              <w:ind w:left="105" w:hangingChars="50" w:hanging="105"/>
              <w:rPr>
                <w:rFonts w:ascii="宋体" w:hAnsi="宋体"/>
                <w:b/>
                <w:sz w:val="21"/>
                <w:szCs w:val="21"/>
              </w:rPr>
            </w:pPr>
            <w:r w:rsidRPr="008737AB">
              <w:rPr>
                <w:rFonts w:ascii="宋体" w:hAnsi="宋体"/>
                <w:b/>
                <w:sz w:val="21"/>
                <w:szCs w:val="21"/>
              </w:rPr>
              <w:t>1. .</w:t>
            </w:r>
            <w:r w:rsidRPr="008737AB">
              <w:rPr>
                <w:rFonts w:ascii="宋体" w:hAnsi="宋体" w:hint="eastAsia"/>
                <w:b/>
                <w:sz w:val="21"/>
                <w:szCs w:val="21"/>
              </w:rPr>
              <w:t>对质量</w:t>
            </w:r>
            <w:r w:rsidRPr="008737AB">
              <w:rPr>
                <w:rFonts w:ascii="宋体" w:hAnsi="宋体"/>
                <w:b/>
                <w:sz w:val="21"/>
                <w:szCs w:val="21"/>
              </w:rPr>
              <w:t>/</w:t>
            </w:r>
            <w:r w:rsidRPr="008737AB">
              <w:rPr>
                <w:rFonts w:ascii="宋体" w:hAnsi="宋体" w:hint="eastAsia"/>
                <w:b/>
                <w:sz w:val="21"/>
                <w:szCs w:val="21"/>
              </w:rPr>
              <w:t>环境</w:t>
            </w:r>
            <w:r w:rsidRPr="008737AB">
              <w:rPr>
                <w:rFonts w:ascii="宋体" w:hAnsi="宋体"/>
                <w:b/>
                <w:sz w:val="21"/>
                <w:szCs w:val="21"/>
              </w:rPr>
              <w:t>/</w:t>
            </w:r>
            <w:r w:rsidRPr="008737AB">
              <w:rPr>
                <w:rFonts w:ascii="宋体" w:hAnsi="宋体" w:hint="eastAsia"/>
                <w:b/>
                <w:sz w:val="21"/>
                <w:szCs w:val="21"/>
              </w:rPr>
              <w:t>职业健康安全目标指标进行定期监测</w:t>
            </w:r>
            <w:r w:rsidRPr="008737AB">
              <w:rPr>
                <w:rFonts w:ascii="宋体" w:hAnsi="宋体"/>
                <w:b/>
                <w:sz w:val="21"/>
                <w:szCs w:val="21"/>
              </w:rPr>
              <w:t>/</w:t>
            </w:r>
            <w:r w:rsidRPr="008737AB">
              <w:rPr>
                <w:rFonts w:ascii="宋体" w:hAnsi="宋体" w:hint="eastAsia"/>
                <w:b/>
                <w:sz w:val="21"/>
                <w:szCs w:val="21"/>
              </w:rPr>
              <w:t>检查情况</w:t>
            </w:r>
          </w:p>
          <w:p w:rsidR="00F06B68" w:rsidRPr="008737AB" w:rsidRDefault="00F06B68" w:rsidP="008737AB">
            <w:pPr>
              <w:spacing w:line="240" w:lineRule="exact"/>
              <w:ind w:firstLineChars="50" w:firstLine="105"/>
              <w:rPr>
                <w:rFonts w:ascii="宋体" w:hAnsi="宋体"/>
                <w:b/>
                <w:sz w:val="21"/>
                <w:szCs w:val="21"/>
              </w:rPr>
            </w:pPr>
            <w:r w:rsidRPr="008737AB">
              <w:rPr>
                <w:rFonts w:ascii="宋体" w:hAnsi="宋体" w:cs="宋体" w:hint="eastAsia"/>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w:t>
            </w:r>
            <w:r w:rsidR="008737AB" w:rsidRPr="008737AB">
              <w:rPr>
                <w:rFonts w:ascii="宋体" w:hAnsi="宋体" w:cs="宋体" w:hint="eastAsia"/>
                <w:sz w:val="21"/>
                <w:szCs w:val="21"/>
              </w:rPr>
              <w:t>11</w:t>
            </w:r>
            <w:r w:rsidRPr="008737AB">
              <w:rPr>
                <w:rFonts w:ascii="宋体" w:hAnsi="宋体" w:cs="宋体" w:hint="eastAsia"/>
                <w:sz w:val="21"/>
                <w:szCs w:val="21"/>
              </w:rPr>
              <w:t>月质量目标的测量，总体已达到或超过了规定的目标值。</w:t>
            </w:r>
          </w:p>
        </w:tc>
      </w:tr>
      <w:tr w:rsidR="00F06B68" w:rsidTr="00BA0C54">
        <w:trPr>
          <w:cantSplit/>
          <w:trHeight w:val="1291"/>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Pr="008737AB" w:rsidRDefault="00F06B68" w:rsidP="00BA0C54">
            <w:pPr>
              <w:numPr>
                <w:ilvl w:val="0"/>
                <w:numId w:val="6"/>
              </w:numPr>
              <w:spacing w:line="240" w:lineRule="exact"/>
              <w:ind w:left="105" w:hangingChars="50" w:hanging="105"/>
              <w:rPr>
                <w:rFonts w:ascii="宋体" w:hAnsi="宋体"/>
                <w:b/>
                <w:sz w:val="21"/>
                <w:szCs w:val="21"/>
              </w:rPr>
            </w:pPr>
            <w:r w:rsidRPr="008737AB">
              <w:rPr>
                <w:rFonts w:ascii="宋体" w:hAnsi="宋体" w:hint="eastAsia"/>
                <w:b/>
                <w:sz w:val="21"/>
                <w:szCs w:val="21"/>
              </w:rPr>
              <w:t>顾客满意</w:t>
            </w:r>
          </w:p>
          <w:p w:rsidR="00F06B68" w:rsidRPr="008737AB" w:rsidRDefault="00F06B68" w:rsidP="008737AB">
            <w:pPr>
              <w:spacing w:line="240" w:lineRule="exact"/>
              <w:ind w:leftChars="-50" w:left="-120" w:firstLineChars="200" w:firstLine="420"/>
              <w:rPr>
                <w:rFonts w:ascii="宋体" w:hAnsi="宋体"/>
                <w:b/>
                <w:sz w:val="21"/>
                <w:szCs w:val="21"/>
              </w:rPr>
            </w:pPr>
            <w:r w:rsidRPr="008737AB">
              <w:rPr>
                <w:rFonts w:ascii="宋体" w:hAnsi="宋体" w:cs="宋体" w:hint="eastAsia"/>
                <w:sz w:val="21"/>
                <w:szCs w:val="21"/>
              </w:rPr>
              <w:t>公司建立了《顾客满意度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sidR="008737AB" w:rsidRPr="008737AB">
              <w:rPr>
                <w:rFonts w:ascii="宋体" w:hAnsi="宋体" w:cs="宋体" w:hint="eastAsia"/>
                <w:sz w:val="21"/>
                <w:szCs w:val="21"/>
              </w:rPr>
              <w:t>10</w:t>
            </w:r>
            <w:r w:rsidRPr="008737AB">
              <w:rPr>
                <w:rFonts w:ascii="宋体" w:hAnsi="宋体" w:cs="宋体" w:hint="eastAsia"/>
                <w:sz w:val="21"/>
                <w:szCs w:val="21"/>
              </w:rPr>
              <w:t>月实施，满意度评价9</w:t>
            </w:r>
            <w:r w:rsidR="008737AB" w:rsidRPr="008737AB">
              <w:rPr>
                <w:rFonts w:ascii="宋体" w:hAnsi="宋体" w:cs="宋体" w:hint="eastAsia"/>
                <w:sz w:val="21"/>
                <w:szCs w:val="21"/>
              </w:rPr>
              <w:t>7</w:t>
            </w:r>
            <w:r w:rsidRPr="008737AB">
              <w:rPr>
                <w:rFonts w:ascii="宋体" w:hAnsi="宋体" w:cs="宋体" w:hint="eastAsia"/>
                <w:sz w:val="21"/>
                <w:szCs w:val="21"/>
              </w:rPr>
              <w:t>分，总体实现了顾客满意度的质量目标要求。</w:t>
            </w:r>
          </w:p>
        </w:tc>
      </w:tr>
      <w:tr w:rsidR="00F06B68" w:rsidTr="00BA0C54">
        <w:trPr>
          <w:cantSplit/>
          <w:trHeight w:val="1624"/>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F06B68" w:rsidRDefault="00F06B68" w:rsidP="00BA0C54">
            <w:pPr>
              <w:spacing w:line="240" w:lineRule="exact"/>
              <w:rPr>
                <w:rFonts w:ascii="宋体" w:hAnsi="宋体"/>
                <w:b/>
                <w:sz w:val="21"/>
                <w:szCs w:val="21"/>
              </w:rPr>
            </w:pPr>
          </w:p>
          <w:p w:rsidR="00F06B68" w:rsidRPr="008737AB" w:rsidRDefault="00F06B68" w:rsidP="008737AB">
            <w:pPr>
              <w:spacing w:line="240" w:lineRule="exact"/>
              <w:ind w:firstLineChars="200" w:firstLine="420"/>
              <w:rPr>
                <w:rFonts w:ascii="宋体" w:hAnsi="宋体"/>
                <w:b/>
                <w:sz w:val="21"/>
                <w:szCs w:val="21"/>
              </w:rPr>
            </w:pPr>
            <w:r w:rsidRPr="008737AB">
              <w:rPr>
                <w:rFonts w:ascii="宋体" w:hAnsi="宋体" w:cs="宋体" w:hint="eastAsia"/>
                <w:sz w:val="21"/>
                <w:szCs w:val="21"/>
              </w:rPr>
              <w:t>建立有《内部审核控制程序》，规定了内审频次一年一次，内审时间：2019年</w:t>
            </w:r>
            <w:r w:rsidR="008737AB" w:rsidRPr="008737AB">
              <w:rPr>
                <w:rFonts w:ascii="宋体" w:hAnsi="宋体" w:cs="宋体" w:hint="eastAsia"/>
                <w:sz w:val="21"/>
                <w:szCs w:val="21"/>
              </w:rPr>
              <w:t>10</w:t>
            </w:r>
            <w:r w:rsidRPr="008737AB">
              <w:rPr>
                <w:rFonts w:ascii="宋体" w:hAnsi="宋体" w:cs="宋体" w:hint="eastAsia"/>
                <w:sz w:val="21"/>
                <w:szCs w:val="21"/>
              </w:rPr>
              <w:t>月10日，拟定了审核实施表，明确了内审范围，内审人员经培训合格上岗，能力满足要求，未出现审核本部门情况，内审不符合项1项，涉及</w:t>
            </w:r>
            <w:r w:rsidR="008737AB" w:rsidRPr="008737AB">
              <w:rPr>
                <w:rFonts w:ascii="宋体" w:hAnsi="宋体" w:cs="宋体" w:hint="eastAsia"/>
                <w:sz w:val="21"/>
                <w:szCs w:val="21"/>
              </w:rPr>
              <w:t>制造中心8.5</w:t>
            </w:r>
            <w:r w:rsidRPr="008737AB">
              <w:rPr>
                <w:rFonts w:ascii="宋体" w:hAnsi="宋体" w:cs="宋体" w:hint="eastAsia"/>
                <w:sz w:val="21"/>
                <w:szCs w:val="21"/>
              </w:rPr>
              <w:t>.2条款“</w:t>
            </w:r>
            <w:r w:rsidR="008737AB" w:rsidRPr="008737AB">
              <w:rPr>
                <w:rFonts w:ascii="宋体" w:hAnsi="宋体" w:cs="宋体" w:hint="eastAsia"/>
              </w:rPr>
              <w:t>生产的成品未按区域标识摆放</w:t>
            </w:r>
            <w:r w:rsidRPr="008737AB">
              <w:rPr>
                <w:rFonts w:ascii="宋体" w:hAnsi="宋体" w:cs="宋体" w:hint="eastAsia"/>
                <w:sz w:val="21"/>
                <w:szCs w:val="21"/>
              </w:rPr>
              <w:t xml:space="preserve">  不符合条款</w:t>
            </w:r>
            <w:r w:rsidR="008737AB" w:rsidRPr="008737AB">
              <w:rPr>
                <w:rFonts w:ascii="宋体" w:hAnsi="宋体" w:cs="宋体" w:hint="eastAsia"/>
                <w:sz w:val="21"/>
                <w:szCs w:val="21"/>
              </w:rPr>
              <w:t>8.5</w:t>
            </w:r>
            <w:r w:rsidRPr="008737AB">
              <w:rPr>
                <w:rFonts w:ascii="宋体" w:hAnsi="宋体" w:cs="宋体" w:hint="eastAsia"/>
                <w:sz w:val="21"/>
                <w:szCs w:val="21"/>
              </w:rPr>
              <w:t>.2”，，针对该不符合项，已及时采取纠正措施后，经内审员验证关闭。内审的有效性需要改善。</w:t>
            </w:r>
          </w:p>
        </w:tc>
      </w:tr>
      <w:tr w:rsidR="00F06B68" w:rsidTr="00BA0C54">
        <w:trPr>
          <w:cantSplit/>
          <w:trHeight w:val="1262"/>
          <w:jc w:val="center"/>
        </w:trPr>
        <w:tc>
          <w:tcPr>
            <w:tcW w:w="720" w:type="dxa"/>
            <w:vMerge/>
            <w:textDirection w:val="tbRlV"/>
            <w:vAlign w:val="center"/>
          </w:tcPr>
          <w:p w:rsidR="00F06B68" w:rsidRDefault="00F06B68" w:rsidP="00BA0C54">
            <w:pPr>
              <w:spacing w:line="240" w:lineRule="exact"/>
              <w:ind w:left="113" w:right="113"/>
              <w:jc w:val="center"/>
              <w:rPr>
                <w:b/>
                <w:szCs w:val="21"/>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F06B68" w:rsidRPr="008737AB" w:rsidRDefault="00F06B68" w:rsidP="008737AB">
            <w:pPr>
              <w:spacing w:line="240" w:lineRule="exact"/>
              <w:ind w:firstLineChars="200" w:firstLine="420"/>
              <w:rPr>
                <w:rFonts w:ascii="宋体" w:hAnsi="宋体"/>
                <w:b/>
                <w:sz w:val="21"/>
                <w:szCs w:val="21"/>
              </w:rPr>
            </w:pPr>
            <w:r w:rsidRPr="008737AB">
              <w:rPr>
                <w:rFonts w:ascii="宋体" w:hAnsi="宋体" w:cs="宋体" w:hint="eastAsia"/>
                <w:sz w:val="21"/>
                <w:szCs w:val="21"/>
              </w:rPr>
              <w:t>管理评审频次为一年一次、本次管理评审于2019.</w:t>
            </w:r>
            <w:r w:rsidR="008737AB" w:rsidRPr="008737AB">
              <w:rPr>
                <w:rFonts w:ascii="宋体" w:hAnsi="宋体" w:cs="宋体" w:hint="eastAsia"/>
                <w:sz w:val="21"/>
                <w:szCs w:val="21"/>
              </w:rPr>
              <w:t>11.12</w:t>
            </w:r>
            <w:r w:rsidRPr="008737AB">
              <w:rPr>
                <w:rFonts w:ascii="宋体" w:hAnsi="宋体" w:cs="宋体" w:hint="eastAsia"/>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F06B68" w:rsidTr="00BA0C54">
        <w:trPr>
          <w:cantSplit/>
          <w:trHeight w:val="76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F06B68" w:rsidRDefault="00F06B68" w:rsidP="00BA0C54">
            <w:pPr>
              <w:spacing w:line="240" w:lineRule="exact"/>
              <w:ind w:leftChars="-50" w:left="-120"/>
              <w:rPr>
                <w:rFonts w:ascii="宋体" w:hAnsi="宋体"/>
                <w:b/>
                <w:sz w:val="21"/>
                <w:szCs w:val="21"/>
              </w:rPr>
            </w:pPr>
            <w:r>
              <w:rPr>
                <w:rFonts w:ascii="宋体" w:hAnsi="宋体" w:hint="eastAsia"/>
                <w:b/>
                <w:sz w:val="21"/>
                <w:szCs w:val="21"/>
              </w:rPr>
              <w:t>\</w:t>
            </w:r>
          </w:p>
        </w:tc>
      </w:tr>
      <w:tr w:rsidR="00F06B68" w:rsidTr="00BA0C54">
        <w:trPr>
          <w:cantSplit/>
          <w:trHeight w:val="605"/>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numPr>
                <w:ilvl w:val="0"/>
                <w:numId w:val="7"/>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F06B68" w:rsidRDefault="00F06B68" w:rsidP="00BA0C54">
            <w:pPr>
              <w:spacing w:line="240" w:lineRule="exact"/>
              <w:ind w:leftChars="-50" w:left="-120"/>
              <w:rPr>
                <w:rFonts w:ascii="宋体" w:hAnsi="宋体"/>
                <w:b/>
                <w:sz w:val="21"/>
                <w:szCs w:val="21"/>
              </w:rPr>
            </w:pPr>
            <w:r>
              <w:rPr>
                <w:rFonts w:ascii="宋体" w:hAnsi="宋体" w:hint="eastAsia"/>
                <w:b/>
                <w:sz w:val="21"/>
                <w:szCs w:val="21"/>
              </w:rPr>
              <w:t>\</w:t>
            </w:r>
          </w:p>
          <w:p w:rsidR="00F06B68" w:rsidRDefault="00F06B68" w:rsidP="00BA0C54">
            <w:pPr>
              <w:spacing w:line="240" w:lineRule="exact"/>
              <w:rPr>
                <w:rFonts w:ascii="宋体" w:hAnsi="宋体"/>
                <w:b/>
                <w:sz w:val="21"/>
                <w:szCs w:val="21"/>
              </w:rPr>
            </w:pPr>
          </w:p>
        </w:tc>
      </w:tr>
      <w:tr w:rsidR="00F06B68" w:rsidTr="00BA0C54">
        <w:trPr>
          <w:cantSplit/>
          <w:trHeight w:val="19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numPr>
                <w:ilvl w:val="0"/>
                <w:numId w:val="8"/>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F06B68" w:rsidRDefault="00F06B68" w:rsidP="00BA0C54">
            <w:pPr>
              <w:spacing w:line="240" w:lineRule="exact"/>
              <w:ind w:leftChars="-50" w:left="-120" w:firstLineChars="200" w:firstLine="422"/>
              <w:rPr>
                <w:rFonts w:ascii="宋体" w:hAnsi="宋体"/>
                <w:b/>
                <w:sz w:val="21"/>
                <w:szCs w:val="21"/>
              </w:rPr>
            </w:pPr>
            <w:r>
              <w:rPr>
                <w:rFonts w:ascii="宋体" w:hAnsi="宋体" w:hint="eastAsia"/>
                <w:b/>
                <w:sz w:val="21"/>
                <w:szCs w:val="21"/>
              </w:rPr>
              <w:t>\</w:t>
            </w:r>
          </w:p>
          <w:p w:rsidR="00F06B68" w:rsidRDefault="00F06B68" w:rsidP="00BA0C54">
            <w:pPr>
              <w:spacing w:line="300" w:lineRule="exact"/>
              <w:rPr>
                <w:rFonts w:ascii="宋体" w:hAnsi="宋体"/>
                <w:b/>
                <w:sz w:val="21"/>
                <w:szCs w:val="21"/>
              </w:rPr>
            </w:pPr>
          </w:p>
          <w:p w:rsidR="00F06B68" w:rsidRDefault="00F06B68" w:rsidP="00BA0C54">
            <w:pPr>
              <w:spacing w:line="240" w:lineRule="exact"/>
              <w:rPr>
                <w:rFonts w:ascii="宋体" w:hAnsi="宋体"/>
                <w:b/>
                <w:sz w:val="21"/>
                <w:szCs w:val="21"/>
              </w:rPr>
            </w:pPr>
          </w:p>
        </w:tc>
      </w:tr>
      <w:tr w:rsidR="00F06B68" w:rsidTr="00BA0C54">
        <w:trPr>
          <w:cantSplit/>
          <w:trHeight w:val="615"/>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numPr>
                <w:ilvl w:val="0"/>
                <w:numId w:val="9"/>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F06B68" w:rsidRDefault="00F06B68" w:rsidP="00BA0C54">
            <w:pPr>
              <w:spacing w:line="240" w:lineRule="exact"/>
              <w:rPr>
                <w:rFonts w:ascii="宋体" w:hAnsi="宋体"/>
                <w:b/>
                <w:sz w:val="21"/>
                <w:szCs w:val="21"/>
              </w:rPr>
            </w:pPr>
          </w:p>
          <w:p w:rsidR="00F06B68" w:rsidRDefault="00F06B68" w:rsidP="00BA0C54">
            <w:pPr>
              <w:spacing w:line="240" w:lineRule="exact"/>
              <w:rPr>
                <w:rFonts w:ascii="宋体" w:hAnsi="宋体"/>
                <w:b/>
                <w:sz w:val="21"/>
                <w:szCs w:val="21"/>
              </w:rPr>
            </w:pPr>
            <w:r>
              <w:rPr>
                <w:rFonts w:ascii="宋体" w:hAnsi="宋体" w:hint="eastAsia"/>
                <w:b/>
                <w:sz w:val="21"/>
                <w:szCs w:val="21"/>
              </w:rPr>
              <w:t>\</w:t>
            </w:r>
          </w:p>
          <w:p w:rsidR="00F06B68" w:rsidRDefault="00F06B68" w:rsidP="00BA0C54">
            <w:pPr>
              <w:spacing w:line="240" w:lineRule="exact"/>
              <w:rPr>
                <w:rFonts w:ascii="宋体" w:hAnsi="宋体"/>
                <w:b/>
                <w:sz w:val="21"/>
                <w:szCs w:val="21"/>
              </w:rPr>
            </w:pPr>
          </w:p>
        </w:tc>
      </w:tr>
      <w:tr w:rsidR="00F06B68" w:rsidTr="00BA0C54">
        <w:trPr>
          <w:cantSplit/>
          <w:trHeight w:val="85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F06B68" w:rsidTr="00BA0C54">
        <w:trPr>
          <w:cantSplit/>
          <w:trHeight w:val="1050"/>
          <w:jc w:val="center"/>
        </w:trPr>
        <w:tc>
          <w:tcPr>
            <w:tcW w:w="720" w:type="dxa"/>
            <w:vMerge w:val="restart"/>
            <w:vAlign w:val="center"/>
          </w:tcPr>
          <w:p w:rsidR="00F06B68" w:rsidRDefault="00F06B68" w:rsidP="00BA0C54">
            <w:pPr>
              <w:spacing w:line="240" w:lineRule="exact"/>
              <w:ind w:left="113" w:right="113"/>
              <w:jc w:val="center"/>
              <w:rPr>
                <w:rFonts w:ascii="宋体" w:hAnsi="宋体"/>
                <w:b/>
                <w:szCs w:val="21"/>
              </w:rPr>
            </w:pPr>
            <w:r>
              <w:rPr>
                <w:rFonts w:ascii="宋体" w:hAnsi="宋体" w:hint="eastAsia"/>
                <w:b/>
                <w:szCs w:val="21"/>
              </w:rPr>
              <w:t>(五)持</w:t>
            </w:r>
          </w:p>
          <w:p w:rsidR="00F06B68" w:rsidRDefault="00F06B68" w:rsidP="00BA0C54">
            <w:pPr>
              <w:spacing w:line="240" w:lineRule="exact"/>
              <w:ind w:left="113" w:right="113"/>
              <w:jc w:val="center"/>
              <w:rPr>
                <w:rFonts w:ascii="宋体" w:hAnsi="宋体"/>
                <w:b/>
                <w:szCs w:val="21"/>
              </w:rPr>
            </w:pPr>
            <w:r>
              <w:rPr>
                <w:rFonts w:ascii="宋体" w:hAnsi="宋体" w:hint="eastAsia"/>
                <w:b/>
                <w:szCs w:val="21"/>
              </w:rPr>
              <w:t>续</w:t>
            </w:r>
          </w:p>
          <w:p w:rsidR="00F06B68" w:rsidRDefault="00F06B68" w:rsidP="00BA0C54">
            <w:pPr>
              <w:spacing w:line="240" w:lineRule="exact"/>
              <w:ind w:left="113" w:right="113"/>
              <w:jc w:val="center"/>
              <w:rPr>
                <w:rFonts w:ascii="宋体" w:hAnsi="宋体"/>
                <w:b/>
                <w:szCs w:val="21"/>
              </w:rPr>
            </w:pPr>
            <w:r>
              <w:rPr>
                <w:rFonts w:ascii="宋体" w:hAnsi="宋体" w:hint="eastAsia"/>
                <w:b/>
                <w:szCs w:val="21"/>
              </w:rPr>
              <w:t>改</w:t>
            </w:r>
          </w:p>
          <w:p w:rsidR="00F06B68" w:rsidRDefault="00F06B68" w:rsidP="00BA0C54">
            <w:pPr>
              <w:spacing w:line="240" w:lineRule="exact"/>
              <w:ind w:left="113" w:right="113"/>
              <w:jc w:val="center"/>
              <w:rPr>
                <w:b/>
                <w:sz w:val="20"/>
              </w:rPr>
            </w:pPr>
            <w:r>
              <w:rPr>
                <w:rFonts w:ascii="宋体" w:hAnsi="宋体" w:hint="eastAsia"/>
                <w:b/>
                <w:szCs w:val="21"/>
              </w:rPr>
              <w:t>进</w:t>
            </w: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F06B68" w:rsidRDefault="00F06B68" w:rsidP="00BA0C54">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F06B68" w:rsidRDefault="00F06B68" w:rsidP="00BA0C54">
            <w:pPr>
              <w:spacing w:line="240" w:lineRule="exact"/>
              <w:rPr>
                <w:rFonts w:ascii="宋体" w:hAnsi="宋体"/>
                <w:b/>
                <w:sz w:val="21"/>
                <w:szCs w:val="21"/>
              </w:rPr>
            </w:pPr>
          </w:p>
        </w:tc>
      </w:tr>
      <w:tr w:rsidR="00F06B68" w:rsidTr="00BA0C54">
        <w:trPr>
          <w:cantSplit/>
          <w:trHeight w:val="1259"/>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相关方投诉：无</w:t>
            </w:r>
          </w:p>
          <w:p w:rsidR="00F06B68" w:rsidRDefault="00F06B68" w:rsidP="00BA0C54">
            <w:pPr>
              <w:spacing w:line="240" w:lineRule="exact"/>
              <w:rPr>
                <w:rFonts w:ascii="宋体" w:hAnsi="宋体"/>
                <w:b/>
                <w:sz w:val="21"/>
                <w:szCs w:val="21"/>
              </w:rPr>
            </w:pPr>
          </w:p>
          <w:p w:rsidR="00F06B68" w:rsidRDefault="00F06B68" w:rsidP="00BA0C54">
            <w:pPr>
              <w:spacing w:line="240" w:lineRule="exact"/>
              <w:rPr>
                <w:rFonts w:ascii="宋体" w:hAnsi="宋体"/>
                <w:b/>
                <w:sz w:val="21"/>
                <w:szCs w:val="21"/>
              </w:rPr>
            </w:pPr>
          </w:p>
        </w:tc>
      </w:tr>
      <w:tr w:rsidR="00F06B68" w:rsidTr="00BA0C54">
        <w:trPr>
          <w:cantSplit/>
          <w:trHeight w:val="495"/>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BA0C5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F06B68" w:rsidTr="00BA0C54">
        <w:trPr>
          <w:cantSplit/>
          <w:trHeight w:val="980"/>
          <w:jc w:val="center"/>
        </w:trPr>
        <w:tc>
          <w:tcPr>
            <w:tcW w:w="720" w:type="dxa"/>
            <w:vMerge/>
            <w:vAlign w:val="center"/>
          </w:tcPr>
          <w:p w:rsidR="00F06B68" w:rsidRDefault="00F06B68" w:rsidP="00BA0C54">
            <w:pPr>
              <w:spacing w:line="240" w:lineRule="exact"/>
              <w:jc w:val="center"/>
              <w:rPr>
                <w:b/>
                <w:sz w:val="20"/>
              </w:rPr>
            </w:pPr>
          </w:p>
        </w:tc>
        <w:tc>
          <w:tcPr>
            <w:tcW w:w="9198" w:type="dxa"/>
          </w:tcPr>
          <w:p w:rsidR="00F06B68" w:rsidRDefault="00F06B68" w:rsidP="00897AC1">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sidR="00897AC1">
              <w:rPr>
                <w:rFonts w:hint="eastAsia"/>
                <w:b/>
                <w:szCs w:val="21"/>
              </w:rPr>
              <w:t>8.4.1</w:t>
            </w:r>
            <w:r>
              <w:rPr>
                <w:rFonts w:hint="eastAsia"/>
                <w:b/>
                <w:szCs w:val="21"/>
              </w:rPr>
              <w:t>），经本次审核验证均整改且无类似不符合情况出现</w:t>
            </w:r>
          </w:p>
        </w:tc>
      </w:tr>
    </w:tbl>
    <w:p w:rsidR="00F06B68" w:rsidRDefault="00F06B68" w:rsidP="008737AB">
      <w:pPr>
        <w:tabs>
          <w:tab w:val="left" w:pos="645"/>
        </w:tabs>
        <w:spacing w:afterLines="50" w:line="360" w:lineRule="exact"/>
        <w:rPr>
          <w:b/>
          <w:sz w:val="16"/>
          <w:szCs w:val="16"/>
        </w:rPr>
      </w:pPr>
      <w:r>
        <w:rPr>
          <w:rFonts w:hint="eastAsia"/>
          <w:b/>
          <w:sz w:val="26"/>
          <w:szCs w:val="26"/>
        </w:rPr>
        <w:t>七、其它需要说明的问题</w:t>
      </w:r>
    </w:p>
    <w:p w:rsidR="00F06B68" w:rsidRDefault="00F06B68" w:rsidP="00F06B6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F06B68" w:rsidTr="00BA0C54">
        <w:tc>
          <w:tcPr>
            <w:tcW w:w="5353" w:type="dxa"/>
          </w:tcPr>
          <w:p w:rsidR="00F06B68" w:rsidRDefault="00F06B68" w:rsidP="00BA0C5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F06B68" w:rsidRDefault="00F06B68" w:rsidP="00BA0C5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06B68" w:rsidTr="00BA0C54">
        <w:tc>
          <w:tcPr>
            <w:tcW w:w="5353" w:type="dxa"/>
          </w:tcPr>
          <w:p w:rsidR="00F06B68" w:rsidRDefault="00F06B68" w:rsidP="00BA0C5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F06B68" w:rsidRDefault="00F06B68" w:rsidP="00BA0C54">
            <w:pPr>
              <w:snapToGrid w:val="0"/>
              <w:spacing w:line="360" w:lineRule="auto"/>
              <w:ind w:leftChars="-88" w:left="-211" w:firstLineChars="223" w:firstLine="537"/>
              <w:rPr>
                <w:rFonts w:ascii="宋体"/>
                <w:b/>
                <w:szCs w:val="21"/>
              </w:rPr>
            </w:pPr>
          </w:p>
        </w:tc>
      </w:tr>
      <w:tr w:rsidR="00F06B68" w:rsidTr="00BA0C54">
        <w:tc>
          <w:tcPr>
            <w:tcW w:w="5353" w:type="dxa"/>
          </w:tcPr>
          <w:p w:rsidR="00F06B68" w:rsidRDefault="00F06B68" w:rsidP="00BA0C5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F06B68" w:rsidRDefault="00F06B68" w:rsidP="00BA0C54">
            <w:pPr>
              <w:snapToGrid w:val="0"/>
              <w:spacing w:line="360" w:lineRule="auto"/>
              <w:ind w:leftChars="-88" w:left="-211" w:firstLineChars="223" w:firstLine="537"/>
              <w:rPr>
                <w:rFonts w:ascii="宋体"/>
                <w:b/>
                <w:color w:val="FF0000"/>
                <w:szCs w:val="21"/>
              </w:rPr>
            </w:pPr>
          </w:p>
        </w:tc>
      </w:tr>
      <w:tr w:rsidR="00F06B68" w:rsidTr="00BA0C54">
        <w:tc>
          <w:tcPr>
            <w:tcW w:w="5353" w:type="dxa"/>
          </w:tcPr>
          <w:p w:rsidR="00F06B68" w:rsidRDefault="00F06B68" w:rsidP="00BA0C5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F06B68" w:rsidRDefault="00F06B68" w:rsidP="00BA0C54">
            <w:pPr>
              <w:snapToGrid w:val="0"/>
              <w:spacing w:line="360" w:lineRule="auto"/>
              <w:ind w:leftChars="-88" w:left="-211" w:firstLineChars="223" w:firstLine="537"/>
              <w:rPr>
                <w:rFonts w:ascii="宋体"/>
                <w:b/>
                <w:color w:val="FF0000"/>
                <w:szCs w:val="21"/>
              </w:rPr>
            </w:pPr>
          </w:p>
        </w:tc>
      </w:tr>
    </w:tbl>
    <w:p w:rsidR="00F06B68" w:rsidRDefault="00F06B68" w:rsidP="00F06B68">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F06B68" w:rsidRDefault="00F06B68" w:rsidP="00F06B68">
      <w:pPr>
        <w:snapToGrid w:val="0"/>
        <w:spacing w:line="360" w:lineRule="auto"/>
        <w:rPr>
          <w:b/>
          <w:sz w:val="26"/>
          <w:szCs w:val="26"/>
        </w:rPr>
      </w:pPr>
      <w:r>
        <w:rPr>
          <w:rFonts w:hint="eastAsia"/>
          <w:b/>
          <w:spacing w:val="-10"/>
          <w:szCs w:val="21"/>
        </w:rPr>
        <w:t>□未</w:t>
      </w:r>
      <w:r>
        <w:rPr>
          <w:rFonts w:ascii="宋体" w:hAnsi="宋体" w:hint="eastAsia"/>
          <w:b/>
          <w:szCs w:val="21"/>
        </w:rPr>
        <w:t>达到审核目的，未达到目的的原因是：</w:t>
      </w:r>
    </w:p>
    <w:p w:rsidR="00F06B68" w:rsidRDefault="00F06B68" w:rsidP="00F06B68">
      <w:pPr>
        <w:snapToGrid w:val="0"/>
        <w:spacing w:line="360" w:lineRule="auto"/>
        <w:rPr>
          <w:b/>
          <w:sz w:val="16"/>
          <w:szCs w:val="16"/>
        </w:rPr>
      </w:pPr>
      <w:r>
        <w:rPr>
          <w:rFonts w:hint="eastAsia"/>
          <w:b/>
          <w:sz w:val="26"/>
          <w:szCs w:val="26"/>
        </w:rPr>
        <w:t>八、本次审核不符合项</w:t>
      </w:r>
    </w:p>
    <w:p w:rsidR="00F06B68" w:rsidRDefault="00F06B68" w:rsidP="00F06B68">
      <w:pPr>
        <w:snapToGrid w:val="0"/>
        <w:spacing w:line="360" w:lineRule="auto"/>
        <w:ind w:leftChars="-88" w:left="-211" w:firstLineChars="223" w:firstLine="582"/>
        <w:rPr>
          <w:rFonts w:ascii="宋体" w:hAnsi="宋体"/>
          <w:b/>
          <w:color w:val="000000" w:themeColor="text1"/>
          <w:szCs w:val="21"/>
        </w:rPr>
      </w:pPr>
      <w:r>
        <w:rPr>
          <w:rFonts w:hint="eastAsia"/>
          <w:b/>
          <w:color w:val="000000" w:themeColor="text1"/>
          <w:sz w:val="26"/>
          <w:szCs w:val="26"/>
        </w:rPr>
        <w:t>本次审核</w:t>
      </w:r>
      <w:r w:rsidRPr="008737AB">
        <w:rPr>
          <w:rFonts w:hint="eastAsia"/>
          <w:b/>
          <w:sz w:val="26"/>
          <w:szCs w:val="26"/>
        </w:rPr>
        <w:t>Q</w:t>
      </w:r>
      <w:r w:rsidRPr="008737AB">
        <w:rPr>
          <w:rFonts w:hint="eastAsia"/>
          <w:b/>
          <w:sz w:val="26"/>
          <w:szCs w:val="26"/>
        </w:rPr>
        <w:t>共开具不符合项报告项；其中</w:t>
      </w:r>
      <w:r w:rsidR="00242F71" w:rsidRPr="008737AB">
        <w:rPr>
          <w:b/>
          <w:sz w:val="26"/>
          <w:szCs w:val="26"/>
        </w:rPr>
        <w:pict>
          <v:line id="直接连接符 1" o:spid="_x0000_s1032" style="position:absolute;left:0;text-align:left;z-index:251662336;mso-position-horizontal-relative:text;mso-position-vertical-relative:text" from="210pt,16.2pt" to="210.05pt,16.2pt" o:allowincell="f"/>
        </w:pict>
      </w:r>
      <w:r w:rsidRPr="008737AB">
        <w:rPr>
          <w:rFonts w:hint="eastAsia"/>
          <w:b/>
          <w:sz w:val="26"/>
          <w:szCs w:val="26"/>
        </w:rPr>
        <w:t>严重不符合</w:t>
      </w:r>
      <w:r w:rsidRPr="008737AB">
        <w:rPr>
          <w:rFonts w:hint="eastAsia"/>
          <w:b/>
          <w:sz w:val="26"/>
          <w:szCs w:val="26"/>
        </w:rPr>
        <w:t xml:space="preserve"> 0</w:t>
      </w:r>
      <w:r w:rsidRPr="008737AB">
        <w:rPr>
          <w:rFonts w:hint="eastAsia"/>
          <w:b/>
          <w:sz w:val="26"/>
          <w:szCs w:val="26"/>
        </w:rPr>
        <w:t>项，一般不符合</w:t>
      </w:r>
      <w:r w:rsidRPr="008737AB">
        <w:rPr>
          <w:rFonts w:hint="eastAsia"/>
          <w:b/>
          <w:sz w:val="26"/>
          <w:szCs w:val="26"/>
        </w:rPr>
        <w:t xml:space="preserve"> 1</w:t>
      </w:r>
      <w:r w:rsidRPr="008737AB">
        <w:rPr>
          <w:rFonts w:hint="eastAsia"/>
          <w:b/>
          <w:sz w:val="26"/>
          <w:szCs w:val="26"/>
        </w:rPr>
        <w:t>项，观察项</w:t>
      </w:r>
      <w:r w:rsidRPr="008737AB">
        <w:rPr>
          <w:rFonts w:hint="eastAsia"/>
          <w:b/>
          <w:sz w:val="26"/>
          <w:szCs w:val="26"/>
        </w:rPr>
        <w:t>0</w:t>
      </w:r>
      <w:r w:rsidRPr="008737AB">
        <w:rPr>
          <w:rFonts w:hint="eastAsia"/>
          <w:b/>
          <w:sz w:val="26"/>
          <w:szCs w:val="26"/>
        </w:rPr>
        <w:t>项。不符合项分布在</w:t>
      </w:r>
      <w:r w:rsidR="008737AB" w:rsidRPr="008737AB">
        <w:rPr>
          <w:rFonts w:hint="eastAsia"/>
          <w:b/>
          <w:sz w:val="26"/>
          <w:szCs w:val="26"/>
        </w:rPr>
        <w:t>质量部</w:t>
      </w:r>
      <w:r w:rsidRPr="008737AB">
        <w:rPr>
          <w:rFonts w:hint="eastAsia"/>
          <w:b/>
          <w:sz w:val="26"/>
          <w:szCs w:val="26"/>
        </w:rPr>
        <w:t>部门</w:t>
      </w:r>
      <w:r w:rsidR="008737AB" w:rsidRPr="008737AB">
        <w:rPr>
          <w:rFonts w:hint="eastAsia"/>
          <w:b/>
          <w:sz w:val="26"/>
          <w:szCs w:val="26"/>
        </w:rPr>
        <w:t>8.7</w:t>
      </w:r>
      <w:r w:rsidRPr="008737AB">
        <w:rPr>
          <w:rFonts w:hint="eastAsia"/>
          <w:b/>
          <w:sz w:val="26"/>
          <w:szCs w:val="26"/>
        </w:rPr>
        <w:t>条款，见</w:t>
      </w:r>
      <w:r>
        <w:rPr>
          <w:rFonts w:hint="eastAsia"/>
          <w:b/>
          <w:color w:val="000000" w:themeColor="text1"/>
          <w:sz w:val="26"/>
          <w:szCs w:val="26"/>
        </w:rPr>
        <w:t>不符合</w:t>
      </w:r>
      <w:r>
        <w:rPr>
          <w:rFonts w:ascii="宋体" w:hAnsi="宋体" w:hint="eastAsia"/>
          <w:b/>
          <w:color w:val="000000" w:themeColor="text1"/>
          <w:szCs w:val="21"/>
        </w:rPr>
        <w:t>项分布表。（Q/J/E/S分开填写）</w:t>
      </w:r>
    </w:p>
    <w:p w:rsidR="00F06B68" w:rsidRDefault="00F06B68" w:rsidP="008737A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F06B68" w:rsidTr="00BA0C54">
        <w:trPr>
          <w:cantSplit/>
          <w:trHeight w:val="1613"/>
          <w:jc w:val="center"/>
        </w:trPr>
        <w:tc>
          <w:tcPr>
            <w:tcW w:w="9523" w:type="dxa"/>
            <w:vAlign w:val="center"/>
          </w:tcPr>
          <w:p w:rsidR="00F06B68" w:rsidRDefault="00F06B68" w:rsidP="00BA0C54">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F06B68" w:rsidRDefault="00F06B68" w:rsidP="00BA0C54">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F06B68" w:rsidRDefault="00F06B68" w:rsidP="008737AB">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综上所述，审核组一致认为，（重庆易升电梯配件有限公司）的质量管理体系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tc>
      </w:tr>
      <w:tr w:rsidR="00F06B68" w:rsidTr="00BA0C54">
        <w:trPr>
          <w:cantSplit/>
          <w:trHeight w:val="510"/>
          <w:jc w:val="center"/>
        </w:trPr>
        <w:tc>
          <w:tcPr>
            <w:tcW w:w="9523" w:type="dxa"/>
          </w:tcPr>
          <w:p w:rsidR="00F06B68" w:rsidRDefault="00F06B68" w:rsidP="00BA0C54">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F06B68" w:rsidRDefault="00F06B68" w:rsidP="00BA0C54">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F06B68" w:rsidRDefault="00F06B68" w:rsidP="00BA0C54">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F06B68" w:rsidRDefault="00F06B68" w:rsidP="00BA0C54">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06B68" w:rsidRDefault="00F06B68" w:rsidP="00BA0C54">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06B68" w:rsidRDefault="00F06B68" w:rsidP="00BA0C54">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F06B68" w:rsidRDefault="00F06B68" w:rsidP="00F06B68">
      <w:pPr>
        <w:snapToGrid w:val="0"/>
        <w:spacing w:line="240" w:lineRule="exact"/>
        <w:rPr>
          <w:b/>
          <w:sz w:val="21"/>
          <w:szCs w:val="21"/>
        </w:rPr>
      </w:pPr>
    </w:p>
    <w:p w:rsidR="00F06B68" w:rsidRDefault="00F06B68" w:rsidP="008737AB">
      <w:pPr>
        <w:tabs>
          <w:tab w:val="left" w:pos="645"/>
        </w:tabs>
        <w:spacing w:afterLines="50" w:line="360" w:lineRule="exact"/>
        <w:rPr>
          <w:b/>
          <w:sz w:val="16"/>
          <w:szCs w:val="16"/>
        </w:rPr>
      </w:pPr>
      <w:r>
        <w:rPr>
          <w:rFonts w:hint="eastAsia"/>
          <w:b/>
          <w:sz w:val="26"/>
          <w:szCs w:val="26"/>
        </w:rPr>
        <w:t>十、不符合项纠正措施要求</w:t>
      </w:r>
    </w:p>
    <w:p w:rsidR="00F06B68" w:rsidRDefault="00F06B68" w:rsidP="00F06B6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06B68" w:rsidRDefault="00F06B68" w:rsidP="008737AB">
      <w:pPr>
        <w:spacing w:beforeLines="50" w:afterLines="50"/>
        <w:ind w:leftChars="-51" w:left="-122" w:firstLineChars="46" w:firstLine="120"/>
        <w:rPr>
          <w:b/>
          <w:sz w:val="21"/>
          <w:szCs w:val="22"/>
        </w:rPr>
      </w:pPr>
      <w:r>
        <w:rPr>
          <w:rFonts w:hint="eastAsia"/>
          <w:b/>
          <w:sz w:val="26"/>
          <w:szCs w:val="26"/>
        </w:rPr>
        <w:t>十一、</w:t>
      </w:r>
      <w:r>
        <w:rPr>
          <w:rFonts w:hint="eastAsia"/>
          <w:b/>
          <w:sz w:val="21"/>
          <w:szCs w:val="22"/>
        </w:rPr>
        <w:t>任何影响审核方案的重要事项：</w:t>
      </w:r>
    </w:p>
    <w:p w:rsidR="00F06B68" w:rsidRDefault="00F06B68" w:rsidP="008737AB">
      <w:pPr>
        <w:tabs>
          <w:tab w:val="left" w:pos="645"/>
        </w:tabs>
        <w:spacing w:afterLines="50" w:line="360" w:lineRule="exact"/>
        <w:rPr>
          <w:b/>
          <w:sz w:val="16"/>
          <w:szCs w:val="16"/>
        </w:rPr>
      </w:pPr>
      <w:r>
        <w:rPr>
          <w:rFonts w:hint="eastAsia"/>
          <w:b/>
          <w:sz w:val="26"/>
          <w:szCs w:val="26"/>
        </w:rPr>
        <w:t>十二、审核组签字</w:t>
      </w:r>
    </w:p>
    <w:p w:rsidR="00F06B68" w:rsidRDefault="00F06B68" w:rsidP="00F06B68">
      <w:pPr>
        <w:snapToGrid w:val="0"/>
        <w:spacing w:line="320" w:lineRule="exact"/>
        <w:ind w:firstLineChars="250" w:firstLine="527"/>
        <w:rPr>
          <w:b/>
          <w:sz w:val="21"/>
        </w:rPr>
      </w:pPr>
      <w:r>
        <w:rPr>
          <w:rFonts w:hint="eastAsia"/>
          <w:b/>
          <w:sz w:val="21"/>
        </w:rPr>
        <w:t>审核组组长（签名）：</w:t>
      </w:r>
    </w:p>
    <w:p w:rsidR="00F06B68" w:rsidRDefault="00F06B68" w:rsidP="00F06B68">
      <w:pPr>
        <w:snapToGrid w:val="0"/>
        <w:spacing w:line="320" w:lineRule="exact"/>
        <w:ind w:firstLineChars="250" w:firstLine="527"/>
        <w:rPr>
          <w:b/>
          <w:sz w:val="21"/>
        </w:rPr>
      </w:pPr>
    </w:p>
    <w:p w:rsidR="00F06B68" w:rsidRDefault="00F06B68" w:rsidP="008737AB">
      <w:pPr>
        <w:snapToGrid w:val="0"/>
        <w:spacing w:beforeLines="50" w:line="320" w:lineRule="exact"/>
        <w:ind w:firstLineChars="250" w:firstLine="527"/>
        <w:rPr>
          <w:b/>
          <w:sz w:val="21"/>
        </w:rPr>
      </w:pPr>
      <w:r>
        <w:rPr>
          <w:rFonts w:hint="eastAsia"/>
          <w:b/>
          <w:sz w:val="21"/>
        </w:rPr>
        <w:t>审核组组员（签名）：</w:t>
      </w:r>
    </w:p>
    <w:p w:rsidR="00F06B68" w:rsidRDefault="00F06B68" w:rsidP="00F06B68">
      <w:pPr>
        <w:snapToGrid w:val="0"/>
        <w:spacing w:line="280" w:lineRule="exact"/>
        <w:ind w:firstLineChars="3000" w:firstLine="6325"/>
        <w:rPr>
          <w:b/>
          <w:sz w:val="21"/>
        </w:rPr>
      </w:pPr>
      <w:r>
        <w:rPr>
          <w:rFonts w:hint="eastAsia"/>
          <w:b/>
          <w:sz w:val="21"/>
        </w:rPr>
        <w:t>日期：</w:t>
      </w:r>
      <w:r>
        <w:rPr>
          <w:rFonts w:hint="eastAsia"/>
          <w:b/>
          <w:sz w:val="21"/>
        </w:rPr>
        <w:t>2019</w:t>
      </w:r>
      <w:r>
        <w:rPr>
          <w:rFonts w:hint="eastAsia"/>
          <w:b/>
          <w:sz w:val="21"/>
        </w:rPr>
        <w:t>年</w:t>
      </w:r>
      <w:r w:rsidR="00897AC1">
        <w:rPr>
          <w:rFonts w:hint="eastAsia"/>
          <w:b/>
          <w:sz w:val="21"/>
        </w:rPr>
        <w:t>12</w:t>
      </w:r>
      <w:r>
        <w:rPr>
          <w:rFonts w:hint="eastAsia"/>
          <w:b/>
          <w:sz w:val="21"/>
        </w:rPr>
        <w:t>月</w:t>
      </w:r>
      <w:r>
        <w:rPr>
          <w:rFonts w:hint="eastAsia"/>
          <w:b/>
          <w:sz w:val="21"/>
        </w:rPr>
        <w:t>21</w:t>
      </w:r>
      <w:r>
        <w:rPr>
          <w:rFonts w:hint="eastAsia"/>
          <w:b/>
          <w:sz w:val="21"/>
        </w:rPr>
        <w:t>日</w:t>
      </w:r>
    </w:p>
    <w:p w:rsidR="00F06B68" w:rsidRDefault="00F06B68" w:rsidP="00F06B68">
      <w:pPr>
        <w:snapToGrid w:val="0"/>
        <w:spacing w:line="280" w:lineRule="exact"/>
        <w:ind w:firstLineChars="3000" w:firstLine="7830"/>
        <w:rPr>
          <w:b/>
          <w:sz w:val="26"/>
          <w:szCs w:val="26"/>
        </w:rPr>
      </w:pPr>
    </w:p>
    <w:p w:rsidR="00F06B68" w:rsidRDefault="00F06B68" w:rsidP="00F06B68">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rsidR="00F06B68" w:rsidRDefault="00F06B68" w:rsidP="00F06B68">
      <w:pPr>
        <w:spacing w:line="360" w:lineRule="exact"/>
        <w:rPr>
          <w:b/>
          <w:color w:val="000000" w:themeColor="text1"/>
          <w:sz w:val="21"/>
          <w:szCs w:val="21"/>
        </w:rPr>
      </w:pPr>
      <w:r>
        <w:rPr>
          <w:rFonts w:hint="eastAsia"/>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F06B68" w:rsidRDefault="00F06B68" w:rsidP="00F06B68">
      <w:pPr>
        <w:spacing w:line="360" w:lineRule="exact"/>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F06B68" w:rsidRDefault="00F06B68" w:rsidP="00F06B68">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F06B68" w:rsidRDefault="00F06B68" w:rsidP="00F06B68">
      <w:pPr>
        <w:spacing w:line="360" w:lineRule="exact"/>
        <w:rPr>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F06B68" w:rsidRDefault="00F06B68" w:rsidP="00F06B68">
      <w:pPr>
        <w:spacing w:line="360" w:lineRule="exact"/>
        <w:rPr>
          <w:b/>
          <w:sz w:val="21"/>
          <w:szCs w:val="21"/>
          <w:u w:val="single"/>
        </w:rPr>
      </w:pPr>
      <w:r>
        <w:rPr>
          <w:rFonts w:hint="eastAsia"/>
          <w:b/>
          <w:sz w:val="21"/>
          <w:szCs w:val="21"/>
        </w:rPr>
        <w:t>存在问题说明及意见：</w:t>
      </w:r>
    </w:p>
    <w:p w:rsidR="00F06B68" w:rsidRDefault="00F06B68" w:rsidP="008737AB">
      <w:pPr>
        <w:spacing w:beforeLines="50"/>
        <w:rPr>
          <w:b/>
          <w:sz w:val="21"/>
          <w:szCs w:val="21"/>
        </w:rPr>
      </w:pPr>
      <w:r>
        <w:rPr>
          <w:b/>
          <w:sz w:val="21"/>
          <w:szCs w:val="21"/>
        </w:rPr>
        <w:t>2.</w:t>
      </w:r>
      <w:r>
        <w:rPr>
          <w:rFonts w:hint="eastAsia"/>
          <w:b/>
          <w:sz w:val="21"/>
          <w:szCs w:val="21"/>
        </w:rPr>
        <w:t>验证结论：</w:t>
      </w:r>
    </w:p>
    <w:p w:rsidR="00F06B68" w:rsidRDefault="00F06B68" w:rsidP="008737AB">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F06B68" w:rsidRDefault="00F06B68" w:rsidP="008737AB">
      <w:pPr>
        <w:tabs>
          <w:tab w:val="left" w:pos="6880"/>
          <w:tab w:val="left" w:pos="7740"/>
          <w:tab w:val="left" w:pos="8385"/>
        </w:tabs>
        <w:snapToGrid w:val="0"/>
        <w:spacing w:beforeLines="50"/>
        <w:ind w:firstLineChars="900" w:firstLine="1897"/>
        <w:rPr>
          <w:b/>
          <w:sz w:val="21"/>
          <w:szCs w:val="21"/>
        </w:rPr>
      </w:pPr>
    </w:p>
    <w:p w:rsidR="00F06B68" w:rsidRDefault="00F06B68" w:rsidP="008737AB">
      <w:pPr>
        <w:tabs>
          <w:tab w:val="left" w:pos="6880"/>
          <w:tab w:val="left" w:pos="7740"/>
          <w:tab w:val="left" w:pos="8385"/>
        </w:tabs>
        <w:snapToGrid w:val="0"/>
        <w:spacing w:beforeLines="50"/>
        <w:ind w:firstLineChars="900" w:firstLine="1897"/>
        <w:rPr>
          <w:b/>
          <w:sz w:val="21"/>
          <w:szCs w:val="21"/>
        </w:rPr>
      </w:pPr>
    </w:p>
    <w:p w:rsidR="00F06B68" w:rsidRDefault="00F06B68" w:rsidP="008737AB">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p>
    <w:p w:rsidR="00F06B68" w:rsidRDefault="00F06B68" w:rsidP="00F06B68">
      <w:pPr>
        <w:snapToGrid w:val="0"/>
        <w:spacing w:line="280" w:lineRule="exact"/>
        <w:ind w:firstLineChars="3000" w:firstLine="6325"/>
        <w:rPr>
          <w:b/>
          <w:sz w:val="21"/>
        </w:rPr>
      </w:pPr>
    </w:p>
    <w:p w:rsidR="00F06B68" w:rsidRDefault="00F06B68" w:rsidP="00F06B68">
      <w:pPr>
        <w:snapToGrid w:val="0"/>
        <w:spacing w:line="280" w:lineRule="exact"/>
        <w:ind w:firstLineChars="3000" w:firstLine="6325"/>
        <w:rPr>
          <w:b/>
          <w:sz w:val="21"/>
        </w:rPr>
      </w:pPr>
      <w:r>
        <w:rPr>
          <w:rFonts w:hint="eastAsia"/>
          <w:b/>
          <w:sz w:val="21"/>
        </w:rPr>
        <w:t>日期：</w:t>
      </w:r>
      <w:r>
        <w:rPr>
          <w:rFonts w:hint="eastAsia"/>
          <w:b/>
          <w:sz w:val="21"/>
        </w:rPr>
        <w:t xml:space="preserve">   </w:t>
      </w: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F06B68" w:rsidRDefault="00F06B68" w:rsidP="008737AB">
      <w:pPr>
        <w:tabs>
          <w:tab w:val="left" w:pos="6880"/>
          <w:tab w:val="left" w:pos="7740"/>
          <w:tab w:val="left" w:pos="8385"/>
        </w:tabs>
        <w:snapToGrid w:val="0"/>
        <w:spacing w:beforeLines="50"/>
        <w:ind w:firstLineChars="343" w:firstLine="723"/>
        <w:rPr>
          <w:b/>
          <w:sz w:val="21"/>
          <w:szCs w:val="21"/>
        </w:rPr>
      </w:pPr>
    </w:p>
    <w:p w:rsidR="00F06B68" w:rsidRDefault="00F06B68" w:rsidP="00F06B68">
      <w:pPr>
        <w:ind w:left="783" w:hangingChars="300" w:hanging="783"/>
        <w:rPr>
          <w:b/>
          <w:sz w:val="26"/>
          <w:szCs w:val="26"/>
        </w:rPr>
      </w:pPr>
    </w:p>
    <w:p w:rsidR="00F06B68" w:rsidRDefault="00F06B68" w:rsidP="00F06B68">
      <w:pPr>
        <w:ind w:left="783" w:hangingChars="300" w:hanging="783"/>
        <w:rPr>
          <w:b/>
          <w:sz w:val="26"/>
          <w:szCs w:val="26"/>
        </w:rPr>
      </w:pPr>
    </w:p>
    <w:p w:rsidR="00F06B68" w:rsidRDefault="00F06B68" w:rsidP="00F06B6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06B68" w:rsidRDefault="00F06B68" w:rsidP="00F06B68">
      <w:pPr>
        <w:snapToGrid w:val="0"/>
        <w:rPr>
          <w:b/>
          <w:sz w:val="21"/>
          <w:u w:val="single"/>
        </w:rPr>
      </w:pPr>
    </w:p>
    <w:p w:rsidR="00F06B68" w:rsidRDefault="00F06B68" w:rsidP="00F06B68">
      <w:pPr>
        <w:spacing w:line="360" w:lineRule="auto"/>
        <w:rPr>
          <w:b/>
          <w:sz w:val="26"/>
          <w:szCs w:val="26"/>
        </w:rPr>
      </w:pPr>
      <w:r>
        <w:rPr>
          <w:rFonts w:hint="eastAsia"/>
          <w:b/>
          <w:sz w:val="26"/>
          <w:szCs w:val="26"/>
        </w:rPr>
        <w:t>十五、认证评定与批准</w:t>
      </w:r>
    </w:p>
    <w:p w:rsidR="00F06B68" w:rsidRDefault="00F06B68" w:rsidP="00F06B6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F06B68" w:rsidRDefault="00F06B68" w:rsidP="00F06B68">
      <w:pPr>
        <w:spacing w:line="360" w:lineRule="auto"/>
        <w:ind w:left="600"/>
        <w:rPr>
          <w:b/>
          <w:szCs w:val="24"/>
        </w:rPr>
      </w:pPr>
      <w:r>
        <w:rPr>
          <w:rFonts w:hint="eastAsia"/>
          <w:b/>
          <w:szCs w:val="24"/>
        </w:rPr>
        <w:t>认证评定负责人：</w:t>
      </w:r>
      <w:r w:rsidR="00897AC1">
        <w:rPr>
          <w:rFonts w:hint="eastAsia"/>
          <w:b/>
          <w:szCs w:val="24"/>
        </w:rPr>
        <w:t xml:space="preserve">           </w:t>
      </w:r>
      <w:r>
        <w:rPr>
          <w:rFonts w:hint="eastAsia"/>
          <w:b/>
          <w:szCs w:val="24"/>
        </w:rPr>
        <w:t>日期：</w:t>
      </w:r>
      <w:r w:rsidR="00897AC1">
        <w:rPr>
          <w:rFonts w:hint="eastAsia"/>
          <w:b/>
          <w:szCs w:val="24"/>
        </w:rPr>
        <w:t xml:space="preserve">   </w:t>
      </w:r>
      <w:r>
        <w:rPr>
          <w:rFonts w:hint="eastAsia"/>
          <w:b/>
          <w:szCs w:val="24"/>
        </w:rPr>
        <w:t>年</w:t>
      </w:r>
      <w:r w:rsidR="00897AC1">
        <w:rPr>
          <w:rFonts w:hint="eastAsia"/>
          <w:b/>
          <w:szCs w:val="24"/>
        </w:rPr>
        <w:t xml:space="preserve">  </w:t>
      </w:r>
      <w:r>
        <w:rPr>
          <w:rFonts w:hint="eastAsia"/>
          <w:b/>
          <w:szCs w:val="24"/>
        </w:rPr>
        <w:t>月</w:t>
      </w:r>
      <w:r w:rsidR="00897AC1">
        <w:rPr>
          <w:rFonts w:hint="eastAsia"/>
          <w:b/>
          <w:szCs w:val="24"/>
        </w:rPr>
        <w:t xml:space="preserve">   </w:t>
      </w:r>
      <w:r>
        <w:rPr>
          <w:rFonts w:hint="eastAsia"/>
          <w:b/>
          <w:szCs w:val="24"/>
        </w:rPr>
        <w:t>日</w:t>
      </w:r>
    </w:p>
    <w:p w:rsidR="00F06B68" w:rsidRDefault="00F06B68" w:rsidP="00F06B68">
      <w:pPr>
        <w:numPr>
          <w:ilvl w:val="0"/>
          <w:numId w:val="2"/>
        </w:numPr>
        <w:spacing w:line="360" w:lineRule="auto"/>
        <w:rPr>
          <w:b/>
          <w:szCs w:val="24"/>
        </w:rPr>
      </w:pPr>
      <w:r>
        <w:rPr>
          <w:rFonts w:hint="eastAsia"/>
          <w:b/>
          <w:szCs w:val="24"/>
        </w:rPr>
        <w:lastRenderedPageBreak/>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06B68" w:rsidRDefault="00F06B68" w:rsidP="00F06B68">
      <w:pPr>
        <w:spacing w:line="360" w:lineRule="auto"/>
        <w:ind w:left="600"/>
        <w:rPr>
          <w:b/>
          <w:szCs w:val="24"/>
        </w:rPr>
      </w:pPr>
      <w:r>
        <w:rPr>
          <w:rFonts w:hint="eastAsia"/>
          <w:b/>
          <w:szCs w:val="24"/>
        </w:rPr>
        <w:t>批准人（总经理）：</w:t>
      </w:r>
      <w:r w:rsidR="00897AC1">
        <w:rPr>
          <w:rFonts w:hint="eastAsia"/>
          <w:b/>
          <w:szCs w:val="24"/>
        </w:rPr>
        <w:t xml:space="preserve">            </w:t>
      </w:r>
      <w:r>
        <w:rPr>
          <w:rFonts w:hint="eastAsia"/>
          <w:b/>
          <w:szCs w:val="24"/>
        </w:rPr>
        <w:t>日期：</w:t>
      </w:r>
      <w:r w:rsidR="00897AC1">
        <w:rPr>
          <w:rFonts w:hint="eastAsia"/>
          <w:b/>
          <w:szCs w:val="24"/>
        </w:rPr>
        <w:t xml:space="preserve">   </w:t>
      </w:r>
      <w:r>
        <w:rPr>
          <w:rFonts w:hint="eastAsia"/>
          <w:b/>
          <w:szCs w:val="24"/>
        </w:rPr>
        <w:t>年</w:t>
      </w:r>
      <w:r w:rsidR="00897AC1">
        <w:rPr>
          <w:rFonts w:hint="eastAsia"/>
          <w:b/>
          <w:szCs w:val="24"/>
        </w:rPr>
        <w:t xml:space="preserve">  </w:t>
      </w:r>
      <w:r>
        <w:rPr>
          <w:rFonts w:hint="eastAsia"/>
          <w:b/>
          <w:szCs w:val="24"/>
        </w:rPr>
        <w:t>月</w:t>
      </w:r>
      <w:r w:rsidR="00897AC1">
        <w:rPr>
          <w:rFonts w:hint="eastAsia"/>
          <w:b/>
          <w:szCs w:val="24"/>
        </w:rPr>
        <w:t xml:space="preserve">  </w:t>
      </w:r>
      <w:r>
        <w:rPr>
          <w:rFonts w:hint="eastAsia"/>
          <w:b/>
          <w:szCs w:val="24"/>
        </w:rPr>
        <w:t>日</w:t>
      </w:r>
    </w:p>
    <w:p w:rsidR="00F06B68" w:rsidRDefault="00F06B68" w:rsidP="008737AB">
      <w:pPr>
        <w:snapToGrid w:val="0"/>
        <w:spacing w:beforeLines="50" w:afterLines="50" w:line="360" w:lineRule="exact"/>
        <w:rPr>
          <w:b/>
          <w:sz w:val="26"/>
          <w:szCs w:val="26"/>
        </w:rPr>
      </w:pPr>
      <w:r>
        <w:rPr>
          <w:rFonts w:hint="eastAsia"/>
          <w:b/>
          <w:sz w:val="26"/>
          <w:szCs w:val="26"/>
        </w:rPr>
        <w:t>十六、审核报告的发放范围：</w:t>
      </w:r>
    </w:p>
    <w:p w:rsidR="00F06B68" w:rsidRDefault="00F06B68" w:rsidP="00F06B6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06B68" w:rsidRDefault="00F06B68" w:rsidP="00F06B6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06B68" w:rsidRDefault="00F06B68" w:rsidP="008737A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06B68" w:rsidRDefault="00F06B68" w:rsidP="00F06B6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06B68" w:rsidRDefault="00F06B68" w:rsidP="00F06B6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06B68" w:rsidRDefault="00F06B68" w:rsidP="00F06B68">
      <w:pPr>
        <w:spacing w:line="320" w:lineRule="exact"/>
        <w:rPr>
          <w:b/>
          <w:bCs/>
          <w:sz w:val="16"/>
          <w:szCs w:val="16"/>
        </w:rPr>
      </w:pPr>
      <w:r>
        <w:rPr>
          <w:b/>
          <w:bCs/>
          <w:sz w:val="21"/>
          <w:szCs w:val="28"/>
        </w:rPr>
        <w:t>3.</w:t>
      </w:r>
      <w:r>
        <w:rPr>
          <w:rFonts w:ascii="宋体" w:hAnsi="宋体" w:hint="eastAsia"/>
          <w:b/>
          <w:bCs/>
          <w:sz w:val="21"/>
          <w:szCs w:val="28"/>
        </w:rPr>
        <w:t>其他</w:t>
      </w:r>
    </w:p>
    <w:p w:rsidR="00F06B68" w:rsidRDefault="00F06B68" w:rsidP="008737AB">
      <w:pPr>
        <w:spacing w:beforeLines="50" w:afterLines="50" w:line="360" w:lineRule="exact"/>
        <w:rPr>
          <w:rFonts w:ascii="宋体"/>
          <w:b/>
          <w:sz w:val="26"/>
          <w:szCs w:val="26"/>
        </w:rPr>
      </w:pPr>
      <w:r>
        <w:rPr>
          <w:rFonts w:ascii="宋体" w:hAnsi="宋体" w:hint="eastAsia"/>
          <w:b/>
          <w:sz w:val="26"/>
          <w:szCs w:val="26"/>
        </w:rPr>
        <w:t>十八、填表说明：</w:t>
      </w:r>
    </w:p>
    <w:p w:rsidR="00F06B68" w:rsidRDefault="00F06B68" w:rsidP="00F06B6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06B68" w:rsidRDefault="00F06B68" w:rsidP="00F06B6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06B68" w:rsidRDefault="00F06B68" w:rsidP="00F06B6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06B68" w:rsidRDefault="00F06B68" w:rsidP="00F06B6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06B68" w:rsidRDefault="00F06B68" w:rsidP="00F06B68">
      <w:pPr>
        <w:snapToGrid w:val="0"/>
        <w:jc w:val="left"/>
        <w:rPr>
          <w:b/>
          <w:sz w:val="21"/>
          <w:szCs w:val="21"/>
        </w:rPr>
      </w:pPr>
    </w:p>
    <w:p w:rsidR="00F06B68" w:rsidRDefault="00F06B68" w:rsidP="00F06B68">
      <w:pPr>
        <w:snapToGrid w:val="0"/>
        <w:jc w:val="left"/>
        <w:rPr>
          <w:rFonts w:ascii="方正仿宋简体" w:eastAsia="方正仿宋简体"/>
          <w:b/>
          <w:szCs w:val="22"/>
        </w:rPr>
      </w:pPr>
      <w:r>
        <w:rPr>
          <w:rFonts w:ascii="方正仿宋简体" w:eastAsia="方正仿宋简体" w:hint="eastAsia"/>
          <w:b/>
        </w:rPr>
        <w:t>十九、</w:t>
      </w:r>
      <w:r>
        <w:rPr>
          <w:rFonts w:ascii="方正仿宋简体" w:eastAsia="方正仿宋简体" w:hint="eastAsia"/>
          <w:b/>
          <w:szCs w:val="22"/>
        </w:rPr>
        <w:t>审核基于对可获得信息的抽样过程的免责声明：</w:t>
      </w:r>
    </w:p>
    <w:p w:rsidR="00F06B68" w:rsidRDefault="00F06B68" w:rsidP="00F06B68">
      <w:pPr>
        <w:snapToGrid w:val="0"/>
        <w:ind w:firstLineChars="147" w:firstLine="354"/>
        <w:jc w:val="left"/>
        <w:rPr>
          <w:rFonts w:ascii="方正仿宋简体" w:eastAsia="方正仿宋简体"/>
          <w:b/>
        </w:rPr>
      </w:pPr>
    </w:p>
    <w:p w:rsidR="00F06B68" w:rsidRDefault="00F06B68" w:rsidP="00F06B6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06B68" w:rsidRDefault="00F06B68" w:rsidP="00F06B68"/>
    <w:p w:rsidR="005B46B4" w:rsidRPr="00F06B68" w:rsidRDefault="00492AF2" w:rsidP="00242F71">
      <w:pPr>
        <w:tabs>
          <w:tab w:val="left" w:pos="645"/>
        </w:tabs>
        <w:spacing w:afterLines="50" w:line="360" w:lineRule="exact"/>
      </w:pPr>
    </w:p>
    <w:sectPr w:rsidR="005B46B4" w:rsidRPr="00F06B68"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F2" w:rsidRDefault="00492AF2" w:rsidP="00D4034A">
      <w:r>
        <w:separator/>
      </w:r>
    </w:p>
  </w:endnote>
  <w:endnote w:type="continuationSeparator" w:id="1">
    <w:p w:rsidR="00492AF2" w:rsidRDefault="00492AF2" w:rsidP="00D4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F2" w:rsidRDefault="00492AF2" w:rsidP="00D4034A">
      <w:r>
        <w:separator/>
      </w:r>
    </w:p>
  </w:footnote>
  <w:footnote w:type="continuationSeparator" w:id="1">
    <w:p w:rsidR="00492AF2" w:rsidRDefault="00492AF2" w:rsidP="00D4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42F71" w:rsidP="00F06B6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42F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23CDB" w:rsidRPr="00390345">
      <w:rPr>
        <w:rStyle w:val="CharChar1"/>
        <w:rFonts w:hint="default"/>
      </w:rPr>
      <w:t>北京国标联合认证有限公司</w:t>
    </w:r>
    <w:r w:rsidR="00A23CDB" w:rsidRPr="00390345">
      <w:rPr>
        <w:rStyle w:val="CharChar1"/>
        <w:rFonts w:hint="default"/>
      </w:rPr>
      <w:tab/>
    </w:r>
    <w:r w:rsidR="00A23CDB" w:rsidRPr="00390345">
      <w:rPr>
        <w:rStyle w:val="CharChar1"/>
        <w:rFonts w:hint="default"/>
      </w:rPr>
      <w:tab/>
    </w:r>
    <w:r w:rsidR="00A23CDB">
      <w:rPr>
        <w:rStyle w:val="CharChar1"/>
        <w:rFonts w:hint="default"/>
      </w:rPr>
      <w:tab/>
    </w:r>
  </w:p>
  <w:p w:rsidR="004209E6" w:rsidRPr="004209E6" w:rsidRDefault="00242F7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23CD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23CDB" w:rsidRPr="00390345">
      <w:rPr>
        <w:rStyle w:val="CharChar1"/>
        <w:rFonts w:hint="default"/>
        <w:w w:val="90"/>
      </w:rPr>
      <w:t>Beijing International Standard united Certification Co.,Ltd.</w:t>
    </w:r>
    <w:r w:rsidR="00A23CDB" w:rsidRPr="007757F3">
      <w:rPr>
        <w:rFonts w:hint="eastAsia"/>
        <w:sz w:val="18"/>
        <w:szCs w:val="18"/>
      </w:rPr>
      <w:t>ISC-B-I</w:t>
    </w:r>
    <w:r w:rsidR="00A23CDB">
      <w:rPr>
        <w:rFonts w:hint="eastAsia"/>
        <w:sz w:val="18"/>
        <w:szCs w:val="18"/>
      </w:rPr>
      <w:t>I-1</w:t>
    </w:r>
    <w:r w:rsidR="00A23CDB">
      <w:rPr>
        <w:sz w:val="18"/>
        <w:szCs w:val="18"/>
      </w:rPr>
      <w:t>3</w:t>
    </w:r>
    <w:r w:rsidR="00A23CDB" w:rsidRPr="007757F3">
      <w:rPr>
        <w:rFonts w:hint="eastAsia"/>
        <w:sz w:val="18"/>
        <w:szCs w:val="18"/>
      </w:rPr>
      <w:t>管理体系审核记录表</w:t>
    </w:r>
    <w:r w:rsidR="00A23CDB">
      <w:rPr>
        <w:rFonts w:hint="eastAsia"/>
        <w:sz w:val="18"/>
        <w:szCs w:val="18"/>
      </w:rPr>
      <w:t>(03</w:t>
    </w:r>
    <w:r w:rsidR="00A23CDB">
      <w:rPr>
        <w:rFonts w:hint="eastAsia"/>
        <w:sz w:val="18"/>
        <w:szCs w:val="18"/>
      </w:rPr>
      <w:t>版</w:t>
    </w:r>
    <w:r w:rsidR="00A23CD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D8E44AD5"/>
    <w:multiLevelType w:val="singleLevel"/>
    <w:tmpl w:val="D8E44AD5"/>
    <w:lvl w:ilvl="0">
      <w:start w:val="3"/>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1D578D1D"/>
    <w:multiLevelType w:val="singleLevel"/>
    <w:tmpl w:val="1D578D1D"/>
    <w:lvl w:ilvl="0">
      <w:start w:val="8"/>
      <w:numFmt w:val="decimal"/>
      <w:suff w:val="space"/>
      <w:lvlText w:val="%1."/>
      <w:lvlJc w:val="left"/>
    </w:lvl>
  </w:abstractNum>
  <w:abstractNum w:abstractNumId="4">
    <w:nsid w:val="1EEBFF49"/>
    <w:multiLevelType w:val="singleLevel"/>
    <w:tmpl w:val="1EEBFF49"/>
    <w:lvl w:ilvl="0">
      <w:start w:val="2"/>
      <w:numFmt w:val="decimal"/>
      <w:lvlText w:val="%1."/>
      <w:lvlJc w:val="left"/>
      <w:pPr>
        <w:tabs>
          <w:tab w:val="left" w:pos="312"/>
        </w:tabs>
      </w:pPr>
    </w:lvl>
  </w:abstractNum>
  <w:abstractNum w:abstractNumId="5">
    <w:nsid w:val="403F5D3A"/>
    <w:multiLevelType w:val="singleLevel"/>
    <w:tmpl w:val="403F5D3A"/>
    <w:lvl w:ilvl="0">
      <w:start w:val="6"/>
      <w:numFmt w:val="decimal"/>
      <w:suff w:val="space"/>
      <w:lvlText w:val="%1."/>
      <w:lvlJc w:val="left"/>
    </w:lvl>
  </w:abstractNum>
  <w:abstractNum w:abstractNumId="6">
    <w:nsid w:val="45014024"/>
    <w:multiLevelType w:val="singleLevel"/>
    <w:tmpl w:val="45014024"/>
    <w:lvl w:ilvl="0">
      <w:start w:val="8"/>
      <w:numFmt w:val="decimal"/>
      <w:lvlText w:val="%1."/>
      <w:lvlJc w:val="left"/>
      <w:pPr>
        <w:tabs>
          <w:tab w:val="left" w:pos="312"/>
        </w:tabs>
      </w:pPr>
    </w:lvl>
  </w:abstractNum>
  <w:abstractNum w:abstractNumId="7">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688C3EB5"/>
    <w:multiLevelType w:val="singleLevel"/>
    <w:tmpl w:val="688C3EB5"/>
    <w:lvl w:ilvl="0">
      <w:start w:val="2"/>
      <w:numFmt w:val="decimal"/>
      <w:suff w:val="nothing"/>
      <w:lvlText w:val="%1、"/>
      <w:lvlJc w:val="left"/>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34A"/>
    <w:rsid w:val="00066AC2"/>
    <w:rsid w:val="00242F71"/>
    <w:rsid w:val="00492AF2"/>
    <w:rsid w:val="008737AB"/>
    <w:rsid w:val="00897AC1"/>
    <w:rsid w:val="00A23CDB"/>
    <w:rsid w:val="00D4034A"/>
    <w:rsid w:val="00F06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737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1178</Words>
  <Characters>6716</Characters>
  <Application>Microsoft Office Word</Application>
  <DocSecurity>0</DocSecurity>
  <Lines>55</Lines>
  <Paragraphs>15</Paragraphs>
  <ScaleCrop>false</ScaleCrop>
  <Company>微软中国</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43</cp:revision>
  <cp:lastPrinted>2019-04-18T08:15:00Z</cp:lastPrinted>
  <dcterms:created xsi:type="dcterms:W3CDTF">2016-02-29T05:10:00Z</dcterms:created>
  <dcterms:modified xsi:type="dcterms:W3CDTF">2019-12-21T05:36:00Z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