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079490" cy="8803640"/>
            <wp:effectExtent l="0" t="0" r="3810" b="10160"/>
            <wp:docPr id="1" name="图片 1" descr="新文档 2022-04-28 11.04.0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4-28 11.04.01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9490" cy="880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0" w:name="_GoBack"/>
      <w:bookmarkEnd w:id="20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45"/>
        <w:gridCol w:w="164"/>
        <w:gridCol w:w="843"/>
        <w:gridCol w:w="666"/>
        <w:gridCol w:w="195"/>
        <w:gridCol w:w="1105"/>
        <w:gridCol w:w="599"/>
        <w:gridCol w:w="501"/>
        <w:gridCol w:w="127"/>
        <w:gridCol w:w="1076"/>
        <w:gridCol w:w="188"/>
        <w:gridCol w:w="426"/>
        <w:gridCol w:w="337"/>
        <w:gridCol w:w="753"/>
        <w:gridCol w:w="622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68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石家庄市荣盛装饰用布有限公司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注册地址</w:t>
            </w:r>
          </w:p>
        </w:tc>
        <w:tc>
          <w:tcPr>
            <w:tcW w:w="868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bookmarkStart w:id="1" w:name="注册地址"/>
            <w:r>
              <w:rPr>
                <w:b w:val="0"/>
                <w:bCs w:val="0"/>
                <w:sz w:val="21"/>
                <w:szCs w:val="21"/>
              </w:rPr>
              <w:t>河北省石家庄市晋州市槐树镇小彭村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经营地址</w:t>
            </w:r>
          </w:p>
        </w:tc>
        <w:tc>
          <w:tcPr>
            <w:tcW w:w="868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bookmarkStart w:id="2" w:name="生产地址"/>
            <w:r>
              <w:rPr>
                <w:b w:val="0"/>
                <w:bCs w:val="0"/>
                <w:sz w:val="21"/>
                <w:szCs w:val="21"/>
              </w:rPr>
              <w:t>河北省石家庄市晋州市槐树镇小彭村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9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bookmarkStart w:id="3" w:name="合同编号"/>
            <w:r>
              <w:rPr>
                <w:b w:val="0"/>
                <w:bCs w:val="0"/>
                <w:sz w:val="21"/>
                <w:szCs w:val="21"/>
              </w:rPr>
              <w:t>0284-2022-QEO</w:t>
            </w:r>
            <w:bookmarkEnd w:id="3"/>
          </w:p>
        </w:tc>
        <w:tc>
          <w:tcPr>
            <w:tcW w:w="1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61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b w:val="0"/>
                <w:bCs w:val="0"/>
                <w:sz w:val="21"/>
                <w:szCs w:val="21"/>
              </w:rPr>
              <w:t>5</w:t>
            </w:r>
            <w:r>
              <w:rPr>
                <w:b w:val="0"/>
                <w:bCs w:val="0"/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6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7"/>
            <w:r>
              <w:rPr>
                <w:b w:val="0"/>
                <w:bCs w:val="0"/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9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bookmarkStart w:id="8" w:name="联系人"/>
            <w:r>
              <w:rPr>
                <w:b w:val="0"/>
                <w:bCs w:val="0"/>
                <w:sz w:val="21"/>
                <w:szCs w:val="21"/>
              </w:rPr>
              <w:t>彭经理</w:t>
            </w:r>
            <w:bookmarkEnd w:id="8"/>
          </w:p>
        </w:tc>
        <w:tc>
          <w:tcPr>
            <w:tcW w:w="1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bookmarkStart w:id="9" w:name="联系人电话"/>
            <w:r>
              <w:rPr>
                <w:b w:val="0"/>
                <w:bCs w:val="0"/>
                <w:sz w:val="21"/>
                <w:szCs w:val="21"/>
              </w:rPr>
              <w:t>18032832069</w:t>
            </w:r>
            <w:bookmarkEnd w:id="9"/>
          </w:p>
        </w:tc>
        <w:tc>
          <w:tcPr>
            <w:tcW w:w="7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4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bookmarkStart w:id="10" w:name="联系人邮箱"/>
            <w:r>
              <w:rPr>
                <w:b w:val="0"/>
                <w:bCs w:val="0"/>
                <w:sz w:val="21"/>
                <w:szCs w:val="21"/>
              </w:rPr>
              <w:t>rongsheng599@163.com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68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68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1" w:name="审核类型"/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Q:一阶段现场,E:一阶段现场,O:一阶段现场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546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bookmarkStart w:id="12" w:name="审核范围"/>
            <w:r>
              <w:rPr>
                <w:b w:val="0"/>
                <w:bCs w:val="0"/>
                <w:sz w:val="21"/>
                <w:szCs w:val="21"/>
              </w:rPr>
              <w:t>Q：棉印染精加工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E：棉印染精加工所涉及场所的相关环境管理活动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O：棉印染精加工所涉及场所的相关职业健康安全管理活动</w:t>
            </w:r>
            <w:bookmarkEnd w:id="12"/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bookmarkStart w:id="13" w:name="专业代码"/>
            <w:r>
              <w:rPr>
                <w:b w:val="0"/>
                <w:bCs w:val="0"/>
                <w:sz w:val="21"/>
                <w:szCs w:val="21"/>
              </w:rPr>
              <w:t>Q：04.03.00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E：04.03.00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O：04.03.00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68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4" w:name="Q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</w:t>
            </w:r>
            <w:bookmarkStart w:id="15" w:name="QJ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 50430-2017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6" w:name="E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GB/T24001-2016/ISO 14001:2015 </w:t>
            </w:r>
            <w:bookmarkStart w:id="17" w:name="S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45001-2020/ISO45001：2018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受审核方管理体系文件 (手册版本号：  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68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8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2022年04月24日 上午至2022年04月24日 下午</w:t>
            </w:r>
            <w:bookmarkEnd w:id="18"/>
            <w:r>
              <w:rPr>
                <w:rFonts w:hint="eastAsia"/>
                <w:b w:val="0"/>
                <w:bCs w:val="0"/>
                <w:sz w:val="21"/>
                <w:szCs w:val="21"/>
              </w:rPr>
              <w:t>，共</w:t>
            </w:r>
            <w:bookmarkStart w:id="19" w:name="审核天数"/>
            <w:r>
              <w:rPr>
                <w:rFonts w:hint="eastAsia"/>
                <w:b w:val="0"/>
                <w:bCs w:val="0"/>
                <w:sz w:val="21"/>
                <w:szCs w:val="21"/>
              </w:rPr>
              <w:t>1.0</w:t>
            </w:r>
            <w:bookmarkEnd w:id="19"/>
            <w:r>
              <w:rPr>
                <w:rFonts w:hint="eastAsia"/>
                <w:b w:val="0"/>
                <w:bCs w:val="0"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68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5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注册证书号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2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5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2019-N1QMS-3022240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2020-N1EMS-3022240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2020-N1OHSMS-3022240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杨园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5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2021-N1QMS-1215052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2022-N1EMS-1215052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2022-N1OHSMS-1215052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13223424716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周文廷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25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2019-N1QMS-1244880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2021-N1EMS-1244880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5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工作单位名称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2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安永辉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25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新乐市君利再生资源利用有限公司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Q:04.03.00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E:04.03.00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O:04.03.00</w:t>
            </w:r>
          </w:p>
        </w:tc>
        <w:tc>
          <w:tcPr>
            <w:tcW w:w="2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13831126048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审核方案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管理人员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266" w:firstLineChars="0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2022.4.21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2022.4.21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2022.4.21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500"/>
        <w:gridCol w:w="6509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72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72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2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2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2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2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2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509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72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509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2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500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12：00-16：30</w:t>
            </w:r>
          </w:p>
        </w:tc>
        <w:tc>
          <w:tcPr>
            <w:tcW w:w="6509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72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500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12：00-16：30</w:t>
            </w:r>
          </w:p>
        </w:tc>
        <w:tc>
          <w:tcPr>
            <w:tcW w:w="6509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2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500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509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72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500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509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2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16：30-17：00</w:t>
            </w:r>
          </w:p>
        </w:tc>
        <w:tc>
          <w:tcPr>
            <w:tcW w:w="6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2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午休时间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BFB5596"/>
    <w:rsid w:val="1440128D"/>
    <w:rsid w:val="26862C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2</TotalTime>
  <ScaleCrop>false</ScaleCrop>
  <LinksUpToDate>false</LinksUpToDate>
  <CharactersWithSpaces>3682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2022-04-28T03:14:51Z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eyJoZGlkIjoiM2Y3MmNiNTA4Y2RiYTNkMzhmODU1Yjg5OTYxMzY5NzMifQ==</vt:lpwstr>
  </property>
</Properties>
</file>