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360" w:lineRule="auto"/>
              <w:rPr>
                <w:rFonts w:hint="eastAsia"/>
                <w:color w:val="000000"/>
                <w:sz w:val="24"/>
                <w:szCs w:val="24"/>
                <w:lang w:val="en-US" w:eastAsia="zh-CN"/>
              </w:rPr>
            </w:pPr>
            <w:r>
              <w:rPr>
                <w:rFonts w:hint="eastAsia"/>
                <w:color w:val="000000"/>
                <w:sz w:val="24"/>
                <w:szCs w:val="24"/>
              </w:rPr>
              <w:t>受审核部门：</w:t>
            </w:r>
            <w:r>
              <w:rPr>
                <w:rFonts w:hint="eastAsia"/>
                <w:color w:val="000000"/>
                <w:sz w:val="24"/>
                <w:szCs w:val="24"/>
                <w:lang w:val="en-US" w:eastAsia="zh-CN"/>
              </w:rPr>
              <w:t>领导层/食品安全小组/生技科/质检科/供销科等</w:t>
            </w:r>
          </w:p>
          <w:p>
            <w:pPr>
              <w:spacing w:line="360" w:lineRule="auto"/>
              <w:rPr>
                <w:rFonts w:hint="eastAsia" w:eastAsia="宋体"/>
                <w:color w:val="000000"/>
                <w:sz w:val="24"/>
                <w:szCs w:val="24"/>
                <w:lang w:val="en-US" w:eastAsia="zh-CN"/>
              </w:rPr>
            </w:pPr>
            <w:r>
              <w:rPr>
                <w:rFonts w:hint="eastAsia"/>
                <w:color w:val="000000"/>
                <w:sz w:val="24"/>
                <w:szCs w:val="24"/>
              </w:rPr>
              <w:t>陪同人员：</w:t>
            </w:r>
            <w:r>
              <w:rPr>
                <w:rFonts w:hint="eastAsia"/>
                <w:color w:val="000000"/>
                <w:sz w:val="24"/>
                <w:szCs w:val="24"/>
                <w:lang w:val="en-US" w:eastAsia="zh-CN"/>
              </w:rPr>
              <w:t>朱月刚</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rFonts w:hint="eastAsia"/>
                <w:color w:val="000000"/>
                <w:sz w:val="24"/>
                <w:szCs w:val="24"/>
              </w:rPr>
            </w:pPr>
            <w:r>
              <w:rPr>
                <w:rFonts w:hint="eastAsia"/>
                <w:color w:val="000000"/>
                <w:sz w:val="24"/>
                <w:szCs w:val="24"/>
              </w:rPr>
              <w:t>审核员：</w:t>
            </w:r>
            <w:bookmarkStart w:id="0" w:name="审核组成员不含组长"/>
            <w:r>
              <w:rPr>
                <w:rFonts w:hint="eastAsia"/>
                <w:color w:val="000000"/>
                <w:sz w:val="24"/>
                <w:szCs w:val="24"/>
                <w:lang w:val="en-US" w:eastAsia="zh-CN"/>
              </w:rPr>
              <w:t>肖新龙（远程）、</w:t>
            </w:r>
            <w:r>
              <w:rPr>
                <w:rFonts w:hint="eastAsia"/>
                <w:color w:val="000000"/>
                <w:sz w:val="24"/>
                <w:szCs w:val="24"/>
              </w:rPr>
              <w:t>任泽华</w:t>
            </w:r>
            <w:bookmarkEnd w:id="0"/>
            <w:r>
              <w:rPr>
                <w:rFonts w:hint="eastAsia"/>
                <w:color w:val="000000"/>
                <w:sz w:val="24"/>
                <w:szCs w:val="24"/>
                <w:lang w:val="en-US" w:eastAsia="zh-CN"/>
              </w:rPr>
              <w:t>（现场</w:t>
            </w:r>
            <w:bookmarkStart w:id="2" w:name="_GoBack"/>
            <w:bookmarkEnd w:id="2"/>
            <w:r>
              <w:rPr>
                <w:rFonts w:hint="eastAsia"/>
                <w:color w:val="000000"/>
                <w:sz w:val="24"/>
                <w:szCs w:val="24"/>
                <w:lang w:val="en-US" w:eastAsia="zh-CN"/>
              </w:rPr>
              <w:t>）</w:t>
            </w:r>
            <w:r>
              <w:rPr>
                <w:rFonts w:hint="eastAsia"/>
                <w:color w:val="000000"/>
                <w:sz w:val="24"/>
                <w:szCs w:val="24"/>
              </w:rPr>
              <w:t xml:space="preserve">       </w:t>
            </w:r>
          </w:p>
          <w:p>
            <w:pPr>
              <w:spacing w:before="120"/>
              <w:rPr>
                <w:rFonts w:hint="default" w:eastAsia="宋体"/>
                <w:color w:val="000000"/>
                <w:lang w:val="en-US" w:eastAsia="zh-CN"/>
              </w:rPr>
            </w:pPr>
            <w:r>
              <w:rPr>
                <w:rFonts w:hint="eastAsia"/>
                <w:color w:val="000000"/>
                <w:sz w:val="24"/>
                <w:szCs w:val="24"/>
              </w:rPr>
              <w:t>审核时间：</w:t>
            </w:r>
            <w:bookmarkStart w:id="1" w:name="审核日期"/>
            <w:r>
              <w:rPr>
                <w:color w:val="000000"/>
              </w:rPr>
              <w:t>2022年04月27日 上午</w:t>
            </w:r>
            <w:r>
              <w:rPr>
                <w:rFonts w:hint="eastAsia"/>
                <w:color w:val="000000"/>
                <w:lang w:val="en-US" w:eastAsia="zh-CN"/>
              </w:rPr>
              <w:t>8:30</w:t>
            </w:r>
            <w:r>
              <w:rPr>
                <w:color w:val="000000"/>
              </w:rPr>
              <w:t>至2022年04月27日 上午</w:t>
            </w:r>
            <w:bookmarkEnd w:id="1"/>
            <w:r>
              <w:rPr>
                <w:rFonts w:hint="eastAsia"/>
                <w:color w:val="000000"/>
                <w:lang w:val="en-US" w:eastAsia="zh-CN"/>
              </w:rPr>
              <w:t>12：30</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w:t>
            </w:r>
            <w:r>
              <w:rPr>
                <w:rFonts w:hint="eastAsia"/>
                <w:color w:val="000000"/>
                <w:szCs w:val="21"/>
                <w:lang w:val="en-US" w:eastAsia="zh-CN"/>
              </w:rPr>
              <w:t>/远程</w:t>
            </w:r>
            <w:r>
              <w:rPr>
                <w:rFonts w:hint="eastAsia"/>
                <w:color w:val="000000"/>
                <w:szCs w:val="21"/>
              </w:rPr>
              <w:t>检查</w:t>
            </w:r>
            <w:r>
              <w:rPr>
                <w:rFonts w:hint="eastAsia"/>
                <w:b/>
                <w:bCs/>
                <w:color w:val="000000"/>
                <w:szCs w:val="21"/>
              </w:rPr>
              <w:t>《营业执照》</w:t>
            </w:r>
            <w:r>
              <w:rPr>
                <w:rFonts w:hint="eastAsia"/>
                <w:color w:val="000000"/>
                <w:szCs w:val="21"/>
              </w:rPr>
              <w:t>——：□</w:t>
            </w:r>
            <w:r>
              <w:rPr>
                <w:rFonts w:hint="eastAsia" w:ascii="宋体" w:hAnsi="宋体"/>
                <w:color w:val="000000"/>
                <w:szCs w:val="21"/>
              </w:rPr>
              <w:t xml:space="preserve">正本 </w:t>
            </w:r>
            <w:r>
              <w:rPr>
                <w:rFonts w:hint="eastAsia"/>
                <w:color w:val="000000"/>
                <w:szCs w:val="21"/>
              </w:rPr>
              <w:sym w:font="Wingdings 2" w:char="0052"/>
            </w:r>
            <w:r>
              <w:rPr>
                <w:rFonts w:hint="eastAsia"/>
                <w:color w:val="000000"/>
                <w:szCs w:val="21"/>
              </w:rPr>
              <w:t xml:space="preserve">副本； </w:t>
            </w:r>
            <w:r>
              <w:rPr>
                <w:rFonts w:hint="eastAsia"/>
                <w:color w:val="000000"/>
                <w:szCs w:val="21"/>
              </w:rPr>
              <w:sym w:font="Wingdings 2" w:char="0052"/>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lang w:val="en-US" w:eastAsia="zh-CN"/>
              </w:rPr>
              <w:t>91330109060991811D</w:t>
            </w:r>
            <w:r>
              <w:rPr>
                <w:rFonts w:hint="eastAsia"/>
                <w:color w:val="000000"/>
                <w:szCs w:val="21"/>
                <w:u w:val="single"/>
              </w:rPr>
              <w:t xml:space="preserve"> </w:t>
            </w:r>
            <w:r>
              <w:rPr>
                <w:rFonts w:hint="eastAsia"/>
                <w:color w:val="000000"/>
                <w:szCs w:val="21"/>
              </w:rPr>
              <w:t>； 有效期：</w:t>
            </w:r>
            <w:r>
              <w:rPr>
                <w:rFonts w:hint="eastAsia"/>
                <w:color w:val="000000"/>
                <w:szCs w:val="21"/>
                <w:u w:val="single"/>
                <w:lang w:val="en-US" w:eastAsia="zh-CN"/>
              </w:rPr>
              <w:t>2012年03月01日至2023年02月28日</w:t>
            </w:r>
            <w:r>
              <w:rPr>
                <w:rFonts w:hint="eastAsia"/>
                <w:color w:val="000000"/>
                <w:szCs w:val="21"/>
              </w:rPr>
              <w:t>；</w:t>
            </w:r>
          </w:p>
          <w:p>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lang w:val="en-US" w:eastAsia="zh-CN"/>
              </w:rPr>
              <w:t>生产：罐头（其他罐头）</w:t>
            </w:r>
            <w:r>
              <w:rPr>
                <w:rFonts w:hint="eastAsia"/>
                <w:color w:val="000000"/>
                <w:szCs w:val="21"/>
              </w:rPr>
              <w:t>；</w:t>
            </w:r>
          </w:p>
          <w:p>
            <w:pPr>
              <w:spacing w:line="440" w:lineRule="exact"/>
              <w:ind w:firstLine="420" w:firstLineChars="200"/>
              <w:rPr>
                <w:rFonts w:hint="eastAsia"/>
                <w:color w:val="000000"/>
              </w:rPr>
            </w:pPr>
            <w:r>
              <w:rPr>
                <w:rFonts w:hint="eastAsia"/>
                <w:color w:val="000000"/>
              </w:rPr>
              <w:t>认证申请范围：</w:t>
            </w:r>
          </w:p>
          <w:p>
            <w:pPr>
              <w:spacing w:line="440" w:lineRule="exact"/>
              <w:ind w:firstLine="420" w:firstLineChars="200"/>
              <w:rPr>
                <w:rFonts w:hint="eastAsia"/>
                <w:color w:val="000000"/>
                <w:u w:val="single"/>
              </w:rPr>
            </w:pPr>
            <w:r>
              <w:rPr>
                <w:rFonts w:hint="eastAsia"/>
                <w:color w:val="000000"/>
                <w:u w:val="single"/>
              </w:rPr>
              <w:t xml:space="preserve">F：位于浙江省杭州市萧山区红山农场团结路 219 号杭州乐 途食品有限公司生产车间的其他罐头（八宝粥罐头、其他）的生产 </w:t>
            </w:r>
          </w:p>
          <w:p>
            <w:pPr>
              <w:spacing w:line="440" w:lineRule="exact"/>
              <w:ind w:firstLine="420" w:firstLineChars="200"/>
              <w:rPr>
                <w:rFonts w:hint="eastAsia" w:eastAsia="宋体"/>
                <w:color w:val="000000"/>
                <w:lang w:eastAsia="zh-CN"/>
              </w:rPr>
            </w:pPr>
            <w:r>
              <w:rPr>
                <w:rFonts w:hint="eastAsia"/>
                <w:color w:val="000000"/>
                <w:u w:val="single"/>
              </w:rPr>
              <w:t>H：位于浙江省杭州市萧山区红山农场团结路 219 号杭州 乐途食品有限公司生产车间的其他罐头（八宝粥罐头、其他）的生产</w:t>
            </w:r>
            <w:r>
              <w:rPr>
                <w:rFonts w:hint="eastAsia"/>
                <w:color w:val="000000"/>
                <w:szCs w:val="21"/>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p>
          <w:p>
            <w:pPr>
              <w:rPr>
                <w:color w:val="000000"/>
              </w:rPr>
            </w:pP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w:t>
            </w:r>
            <w:r>
              <w:rPr>
                <w:rFonts w:hint="eastAsia"/>
                <w:color w:val="000000"/>
                <w:szCs w:val="21"/>
                <w:lang w:val="en-US" w:eastAsia="zh-CN"/>
              </w:rPr>
              <w:t>/远程</w:t>
            </w:r>
            <w:r>
              <w:rPr>
                <w:rFonts w:hint="eastAsia"/>
                <w:color w:val="000000"/>
                <w:szCs w:val="21"/>
              </w:rPr>
              <w:t>检查</w:t>
            </w:r>
            <w:r>
              <w:rPr>
                <w:rFonts w:hint="eastAsia"/>
                <w:b/>
                <w:bCs/>
                <w:color w:val="000000"/>
                <w:szCs w:val="21"/>
              </w:rPr>
              <w:t>《</w:t>
            </w:r>
            <w:r>
              <w:rPr>
                <w:rFonts w:hint="eastAsia"/>
                <w:b/>
                <w:bCs/>
                <w:color w:val="000000"/>
                <w:szCs w:val="21"/>
                <w:lang w:val="en-US" w:eastAsia="zh-CN"/>
              </w:rPr>
              <w:t>食品生产</w:t>
            </w:r>
            <w:r>
              <w:rPr>
                <w:rFonts w:hint="eastAsia"/>
                <w:b/>
                <w:bCs/>
                <w:color w:val="000000"/>
                <w:szCs w:val="21"/>
              </w:rPr>
              <w:t>许可证》</w:t>
            </w:r>
            <w:r>
              <w:rPr>
                <w:rFonts w:hint="eastAsia"/>
                <w:color w:val="000000"/>
                <w:szCs w:val="21"/>
              </w:rPr>
              <w:t>——：□</w:t>
            </w:r>
            <w:r>
              <w:rPr>
                <w:rFonts w:hint="eastAsia" w:ascii="宋体" w:hAnsi="宋体"/>
                <w:color w:val="000000"/>
                <w:szCs w:val="21"/>
              </w:rPr>
              <w:t xml:space="preserve">正本 </w:t>
            </w:r>
            <w:r>
              <w:rPr>
                <w:rFonts w:hint="eastAsia"/>
                <w:color w:val="000000"/>
                <w:szCs w:val="21"/>
              </w:rPr>
              <w:sym w:font="Wingdings 2" w:char="0052"/>
            </w:r>
            <w:r>
              <w:rPr>
                <w:rFonts w:hint="eastAsia"/>
                <w:color w:val="000000"/>
                <w:szCs w:val="21"/>
              </w:rPr>
              <w:t xml:space="preserve">副本； </w:t>
            </w:r>
            <w:r>
              <w:rPr>
                <w:rFonts w:hint="eastAsia"/>
                <w:color w:val="000000"/>
                <w:szCs w:val="21"/>
              </w:rPr>
              <w:sym w:font="Wingdings 2" w:char="0052"/>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lang w:val="en-US" w:eastAsia="zh-CN"/>
              </w:rPr>
              <w:t>SC10933010901735</w:t>
            </w:r>
            <w:r>
              <w:rPr>
                <w:rFonts w:hint="eastAsia"/>
                <w:color w:val="000000"/>
                <w:szCs w:val="21"/>
                <w:u w:val="single"/>
              </w:rPr>
              <w:t xml:space="preserve"> </w:t>
            </w:r>
            <w:r>
              <w:rPr>
                <w:rFonts w:hint="eastAsia"/>
                <w:color w:val="000000"/>
                <w:szCs w:val="21"/>
              </w:rPr>
              <w:t>； 有效期：</w:t>
            </w:r>
            <w:r>
              <w:rPr>
                <w:rFonts w:hint="eastAsia"/>
                <w:color w:val="000000"/>
                <w:szCs w:val="21"/>
                <w:u w:val="single"/>
                <w:lang w:val="en-US" w:eastAsia="zh-CN"/>
              </w:rPr>
              <w:t>2020年09月16日至2025年09月15日</w:t>
            </w:r>
            <w:r>
              <w:rPr>
                <w:rFonts w:hint="eastAsia"/>
                <w:color w:val="000000"/>
                <w:szCs w:val="21"/>
                <w:u w:val="single"/>
              </w:rPr>
              <w:t>；</w:t>
            </w:r>
          </w:p>
          <w:p>
            <w:pPr>
              <w:spacing w:line="440" w:lineRule="exact"/>
              <w:ind w:firstLine="420" w:firstLineChars="200"/>
              <w:rPr>
                <w:color w:val="000000"/>
                <w:szCs w:val="21"/>
                <w:u w:val="single"/>
              </w:rPr>
            </w:pPr>
          </w:p>
          <w:p>
            <w:pPr>
              <w:spacing w:line="440" w:lineRule="exact"/>
              <w:rPr>
                <w:rFonts w:hint="eastAsia" w:eastAsia="宋体"/>
                <w:color w:val="000000"/>
                <w:szCs w:val="21"/>
                <w:lang w:val="en-US" w:eastAsia="zh-CN"/>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lang w:val="en-US" w:eastAsia="zh-CN"/>
              </w:rPr>
              <w:t>罐头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keepNext w:val="0"/>
              <w:keepLines w:val="0"/>
              <w:widowControl/>
              <w:suppressLineNumbers w:val="0"/>
              <w:jc w:val="left"/>
              <w:rPr>
                <w:color w:val="000000"/>
              </w:rPr>
            </w:pPr>
            <w:r>
              <w:rPr>
                <w:rFonts w:hint="eastAsia"/>
                <w:color w:val="000000"/>
              </w:rPr>
              <w:t>注册地址：</w:t>
            </w:r>
            <w:r>
              <w:rPr>
                <w:rFonts w:hint="eastAsia" w:ascii="宋体" w:hAnsi="宋体" w:eastAsia="宋体" w:cs="宋体"/>
                <w:color w:val="000000"/>
                <w:kern w:val="0"/>
                <w:sz w:val="20"/>
                <w:szCs w:val="20"/>
                <w:u w:val="single"/>
                <w:lang w:val="en-US" w:eastAsia="zh-CN" w:bidi="ar"/>
              </w:rPr>
              <w:t>萧山区红山农场</w:t>
            </w:r>
          </w:p>
          <w:p>
            <w:pPr>
              <w:rPr>
                <w:color w:val="000000"/>
              </w:rPr>
            </w:pPr>
            <w:r>
              <w:rPr>
                <w:rFonts w:hint="eastAsia"/>
                <w:color w:val="000000"/>
              </w:rPr>
              <w:t>与</w:t>
            </w:r>
            <w:r>
              <w:rPr>
                <w:rFonts w:hint="eastAsia"/>
                <w:color w:val="000000"/>
                <w:szCs w:val="21"/>
              </w:rPr>
              <w:sym w:font="Wingdings 2" w:char="0052"/>
            </w:r>
            <w:r>
              <w:rPr>
                <w:rFonts w:hint="eastAsia"/>
                <w:color w:val="000000"/>
              </w:rPr>
              <w:t>《营业执照》和《XX许可证》内容一致。</w:t>
            </w:r>
          </w:p>
          <w:p>
            <w:pPr>
              <w:rPr>
                <w:color w:val="000000"/>
              </w:rPr>
            </w:pPr>
          </w:p>
          <w:p>
            <w:pPr>
              <w:keepNext w:val="0"/>
              <w:keepLines w:val="0"/>
              <w:widowControl/>
              <w:suppressLineNumbers w:val="0"/>
              <w:jc w:val="left"/>
              <w:rPr>
                <w:color w:val="000000"/>
              </w:rPr>
            </w:pPr>
            <w:r>
              <w:rPr>
                <w:rFonts w:hint="eastAsia"/>
                <w:color w:val="000000"/>
              </w:rPr>
              <w:t>经营地址：</w:t>
            </w:r>
            <w:r>
              <w:rPr>
                <w:rFonts w:hint="eastAsia" w:ascii="宋体" w:hAnsi="宋体" w:eastAsia="宋体" w:cs="宋体"/>
                <w:color w:val="000000"/>
                <w:kern w:val="0"/>
                <w:sz w:val="20"/>
                <w:szCs w:val="20"/>
                <w:u w:val="single"/>
                <w:lang w:val="en-US" w:eastAsia="zh-CN" w:bidi="ar"/>
              </w:rPr>
              <w:t xml:space="preserve">浙江省杭州市萧山区红山农场团结路 </w:t>
            </w:r>
            <w:r>
              <w:rPr>
                <w:rFonts w:hint="default" w:ascii="Times New Roman" w:hAnsi="Times New Roman" w:eastAsia="宋体" w:cs="Times New Roman"/>
                <w:color w:val="000000"/>
                <w:kern w:val="0"/>
                <w:sz w:val="20"/>
                <w:szCs w:val="20"/>
                <w:u w:val="single"/>
                <w:lang w:val="en-US" w:eastAsia="zh-CN" w:bidi="ar"/>
              </w:rPr>
              <w:t xml:space="preserve">219 </w:t>
            </w:r>
            <w:r>
              <w:rPr>
                <w:rFonts w:hint="eastAsia" w:ascii="宋体" w:hAnsi="宋体" w:eastAsia="宋体" w:cs="宋体"/>
                <w:color w:val="000000"/>
                <w:kern w:val="0"/>
                <w:sz w:val="20"/>
                <w:szCs w:val="20"/>
                <w:u w:val="single"/>
                <w:lang w:val="en-US" w:eastAsia="zh-CN" w:bidi="ar"/>
              </w:rPr>
              <w:t>号</w:t>
            </w:r>
          </w:p>
          <w:p>
            <w:pPr>
              <w:rPr>
                <w:color w:val="000000"/>
              </w:rPr>
            </w:pPr>
            <w:r>
              <w:rPr>
                <w:rFonts w:hint="eastAsia"/>
                <w:color w:val="000000"/>
              </w:rPr>
              <w:t>与</w:t>
            </w:r>
            <w:r>
              <w:rPr>
                <w:rFonts w:hint="eastAsia"/>
                <w:color w:val="000000"/>
                <w:szCs w:val="21"/>
              </w:rPr>
              <w:sym w:font="Wingdings 2" w:char="0052"/>
            </w:r>
            <w:r>
              <w:rPr>
                <w:rFonts w:hint="eastAsia"/>
                <w:color w:val="000000"/>
              </w:rPr>
              <w:t>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r>
              <w:rPr>
                <w:rFonts w:hint="eastAsia"/>
                <w:lang w:eastAsia="zh-CN"/>
              </w:rPr>
              <w:t>【</w:t>
            </w:r>
            <w:r>
              <w:rPr>
                <w:rFonts w:hint="eastAsia"/>
                <w:color w:val="000000"/>
                <w:u w:val="single"/>
                <w:lang w:val="en-US" w:eastAsia="zh-CN"/>
              </w:rPr>
              <w:t>不适用</w:t>
            </w:r>
            <w:r>
              <w:rPr>
                <w:rFonts w:hint="eastAsia"/>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rFonts w:hint="eastAsia" w:eastAsia="宋体"/>
                <w:color w:val="000000"/>
                <w:szCs w:val="21"/>
                <w:u w:val="single"/>
                <w:lang w:val="en-US" w:eastAsia="zh-CN"/>
              </w:rPr>
            </w:pPr>
            <w:r>
              <w:rPr>
                <w:rFonts w:hint="eastAsia"/>
                <w:color w:val="000000"/>
              </w:rPr>
              <w:t>现场1：</w:t>
            </w:r>
            <w:r>
              <w:rPr>
                <w:rFonts w:hint="eastAsia"/>
                <w:color w:val="000000"/>
                <w:u w:val="single"/>
                <w:lang w:val="en-US" w:eastAsia="zh-CN"/>
              </w:rPr>
              <w:t>不适用</w:t>
            </w:r>
          </w:p>
          <w:p>
            <w:pPr>
              <w:rPr>
                <w:color w:val="000000"/>
              </w:rPr>
            </w:pPr>
            <w:r>
              <w:rPr>
                <w:rFonts w:hint="eastAsia"/>
                <w:color w:val="000000"/>
              </w:rPr>
              <w:t>现场</w:t>
            </w:r>
            <w:r>
              <w:rPr>
                <w:color w:val="000000"/>
              </w:rPr>
              <w:t>2</w:t>
            </w:r>
            <w:r>
              <w:rPr>
                <w:rFonts w:hint="eastAsia"/>
                <w:color w:val="000000"/>
              </w:rPr>
              <w:t>：</w:t>
            </w:r>
          </w:p>
          <w:p>
            <w:pPr>
              <w:rPr>
                <w:color w:val="000000"/>
              </w:rPr>
            </w:pPr>
            <w:r>
              <w:rPr>
                <w:rFonts w:hint="eastAsia"/>
                <w:color w:val="000000"/>
              </w:rPr>
              <w:t>与申请时提供的《</w:t>
            </w:r>
            <w:r>
              <w:rPr>
                <w:rFonts w:hint="eastAsia" w:ascii="宋体" w:hAnsi="宋体"/>
                <w:bCs/>
                <w:color w:val="000000"/>
                <w:szCs w:val="21"/>
              </w:rPr>
              <w:t>多场所申报清单</w:t>
            </w:r>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r>
              <w:rPr>
                <w:rFonts w:hint="eastAsia"/>
                <w:lang w:eastAsia="zh-CN"/>
              </w:rPr>
              <w:t>【</w:t>
            </w:r>
            <w:r>
              <w:rPr>
                <w:rFonts w:hint="eastAsia"/>
                <w:color w:val="000000"/>
                <w:u w:val="single"/>
                <w:lang w:val="en-US" w:eastAsia="zh-CN"/>
              </w:rPr>
              <w:t>不适用</w:t>
            </w:r>
            <w:r>
              <w:rPr>
                <w:rFonts w:hint="eastAsia"/>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r>
              <w:rPr>
                <w:rFonts w:hint="eastAsia"/>
                <w:color w:val="000000"/>
                <w:u w:val="single"/>
                <w:lang w:val="en-US" w:eastAsia="zh-CN"/>
              </w:rPr>
              <w:t>不适用</w:t>
            </w:r>
          </w:p>
          <w:p>
            <w:pPr>
              <w:rPr>
                <w:color w:val="000000"/>
                <w:szCs w:val="21"/>
                <w:u w:val="single"/>
              </w:rPr>
            </w:pPr>
            <w:r>
              <w:rPr>
                <w:rFonts w:hint="eastAsia"/>
                <w:color w:val="000000"/>
              </w:rPr>
              <w:t>现场</w:t>
            </w:r>
            <w:r>
              <w:rPr>
                <w:color w:val="000000"/>
              </w:rPr>
              <w:t>2</w:t>
            </w:r>
            <w:r>
              <w:rPr>
                <w:rFonts w:hint="eastAsia"/>
                <w:color w:val="000000"/>
              </w:rPr>
              <w:t>：</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r>
              <w:rPr>
                <w:rFonts w:hint="eastAsia"/>
                <w:lang w:eastAsia="zh-CN"/>
              </w:rPr>
              <w:t>【</w:t>
            </w:r>
            <w:r>
              <w:rPr>
                <w:rFonts w:hint="eastAsia"/>
                <w:color w:val="000000"/>
                <w:u w:val="single"/>
                <w:lang w:val="en-US" w:eastAsia="zh-CN"/>
              </w:rPr>
              <w:t>不适用</w:t>
            </w:r>
            <w:r>
              <w:rPr>
                <w:rFonts w:hint="eastAsia"/>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szCs w:val="21"/>
              </w:rPr>
              <w:t>□</w:t>
            </w:r>
            <w:r>
              <w:rPr>
                <w:rFonts w:hint="eastAsia"/>
                <w:color w:val="000000"/>
              </w:rPr>
              <w:t xml:space="preserve">与组织总部在同一管理体系下运行     </w:t>
            </w:r>
          </w:p>
          <w:p>
            <w:pPr>
              <w:rPr>
                <w:color w:val="000000"/>
              </w:rPr>
            </w:pPr>
            <w:r>
              <w:rPr>
                <w:rFonts w:hint="eastAsia"/>
                <w:color w:val="000000"/>
                <w:szCs w:val="21"/>
              </w:rPr>
              <w:t>□</w:t>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sym w:font="Wingdings" w:char="00A8"/>
            </w:r>
            <w:r>
              <w:rPr>
                <w:rFonts w:hint="eastAsia"/>
                <w:color w:val="000000"/>
              </w:rPr>
              <w:t>按照统一安排实施内部审核（不强制同一时段）</w:t>
            </w:r>
          </w:p>
          <w:p>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rPr>
              <w:t>生产/服务流程图：</w:t>
            </w:r>
          </w:p>
          <w:p>
            <w:pPr>
              <w:rPr>
                <w:color w:val="000000"/>
                <w:szCs w:val="18"/>
              </w:rPr>
            </w:pPr>
          </w:p>
          <w:p>
            <w:pPr>
              <w:rPr>
                <w:rFonts w:hint="eastAsia" w:eastAsia="宋体"/>
                <w:color w:val="000000"/>
                <w:szCs w:val="18"/>
                <w:u w:val="single"/>
                <w:lang w:val="en-US" w:eastAsia="zh-CN"/>
              </w:rPr>
            </w:pPr>
            <w:r>
              <w:rPr>
                <w:rFonts w:hint="eastAsia"/>
                <w:color w:val="000000"/>
                <w:szCs w:val="18"/>
                <w:u w:val="single"/>
                <w:lang w:val="en-US" w:eastAsia="zh-CN"/>
              </w:rPr>
              <w:t>见附件</w:t>
            </w:r>
          </w:p>
          <w:p>
            <w:pPr>
              <w:rPr>
                <w:color w:val="000000"/>
                <w:szCs w:val="18"/>
              </w:rPr>
            </w:pP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default"/>
                <w:color w:val="000000"/>
                <w:szCs w:val="21"/>
                <w:highlight w:val="none"/>
                <w:lang w:val="en-US" w:eastAsia="zh-CN"/>
              </w:rPr>
            </w:pPr>
            <w:r>
              <w:rPr>
                <w:rFonts w:hint="eastAsia"/>
                <w:color w:val="000000"/>
                <w:szCs w:val="21"/>
                <w:highlight w:val="none"/>
              </w:rPr>
              <w:t>认证范围内管理体系覆盖的人数（总计</w:t>
            </w:r>
            <w:r>
              <w:rPr>
                <w:rFonts w:hint="eastAsia"/>
                <w:color w:val="000000"/>
                <w:szCs w:val="21"/>
                <w:highlight w:val="none"/>
                <w:u w:val="single"/>
                <w:lang w:val="en-US" w:eastAsia="zh-CN"/>
              </w:rPr>
              <w:t>20</w:t>
            </w:r>
            <w:r>
              <w:rPr>
                <w:rFonts w:hint="eastAsia"/>
                <w:color w:val="000000"/>
                <w:szCs w:val="21"/>
                <w:highlight w:val="none"/>
              </w:rPr>
              <w:t>人）</w:t>
            </w:r>
          </w:p>
          <w:p>
            <w:pPr>
              <w:rPr>
                <w:color w:val="000000"/>
                <w:szCs w:val="18"/>
              </w:rPr>
            </w:pPr>
            <w:r>
              <w:rPr>
                <w:rFonts w:hint="eastAsia"/>
                <w:color w:val="000000"/>
                <w:szCs w:val="18"/>
                <w:highlight w:val="none"/>
              </w:rPr>
              <w:t>管理人员</w:t>
            </w:r>
            <w:r>
              <w:rPr>
                <w:rFonts w:hint="eastAsia"/>
                <w:color w:val="000000"/>
                <w:szCs w:val="18"/>
                <w:highlight w:val="none"/>
                <w:u w:val="single"/>
                <w:lang w:val="en-US" w:eastAsia="zh-CN"/>
              </w:rPr>
              <w:t>6</w:t>
            </w:r>
            <w:r>
              <w:rPr>
                <w:rFonts w:hint="eastAsia"/>
                <w:color w:val="000000"/>
                <w:szCs w:val="21"/>
                <w:highlight w:val="none"/>
              </w:rPr>
              <w:t>人</w:t>
            </w:r>
            <w:r>
              <w:rPr>
                <w:rFonts w:hint="eastAsia"/>
                <w:color w:val="000000"/>
                <w:szCs w:val="18"/>
                <w:highlight w:val="none"/>
              </w:rPr>
              <w:t>；操作人员</w:t>
            </w:r>
            <w:r>
              <w:rPr>
                <w:rFonts w:hint="eastAsia"/>
                <w:color w:val="000000"/>
                <w:szCs w:val="18"/>
                <w:highlight w:val="none"/>
                <w:lang w:val="en-US" w:eastAsia="zh-CN"/>
              </w:rPr>
              <w:t>14</w:t>
            </w:r>
            <w:r>
              <w:rPr>
                <w:rFonts w:hint="eastAsia"/>
                <w:color w:val="000000"/>
                <w:szCs w:val="21"/>
                <w:highlight w:val="none"/>
              </w:rPr>
              <w:t>人</w:t>
            </w:r>
            <w:r>
              <w:rPr>
                <w:rFonts w:hint="eastAsia"/>
                <w:color w:val="000000"/>
                <w:szCs w:val="18"/>
                <w:highlight w:val="none"/>
              </w:rPr>
              <w:t>；劳务派遣人员</w:t>
            </w:r>
            <w:r>
              <w:rPr>
                <w:rFonts w:hint="eastAsia"/>
                <w:color w:val="000000"/>
                <w:szCs w:val="21"/>
                <w:highlight w:val="none"/>
              </w:rPr>
              <w:t>人</w:t>
            </w:r>
            <w:r>
              <w:rPr>
                <w:rFonts w:hint="eastAsia"/>
                <w:color w:val="000000"/>
                <w:szCs w:val="18"/>
                <w:highlight w:val="none"/>
              </w:rPr>
              <w:t>；临时工</w:t>
            </w:r>
            <w:r>
              <w:rPr>
                <w:rFonts w:hint="eastAsia"/>
                <w:color w:val="000000"/>
                <w:szCs w:val="21"/>
                <w:highlight w:val="none"/>
              </w:rPr>
              <w:t>人</w:t>
            </w:r>
            <w:r>
              <w:rPr>
                <w:rFonts w:hint="eastAsia"/>
                <w:color w:val="000000"/>
                <w:szCs w:val="18"/>
                <w:highlight w:val="none"/>
              </w:rPr>
              <w:t>；</w:t>
            </w:r>
            <w:r>
              <w:rPr>
                <w:rFonts w:hint="eastAsia"/>
                <w:color w:val="000000"/>
                <w:szCs w:val="21"/>
                <w:highlight w:val="none"/>
              </w:rPr>
              <w:t>季节工人</w:t>
            </w:r>
            <w:r>
              <w:rPr>
                <w:rFonts w:hint="eastAsia"/>
                <w:color w:val="000000"/>
                <w:szCs w:val="18"/>
                <w:highlight w:val="none"/>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sym w:font="Wingdings 2" w:char="0052"/>
            </w:r>
            <w:r>
              <w:rPr>
                <w:rFonts w:hint="eastAsia"/>
                <w:color w:val="000000"/>
                <w:szCs w:val="21"/>
              </w:rPr>
              <w:t>单班（例如：</w:t>
            </w:r>
            <w:r>
              <w:rPr>
                <w:color w:val="000000"/>
                <w:szCs w:val="21"/>
              </w:rPr>
              <w:t>8:00-12:00</w:t>
            </w:r>
            <w:r>
              <w:rPr>
                <w:rFonts w:hint="eastAsia"/>
                <w:color w:val="000000"/>
                <w:szCs w:val="21"/>
              </w:rPr>
              <w:t>；</w:t>
            </w:r>
            <w:r>
              <w:rPr>
                <w:color w:val="000000"/>
                <w:szCs w:val="21"/>
              </w:rPr>
              <w:t>13:00- 17 :00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eastAsia="宋体"/>
                <w:color w:val="000000"/>
                <w:szCs w:val="18"/>
                <w:u w:val="single"/>
                <w:lang w:eastAsia="zh-CN"/>
              </w:rPr>
            </w:pPr>
            <w:r>
              <w:rPr>
                <w:rFonts w:hint="eastAsia"/>
                <w:color w:val="000000"/>
                <w:szCs w:val="18"/>
              </w:rPr>
              <w:t>管理手册发布的时间：</w:t>
            </w:r>
            <w:r>
              <w:rPr>
                <w:rFonts w:hint="eastAsia"/>
                <w:color w:val="000000"/>
                <w:szCs w:val="18"/>
                <w:u w:val="single"/>
                <w:lang w:val="en-US" w:eastAsia="zh-CN"/>
              </w:rPr>
              <w:t>2021</w:t>
            </w:r>
            <w:r>
              <w:rPr>
                <w:rFonts w:hint="eastAsia"/>
                <w:color w:val="000000"/>
                <w:szCs w:val="18"/>
                <w:u w:val="single"/>
              </w:rPr>
              <w:t>年</w:t>
            </w:r>
            <w:r>
              <w:rPr>
                <w:rFonts w:hint="eastAsia"/>
                <w:color w:val="000000"/>
                <w:szCs w:val="18"/>
                <w:u w:val="single"/>
                <w:lang w:val="en-US" w:eastAsia="zh-CN"/>
              </w:rPr>
              <w:t>12</w:t>
            </w:r>
            <w:r>
              <w:rPr>
                <w:rFonts w:hint="eastAsia"/>
                <w:color w:val="000000"/>
                <w:szCs w:val="18"/>
                <w:u w:val="single"/>
              </w:rPr>
              <w:t>月</w:t>
            </w:r>
            <w:r>
              <w:rPr>
                <w:rFonts w:hint="eastAsia"/>
                <w:color w:val="000000"/>
                <w:szCs w:val="18"/>
                <w:u w:val="single"/>
                <w:lang w:val="en-US" w:eastAsia="zh-CN"/>
              </w:rPr>
              <w:t>20</w:t>
            </w:r>
            <w:r>
              <w:rPr>
                <w:rFonts w:hint="eastAsia"/>
                <w:color w:val="000000"/>
                <w:szCs w:val="18"/>
                <w:u w:val="single"/>
              </w:rPr>
              <w:t>日</w:t>
            </w:r>
            <w:r>
              <w:rPr>
                <w:rFonts w:hint="eastAsia"/>
                <w:color w:val="000000"/>
                <w:szCs w:val="18"/>
                <w:u w:val="single"/>
                <w:lang w:eastAsia="zh-CN"/>
              </w:rPr>
              <w:t>【</w:t>
            </w:r>
            <w:r>
              <w:rPr>
                <w:rFonts w:hint="eastAsia"/>
                <w:color w:val="000000"/>
                <w:szCs w:val="18"/>
                <w:u w:val="single"/>
                <w:lang w:val="en-US" w:eastAsia="zh-CN"/>
              </w:rPr>
              <w:t>B/1版</w:t>
            </w:r>
            <w:r>
              <w:rPr>
                <w:rFonts w:hint="eastAsia"/>
                <w:color w:val="000000"/>
                <w:szCs w:val="18"/>
                <w:u w:val="single"/>
                <w:lang w:eastAsia="zh-CN"/>
              </w:rPr>
              <w:t>】</w:t>
            </w:r>
          </w:p>
          <w:p>
            <w:pPr>
              <w:rPr>
                <w:color w:val="000000"/>
              </w:rPr>
            </w:pPr>
            <w:r>
              <w:rPr>
                <w:rFonts w:hint="eastAsia"/>
                <w:color w:val="000000"/>
                <w:szCs w:val="21"/>
              </w:rPr>
              <w:sym w:font="Wingdings 2" w:char="0052"/>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eastAsia="宋体"/>
                <w:color w:val="000000"/>
                <w:szCs w:val="18"/>
                <w:highlight w:val="none"/>
                <w:lang w:eastAsia="zh-CN"/>
              </w:rPr>
            </w:pPr>
            <w:r>
              <w:rPr>
                <w:rFonts w:hint="eastAsia"/>
                <w:color w:val="000000"/>
                <w:szCs w:val="18"/>
                <w:highlight w:val="none"/>
              </w:rPr>
              <w:t>标准宣贯的时间：</w:t>
            </w:r>
            <w:r>
              <w:rPr>
                <w:rFonts w:hint="eastAsia"/>
                <w:color w:val="000000"/>
                <w:szCs w:val="18"/>
                <w:highlight w:val="none"/>
                <w:lang w:val="en-US" w:eastAsia="zh-CN"/>
              </w:rPr>
              <w:t>2021</w:t>
            </w:r>
            <w:r>
              <w:rPr>
                <w:rFonts w:hint="eastAsia"/>
                <w:color w:val="000000"/>
                <w:szCs w:val="18"/>
                <w:highlight w:val="none"/>
              </w:rPr>
              <w:t>年</w:t>
            </w:r>
            <w:r>
              <w:rPr>
                <w:rFonts w:hint="eastAsia"/>
                <w:color w:val="000000"/>
                <w:szCs w:val="18"/>
                <w:highlight w:val="none"/>
                <w:lang w:val="en-US" w:eastAsia="zh-CN"/>
              </w:rPr>
              <w:t>12</w:t>
            </w:r>
            <w:r>
              <w:rPr>
                <w:rFonts w:hint="eastAsia"/>
                <w:color w:val="000000"/>
                <w:szCs w:val="18"/>
                <w:highlight w:val="none"/>
              </w:rPr>
              <w:t>月</w:t>
            </w:r>
            <w:r>
              <w:rPr>
                <w:rFonts w:hint="eastAsia"/>
                <w:color w:val="000000"/>
                <w:szCs w:val="18"/>
                <w:highlight w:val="none"/>
                <w:lang w:val="en-US" w:eastAsia="zh-CN"/>
              </w:rPr>
              <w:t>28</w:t>
            </w:r>
            <w:r>
              <w:rPr>
                <w:rFonts w:hint="eastAsia"/>
                <w:color w:val="000000"/>
                <w:szCs w:val="18"/>
                <w:highlight w:val="none"/>
              </w:rPr>
              <w:t>日</w:t>
            </w:r>
            <w:r>
              <w:rPr>
                <w:rFonts w:hint="eastAsia"/>
                <w:color w:val="000000"/>
                <w:szCs w:val="18"/>
                <w:highlight w:val="none"/>
                <w:lang w:eastAsia="zh-CN"/>
              </w:rPr>
              <w:t>【</w:t>
            </w:r>
            <w:r>
              <w:rPr>
                <w:rFonts w:hint="eastAsia"/>
                <w:color w:val="000000"/>
                <w:szCs w:val="18"/>
                <w:highlight w:val="none"/>
                <w:lang w:val="en-US" w:eastAsia="zh-CN"/>
              </w:rPr>
              <w:t>转版学习</w:t>
            </w:r>
            <w:r>
              <w:rPr>
                <w:rFonts w:hint="eastAsia"/>
                <w:color w:val="000000"/>
                <w:szCs w:val="18"/>
                <w:highlight w:val="none"/>
                <w:lang w:eastAsia="zh-CN"/>
              </w:rPr>
              <w:t>】</w:t>
            </w:r>
          </w:p>
          <w:p>
            <w:pPr>
              <w:rPr>
                <w:color w:val="000000"/>
                <w:szCs w:val="21"/>
                <w:highlight w:val="none"/>
              </w:rPr>
            </w:pPr>
            <w:r>
              <w:rPr>
                <w:rFonts w:hint="eastAsia"/>
                <w:color w:val="000000"/>
                <w:szCs w:val="21"/>
                <w:highlight w:val="none"/>
              </w:rPr>
              <w:t xml:space="preserve">□QMS  □EMS  □OHSMS  </w:t>
            </w:r>
            <w:r>
              <w:rPr>
                <w:rFonts w:hint="eastAsia"/>
                <w:color w:val="000000"/>
                <w:szCs w:val="21"/>
                <w:highlight w:val="none"/>
              </w:rPr>
              <w:sym w:font="Wingdings 2" w:char="0052"/>
            </w:r>
            <w:r>
              <w:rPr>
                <w:rFonts w:hint="eastAsia"/>
                <w:color w:val="000000"/>
                <w:szCs w:val="21"/>
                <w:highlight w:val="none"/>
              </w:rPr>
              <w:t xml:space="preserve">FSMS  </w:t>
            </w:r>
            <w:r>
              <w:rPr>
                <w:rFonts w:hint="eastAsia"/>
                <w:color w:val="000000"/>
                <w:szCs w:val="21"/>
                <w:highlight w:val="none"/>
              </w:rPr>
              <w:sym w:font="Wingdings 2" w:char="0052"/>
            </w:r>
            <w:r>
              <w:rPr>
                <w:rFonts w:hint="eastAsia"/>
                <w:color w:val="000000"/>
                <w:szCs w:val="21"/>
                <w:highlight w:val="none"/>
              </w:rPr>
              <w:t xml:space="preserve">HACCP  </w:t>
            </w:r>
          </w:p>
          <w:p>
            <w:pPr>
              <w:rPr>
                <w:color w:val="000000"/>
                <w:szCs w:val="21"/>
                <w:highlight w:val="none"/>
              </w:rPr>
            </w:pPr>
          </w:p>
          <w:p>
            <w:pPr>
              <w:widowControl/>
              <w:jc w:val="left"/>
              <w:rPr>
                <w:color w:val="000000"/>
                <w:szCs w:val="18"/>
                <w:highlight w:val="none"/>
              </w:rPr>
            </w:pPr>
            <w:r>
              <w:rPr>
                <w:rFonts w:hint="eastAsia"/>
                <w:color w:val="000000"/>
                <w:szCs w:val="21"/>
                <w:highlight w:val="none"/>
              </w:rPr>
              <w:sym w:font="Wingdings 2" w:char="0052"/>
            </w:r>
            <w:r>
              <w:rPr>
                <w:rFonts w:hint="eastAsia"/>
                <w:color w:val="000000"/>
                <w:highlight w:val="none"/>
              </w:rPr>
              <w:t>已培训了相关标准和内审员知识；</w:t>
            </w:r>
            <w:r>
              <w:rPr>
                <w:rFonts w:hint="eastAsia"/>
                <w:color w:val="000000"/>
                <w:szCs w:val="21"/>
                <w:highlight w:val="none"/>
              </w:rPr>
              <w:t>□</w:t>
            </w:r>
            <w:r>
              <w:rPr>
                <w:rFonts w:hint="eastAsia"/>
                <w:color w:val="000000"/>
                <w:highlight w:val="none"/>
              </w:rPr>
              <w:t>至今未培训相关标准和内审员知识</w:t>
            </w:r>
          </w:p>
          <w:p>
            <w:pPr>
              <w:widowControl/>
              <w:jc w:val="left"/>
              <w:rPr>
                <w:color w:val="000000"/>
                <w:szCs w:val="18"/>
              </w:rPr>
            </w:pPr>
            <w:r>
              <w:rPr>
                <w:rFonts w:hint="eastAsia"/>
                <w:color w:val="000000"/>
                <w:szCs w:val="18"/>
                <w:highlight w:val="none"/>
              </w:rPr>
              <w:t>员工对相关标准的认知和能力（应知应会、持证上岗等）</w:t>
            </w:r>
            <w:r>
              <w:rPr>
                <w:rFonts w:hint="eastAsia"/>
                <w:color w:val="000000"/>
                <w:szCs w:val="21"/>
                <w:highlight w:val="none"/>
              </w:rPr>
              <w:sym w:font="Wingdings 2" w:char="0052"/>
            </w:r>
            <w:r>
              <w:rPr>
                <w:rFonts w:hint="eastAsia"/>
                <w:color w:val="000000"/>
                <w:szCs w:val="21"/>
                <w:highlight w:val="none"/>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p>
          <w:p>
            <w:pPr>
              <w:widowControl/>
              <w:ind w:firstLine="420" w:firstLineChars="200"/>
              <w:jc w:val="left"/>
              <w:rPr>
                <w:rFonts w:hint="default" w:eastAsia="宋体"/>
                <w:color w:val="000000"/>
                <w:u w:val="single"/>
                <w:lang w:val="en-US" w:eastAsia="zh-CN"/>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不充分，需要完善：</w:t>
            </w:r>
            <w:r>
              <w:rPr>
                <w:rFonts w:hint="eastAsia"/>
                <w:color w:val="000000"/>
                <w:u w:val="single"/>
                <w:lang w:val="en-US" w:eastAsia="zh-CN"/>
              </w:rPr>
              <w:t xml:space="preserve">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p>
          <w:p>
            <w:pPr>
              <w:widowControl/>
              <w:ind w:firstLine="420" w:firstLineChars="200"/>
              <w:jc w:val="left"/>
              <w:rPr>
                <w:rFonts w:hint="default" w:eastAsia="宋体"/>
                <w:color w:val="000000"/>
                <w:u w:val="single"/>
                <w:lang w:val="en-US" w:eastAsia="zh-CN"/>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不充分，需要完善：</w:t>
            </w:r>
            <w:r>
              <w:rPr>
                <w:rFonts w:hint="eastAsia"/>
                <w:color w:val="000000"/>
                <w:u w:val="single"/>
                <w:lang w:val="en-US" w:eastAsia="zh-CN"/>
              </w:rPr>
              <w:t xml:space="preserve">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rFonts w:hint="default" w:eastAsia="宋体"/>
                <w:color w:val="000000"/>
                <w:u w:val="single"/>
                <w:lang w:val="en-US" w:eastAsia="zh-CN"/>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不充分，需要完善：</w:t>
            </w:r>
            <w:r>
              <w:rPr>
                <w:rFonts w:hint="eastAsia"/>
                <w:color w:val="000000"/>
                <w:u w:val="single"/>
                <w:lang w:val="en-US" w:eastAsia="zh-CN"/>
              </w:rPr>
              <w:t xml:space="preserve">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rFonts w:hint="eastAsia" w:eastAsia="宋体"/>
                <w:b/>
                <w:bCs/>
                <w:color w:val="000000"/>
                <w:szCs w:val="18"/>
                <w:u w:val="single"/>
                <w:lang w:eastAsia="zh-CN"/>
              </w:rPr>
            </w:pPr>
            <w:r>
              <w:rPr>
                <w:rFonts w:hint="eastAsia"/>
                <w:color w:val="000000"/>
                <w:szCs w:val="18"/>
              </w:rPr>
              <w:t>- 确定外部提供过程、产品和服务（外包过程）：</w:t>
            </w:r>
            <w:r>
              <w:rPr>
                <w:rFonts w:hint="eastAsia" w:ascii="宋体" w:hAnsi="宋体"/>
                <w:b/>
                <w:sz w:val="24"/>
                <w:u w:val="single"/>
              </w:rPr>
              <w:t>运输过程、虫害控制过程；均</w:t>
            </w:r>
            <w:r>
              <w:rPr>
                <w:rFonts w:hint="eastAsia" w:ascii="宋体" w:hAnsi="宋体"/>
                <w:b/>
                <w:bCs/>
                <w:sz w:val="24"/>
                <w:u w:val="single"/>
              </w:rPr>
              <w:t>按照采购控制要求执行</w:t>
            </w:r>
            <w:r>
              <w:rPr>
                <w:rFonts w:hint="eastAsia" w:ascii="宋体" w:hAnsi="宋体"/>
                <w:b/>
                <w:bCs/>
                <w:sz w:val="24"/>
                <w:u w:val="single"/>
                <w:lang w:eastAsia="zh-CN"/>
              </w:rPr>
              <w:t>；</w:t>
            </w: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未发生   </w:t>
            </w:r>
            <w:r>
              <w:rPr>
                <w:rFonts w:ascii="Wingdings" w:hAnsi="Wingdings"/>
                <w:color w:val="000000"/>
              </w:rPr>
              <w:t>¨</w:t>
            </w:r>
            <w:r>
              <w:rPr>
                <w:rFonts w:hint="eastAsia"/>
                <w:color w:val="000000"/>
              </w:rPr>
              <w:t xml:space="preserve">已发生，说明： </w:t>
            </w:r>
          </w:p>
          <w:p>
            <w:pPr>
              <w:widowControl/>
              <w:jc w:val="left"/>
              <w:rPr>
                <w:color w:val="000000"/>
                <w:szCs w:val="18"/>
                <w:highlight w:val="cyan"/>
              </w:rPr>
            </w:pPr>
          </w:p>
          <w:p>
            <w:pPr>
              <w:rPr>
                <w:rFonts w:hint="default" w:eastAsia="宋体"/>
                <w:color w:val="000000"/>
                <w:szCs w:val="18"/>
                <w:highlight w:val="none"/>
                <w:u w:val="single"/>
                <w:lang w:val="en-US" w:eastAsia="zh-CN"/>
              </w:rPr>
            </w:pPr>
            <w:r>
              <w:rPr>
                <w:rFonts w:hint="eastAsia"/>
                <w:color w:val="000000"/>
                <w:szCs w:val="18"/>
              </w:rPr>
              <w:t xml:space="preserve">- </w:t>
            </w:r>
            <w:r>
              <w:rPr>
                <w:rFonts w:hint="eastAsia"/>
                <w:color w:val="000000"/>
                <w:szCs w:val="18"/>
                <w:highlight w:val="none"/>
              </w:rPr>
              <w:t>其他机构转入情况（适用时）</w:t>
            </w:r>
            <w:r>
              <w:rPr>
                <w:rFonts w:hint="eastAsia"/>
                <w:color w:val="000000"/>
                <w:szCs w:val="18"/>
                <w:highlight w:val="none"/>
                <w:u w:val="single"/>
                <w:lang w:val="en-US" w:eastAsia="zh-CN"/>
              </w:rPr>
              <w:t>从《北京世标认证中心有限公司》转入</w:t>
            </w:r>
          </w:p>
          <w:p>
            <w:pPr>
              <w:ind w:firstLine="210" w:firstLineChars="100"/>
              <w:rPr>
                <w:color w:val="000000"/>
                <w:szCs w:val="18"/>
                <w:highlight w:val="cyan"/>
              </w:rPr>
            </w:pPr>
            <w:r>
              <w:rPr>
                <w:rFonts w:ascii="Wingdings" w:hAnsi="Wingdings"/>
                <w:color w:val="000000"/>
                <w:highlight w:val="none"/>
              </w:rPr>
              <w:sym w:font="Wingdings" w:char="00FE"/>
            </w:r>
            <w:r>
              <w:rPr>
                <w:rFonts w:hint="eastAsia"/>
                <w:color w:val="000000"/>
                <w:highlight w:val="none"/>
              </w:rPr>
              <w:t xml:space="preserve">已收集到以往的不符合项   </w:t>
            </w:r>
            <w:r>
              <w:rPr>
                <w:rFonts w:ascii="Wingdings" w:hAnsi="Wingdings"/>
                <w:color w:val="000000"/>
                <w:highlight w:val="none"/>
              </w:rPr>
              <w:t>¨</w:t>
            </w:r>
            <w:r>
              <w:rPr>
                <w:rFonts w:hint="eastAsia"/>
                <w:color w:val="000000"/>
                <w:highlight w:val="none"/>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rFonts w:hint="eastAsia"/>
                <w:color w:val="000000"/>
                <w:szCs w:val="18"/>
              </w:rPr>
            </w:pPr>
            <w:r>
              <w:rPr>
                <w:rFonts w:hint="eastAsia"/>
                <w:color w:val="000000"/>
                <w:szCs w:val="18"/>
              </w:rPr>
              <w:t>组织文件化的管理方针已制定，内容为：</w:t>
            </w:r>
          </w:p>
          <w:p>
            <w:pPr>
              <w:widowControl/>
              <w:spacing w:before="40"/>
              <w:jc w:val="left"/>
              <w:rPr>
                <w:rFonts w:hint="eastAsia"/>
                <w:b/>
                <w:bCs/>
                <w:color w:val="000000"/>
                <w:szCs w:val="18"/>
                <w:u w:val="single"/>
              </w:rPr>
            </w:pPr>
            <w:r>
              <w:rPr>
                <w:rFonts w:hint="eastAsia"/>
                <w:b/>
                <w:bCs/>
                <w:color w:val="000000"/>
                <w:szCs w:val="18"/>
                <w:u w:val="single"/>
              </w:rPr>
              <w:t>抓质量、精益求精、高端品质；</w:t>
            </w:r>
          </w:p>
          <w:p>
            <w:pPr>
              <w:widowControl/>
              <w:spacing w:before="40"/>
              <w:jc w:val="left"/>
              <w:rPr>
                <w:rFonts w:hint="eastAsia"/>
                <w:b/>
                <w:bCs/>
                <w:color w:val="000000"/>
                <w:szCs w:val="18"/>
                <w:u w:val="single"/>
              </w:rPr>
            </w:pPr>
            <w:r>
              <w:rPr>
                <w:rFonts w:hint="eastAsia"/>
                <w:b/>
                <w:bCs/>
                <w:color w:val="000000"/>
                <w:szCs w:val="18"/>
                <w:u w:val="single"/>
              </w:rPr>
              <w:t>创品牌、提高员工素质、体系化管理；</w:t>
            </w:r>
          </w:p>
          <w:p>
            <w:pPr>
              <w:widowControl/>
              <w:spacing w:before="40"/>
              <w:jc w:val="left"/>
              <w:rPr>
                <w:rFonts w:hint="eastAsia"/>
                <w:b/>
                <w:bCs/>
                <w:color w:val="000000"/>
                <w:szCs w:val="18"/>
                <w:u w:val="single"/>
              </w:rPr>
            </w:pPr>
            <w:r>
              <w:rPr>
                <w:rFonts w:hint="eastAsia"/>
                <w:b/>
                <w:bCs/>
                <w:color w:val="000000"/>
                <w:szCs w:val="18"/>
                <w:u w:val="single"/>
              </w:rPr>
              <w:t>重信誉、服务客户、诚信双赢。</w:t>
            </w:r>
          </w:p>
          <w:p>
            <w:pPr>
              <w:widowControl/>
              <w:spacing w:before="40"/>
              <w:jc w:val="left"/>
              <w:rPr>
                <w:rFonts w:hint="eastAsia"/>
                <w:color w:val="000000"/>
                <w:szCs w:val="18"/>
              </w:rPr>
            </w:pPr>
          </w:p>
          <w:p>
            <w:pPr>
              <w:widowControl/>
              <w:spacing w:before="40"/>
              <w:jc w:val="left"/>
              <w:rPr>
                <w:color w:val="000000"/>
                <w:spacing w:val="-2"/>
                <w:szCs w:val="21"/>
              </w:rPr>
            </w:pPr>
            <w:r>
              <w:rPr>
                <w:rFonts w:hint="eastAsia"/>
                <w:color w:val="000000"/>
                <w:szCs w:val="18"/>
              </w:rPr>
              <w:t>贯彻情况：</w:t>
            </w:r>
            <w:r>
              <w:rPr>
                <w:rFonts w:hint="eastAsia"/>
                <w:color w:val="000000"/>
                <w:szCs w:val="21"/>
              </w:rPr>
              <w:sym w:font="Wingdings 2" w:char="0052"/>
            </w:r>
            <w:r>
              <w:rPr>
                <w:rFonts w:hint="eastAsia"/>
                <w:color w:val="000000"/>
                <w:spacing w:val="-2"/>
                <w:szCs w:val="21"/>
              </w:rPr>
              <w:t>文件发放</w:t>
            </w:r>
            <w:r>
              <w:rPr>
                <w:rFonts w:hint="eastAsia"/>
                <w:color w:val="000000"/>
                <w:spacing w:val="-2"/>
                <w:szCs w:val="21"/>
                <w:lang w:val="en-US" w:eastAsia="zh-CN"/>
              </w:rPr>
              <w:t xml:space="preserve">  </w:t>
            </w:r>
            <w:r>
              <w:rPr>
                <w:rFonts w:hint="eastAsia"/>
                <w:color w:val="000000"/>
                <w:szCs w:val="21"/>
              </w:rPr>
              <w:t>□标语 □</w:t>
            </w:r>
            <w:r>
              <w:rPr>
                <w:rFonts w:hint="eastAsia"/>
                <w:color w:val="000000"/>
                <w:spacing w:val="-2"/>
                <w:szCs w:val="21"/>
              </w:rPr>
              <w:t>展板</w:t>
            </w:r>
            <w:r>
              <w:rPr>
                <w:rFonts w:hint="eastAsia"/>
                <w:color w:val="000000"/>
                <w:spacing w:val="-2"/>
                <w:szCs w:val="21"/>
                <w:lang w:val="en-US" w:eastAsia="zh-CN"/>
              </w:rPr>
              <w:t xml:space="preserve"> </w:t>
            </w:r>
            <w:r>
              <w:rPr>
                <w:rFonts w:hint="eastAsia"/>
                <w:color w:val="000000"/>
                <w:szCs w:val="21"/>
              </w:rPr>
              <w:t>□</w:t>
            </w:r>
            <w:r>
              <w:rPr>
                <w:rFonts w:hint="eastAsia"/>
                <w:color w:val="000000"/>
                <w:spacing w:val="-2"/>
                <w:szCs w:val="21"/>
              </w:rPr>
              <w:t>网站</w:t>
            </w:r>
            <w:r>
              <w:rPr>
                <w:rFonts w:hint="eastAsia"/>
                <w:color w:val="000000"/>
                <w:spacing w:val="-2"/>
                <w:szCs w:val="21"/>
                <w:lang w:val="en-US" w:eastAsia="zh-CN"/>
              </w:rPr>
              <w:t xml:space="preserve">  </w:t>
            </w:r>
            <w:r>
              <w:rPr>
                <w:rFonts w:hint="eastAsia"/>
                <w:color w:val="000000"/>
                <w:szCs w:val="21"/>
              </w:rPr>
              <w:sym w:font="Wingdings 2" w:char="0052"/>
            </w:r>
            <w:r>
              <w:rPr>
                <w:rFonts w:hint="eastAsia"/>
                <w:color w:val="000000"/>
                <w:spacing w:val="-2"/>
                <w:szCs w:val="21"/>
              </w:rPr>
              <w:t>员工手册</w:t>
            </w:r>
            <w:r>
              <w:rPr>
                <w:rFonts w:hint="eastAsia"/>
                <w:color w:val="000000"/>
                <w:spacing w:val="-2"/>
                <w:szCs w:val="21"/>
                <w:lang w:val="en-US" w:eastAsia="zh-CN"/>
              </w:rPr>
              <w:t xml:space="preserve">  </w:t>
            </w:r>
            <w:r>
              <w:rPr>
                <w:rFonts w:hint="eastAsia"/>
                <w:color w:val="000000"/>
                <w:szCs w:val="21"/>
              </w:rPr>
              <w:t>□</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组织文件化的管理目标已制定，内容为：</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387"/>
              <w:gridCol w:w="2726"/>
              <w:gridCol w:w="3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none"/>
                    </w:rPr>
                  </w:pPr>
                  <w:r>
                    <w:rPr>
                      <w:rFonts w:hint="eastAsia"/>
                      <w:color w:val="000000"/>
                      <w:szCs w:val="18"/>
                      <w:highlight w:val="none"/>
                    </w:rPr>
                    <w:t>目标</w:t>
                  </w:r>
                </w:p>
              </w:tc>
              <w:tc>
                <w:tcPr>
                  <w:tcW w:w="1387" w:type="dxa"/>
                </w:tcPr>
                <w:p>
                  <w:pPr>
                    <w:widowControl/>
                    <w:spacing w:before="40"/>
                    <w:jc w:val="left"/>
                    <w:rPr>
                      <w:color w:val="000000"/>
                      <w:szCs w:val="18"/>
                      <w:highlight w:val="none"/>
                    </w:rPr>
                  </w:pPr>
                  <w:r>
                    <w:rPr>
                      <w:rFonts w:hint="eastAsia"/>
                      <w:color w:val="000000"/>
                      <w:szCs w:val="18"/>
                      <w:highlight w:val="none"/>
                    </w:rPr>
                    <w:t>考核频次</w:t>
                  </w:r>
                </w:p>
              </w:tc>
              <w:tc>
                <w:tcPr>
                  <w:tcW w:w="2726" w:type="dxa"/>
                </w:tcPr>
                <w:p>
                  <w:pPr>
                    <w:widowControl/>
                    <w:spacing w:before="40"/>
                    <w:jc w:val="left"/>
                    <w:rPr>
                      <w:color w:val="000000"/>
                      <w:szCs w:val="18"/>
                      <w:highlight w:val="none"/>
                    </w:rPr>
                  </w:pPr>
                  <w:r>
                    <w:rPr>
                      <w:rFonts w:hint="eastAsia"/>
                      <w:color w:val="000000"/>
                      <w:szCs w:val="18"/>
                      <w:highlight w:val="none"/>
                    </w:rPr>
                    <w:t>计算方法</w:t>
                  </w:r>
                </w:p>
              </w:tc>
              <w:tc>
                <w:tcPr>
                  <w:tcW w:w="3217" w:type="dxa"/>
                </w:tcPr>
                <w:p>
                  <w:pPr>
                    <w:widowControl/>
                    <w:spacing w:before="40"/>
                    <w:jc w:val="left"/>
                    <w:rPr>
                      <w:color w:val="000000"/>
                      <w:szCs w:val="18"/>
                      <w:highlight w:val="none"/>
                    </w:rPr>
                  </w:pPr>
                  <w:r>
                    <w:rPr>
                      <w:rFonts w:hint="eastAsia"/>
                      <w:color w:val="000000"/>
                      <w:szCs w:val="18"/>
                      <w:highlight w:val="none"/>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none"/>
                    </w:rPr>
                  </w:pPr>
                  <w:r>
                    <w:rPr>
                      <w:rFonts w:hint="eastAsia"/>
                      <w:color w:val="000000"/>
                      <w:szCs w:val="18"/>
                      <w:highlight w:val="none"/>
                    </w:rPr>
                    <w:t>产品交付及时率≧99%；</w:t>
                  </w:r>
                </w:p>
              </w:tc>
              <w:tc>
                <w:tcPr>
                  <w:tcW w:w="1387" w:type="dxa"/>
                </w:tcPr>
                <w:p>
                  <w:pPr>
                    <w:widowControl/>
                    <w:spacing w:before="40"/>
                    <w:jc w:val="left"/>
                    <w:rPr>
                      <w:rFonts w:hint="eastAsia" w:eastAsia="宋体"/>
                      <w:color w:val="000000"/>
                      <w:szCs w:val="18"/>
                      <w:highlight w:val="none"/>
                      <w:lang w:val="en-US" w:eastAsia="zh-CN"/>
                    </w:rPr>
                  </w:pPr>
                </w:p>
              </w:tc>
              <w:tc>
                <w:tcPr>
                  <w:tcW w:w="2726" w:type="dxa"/>
                </w:tcPr>
                <w:p>
                  <w:pPr>
                    <w:widowControl/>
                    <w:spacing w:before="40"/>
                    <w:jc w:val="left"/>
                    <w:rPr>
                      <w:color w:val="000000"/>
                      <w:szCs w:val="18"/>
                      <w:highlight w:val="none"/>
                    </w:rPr>
                  </w:pPr>
                </w:p>
              </w:tc>
              <w:tc>
                <w:tcPr>
                  <w:tcW w:w="3217" w:type="dxa"/>
                </w:tcPr>
                <w:p>
                  <w:pPr>
                    <w:widowControl/>
                    <w:spacing w:before="40"/>
                    <w:jc w:val="left"/>
                    <w:rPr>
                      <w:color w:val="000000"/>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none"/>
                    </w:rPr>
                  </w:pPr>
                  <w:r>
                    <w:rPr>
                      <w:rFonts w:hint="eastAsia"/>
                      <w:color w:val="000000"/>
                      <w:szCs w:val="18"/>
                      <w:highlight w:val="none"/>
                    </w:rPr>
                    <w:t>产品一次交验合格率≧99%</w:t>
                  </w:r>
                </w:p>
              </w:tc>
              <w:tc>
                <w:tcPr>
                  <w:tcW w:w="1387" w:type="dxa"/>
                </w:tcPr>
                <w:p>
                  <w:pPr>
                    <w:widowControl/>
                    <w:spacing w:before="40"/>
                    <w:jc w:val="left"/>
                    <w:rPr>
                      <w:color w:val="000000"/>
                      <w:szCs w:val="18"/>
                      <w:highlight w:val="none"/>
                    </w:rPr>
                  </w:pPr>
                </w:p>
              </w:tc>
              <w:tc>
                <w:tcPr>
                  <w:tcW w:w="2726" w:type="dxa"/>
                </w:tcPr>
                <w:p>
                  <w:pPr>
                    <w:widowControl/>
                    <w:spacing w:before="40"/>
                    <w:jc w:val="left"/>
                    <w:rPr>
                      <w:color w:val="000000"/>
                      <w:szCs w:val="18"/>
                      <w:highlight w:val="none"/>
                    </w:rPr>
                  </w:pPr>
                </w:p>
              </w:tc>
              <w:tc>
                <w:tcPr>
                  <w:tcW w:w="3217" w:type="dxa"/>
                </w:tcPr>
                <w:p>
                  <w:pPr>
                    <w:widowControl/>
                    <w:spacing w:before="40"/>
                    <w:jc w:val="left"/>
                    <w:rPr>
                      <w:color w:val="000000"/>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none"/>
                    </w:rPr>
                  </w:pPr>
                  <w:r>
                    <w:rPr>
                      <w:rFonts w:hint="eastAsia"/>
                      <w:color w:val="000000"/>
                      <w:szCs w:val="18"/>
                      <w:highlight w:val="none"/>
                    </w:rPr>
                    <w:t>顾客满意率达≧98% ；</w:t>
                  </w:r>
                </w:p>
              </w:tc>
              <w:tc>
                <w:tcPr>
                  <w:tcW w:w="1387" w:type="dxa"/>
                </w:tcPr>
                <w:p>
                  <w:pPr>
                    <w:widowControl/>
                    <w:spacing w:before="40"/>
                    <w:jc w:val="left"/>
                    <w:rPr>
                      <w:color w:val="000000"/>
                      <w:szCs w:val="18"/>
                      <w:highlight w:val="none"/>
                    </w:rPr>
                  </w:pPr>
                </w:p>
              </w:tc>
              <w:tc>
                <w:tcPr>
                  <w:tcW w:w="2726" w:type="dxa"/>
                </w:tcPr>
                <w:p>
                  <w:pPr>
                    <w:widowControl/>
                    <w:spacing w:before="40"/>
                    <w:jc w:val="left"/>
                    <w:rPr>
                      <w:color w:val="000000"/>
                      <w:szCs w:val="18"/>
                      <w:highlight w:val="none"/>
                    </w:rPr>
                  </w:pPr>
                </w:p>
              </w:tc>
              <w:tc>
                <w:tcPr>
                  <w:tcW w:w="3217" w:type="dxa"/>
                </w:tcPr>
                <w:p>
                  <w:pPr>
                    <w:widowControl/>
                    <w:spacing w:before="40"/>
                    <w:jc w:val="left"/>
                    <w:rPr>
                      <w:color w:val="000000"/>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none"/>
                    </w:rPr>
                  </w:pPr>
                  <w:r>
                    <w:rPr>
                      <w:rFonts w:hint="eastAsia"/>
                      <w:color w:val="000000"/>
                      <w:szCs w:val="18"/>
                      <w:highlight w:val="none"/>
                    </w:rPr>
                    <w:t>顾客投诉处理及时有效率100%</w:t>
                  </w:r>
                </w:p>
              </w:tc>
              <w:tc>
                <w:tcPr>
                  <w:tcW w:w="1387" w:type="dxa"/>
                </w:tcPr>
                <w:p>
                  <w:pPr>
                    <w:widowControl/>
                    <w:spacing w:before="40"/>
                    <w:jc w:val="left"/>
                    <w:rPr>
                      <w:color w:val="000000"/>
                      <w:szCs w:val="18"/>
                      <w:highlight w:val="none"/>
                    </w:rPr>
                  </w:pPr>
                </w:p>
              </w:tc>
              <w:tc>
                <w:tcPr>
                  <w:tcW w:w="2726" w:type="dxa"/>
                </w:tcPr>
                <w:p>
                  <w:pPr>
                    <w:widowControl/>
                    <w:spacing w:before="40"/>
                    <w:jc w:val="left"/>
                    <w:rPr>
                      <w:color w:val="000000"/>
                      <w:szCs w:val="18"/>
                      <w:highlight w:val="none"/>
                    </w:rPr>
                  </w:pPr>
                </w:p>
              </w:tc>
              <w:tc>
                <w:tcPr>
                  <w:tcW w:w="3217" w:type="dxa"/>
                </w:tcPr>
                <w:p>
                  <w:pPr>
                    <w:widowControl/>
                    <w:spacing w:before="40"/>
                    <w:jc w:val="left"/>
                    <w:rPr>
                      <w:color w:val="000000"/>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none"/>
                    </w:rPr>
                  </w:pPr>
                  <w:r>
                    <w:rPr>
                      <w:rFonts w:hint="eastAsia"/>
                      <w:color w:val="000000"/>
                      <w:szCs w:val="18"/>
                      <w:highlight w:val="none"/>
                    </w:rPr>
                    <w:t>食品安全事故发生率为零；</w:t>
                  </w:r>
                </w:p>
              </w:tc>
              <w:tc>
                <w:tcPr>
                  <w:tcW w:w="1387" w:type="dxa"/>
                </w:tcPr>
                <w:p>
                  <w:pPr>
                    <w:widowControl/>
                    <w:spacing w:before="40"/>
                    <w:jc w:val="left"/>
                    <w:rPr>
                      <w:color w:val="000000"/>
                      <w:szCs w:val="18"/>
                      <w:highlight w:val="none"/>
                    </w:rPr>
                  </w:pPr>
                </w:p>
              </w:tc>
              <w:tc>
                <w:tcPr>
                  <w:tcW w:w="2726" w:type="dxa"/>
                </w:tcPr>
                <w:p>
                  <w:pPr>
                    <w:widowControl/>
                    <w:spacing w:before="40"/>
                    <w:jc w:val="left"/>
                    <w:rPr>
                      <w:color w:val="000000"/>
                      <w:szCs w:val="18"/>
                      <w:highlight w:val="none"/>
                    </w:rPr>
                  </w:pPr>
                </w:p>
              </w:tc>
              <w:tc>
                <w:tcPr>
                  <w:tcW w:w="3217" w:type="dxa"/>
                </w:tcPr>
                <w:p>
                  <w:pPr>
                    <w:widowControl/>
                    <w:spacing w:before="40"/>
                    <w:jc w:val="left"/>
                    <w:rPr>
                      <w:color w:val="000000"/>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yellow"/>
                    </w:rPr>
                  </w:pPr>
                </w:p>
              </w:tc>
              <w:tc>
                <w:tcPr>
                  <w:tcW w:w="1387" w:type="dxa"/>
                </w:tcPr>
                <w:p>
                  <w:pPr>
                    <w:widowControl/>
                    <w:spacing w:before="40"/>
                    <w:jc w:val="left"/>
                    <w:rPr>
                      <w:color w:val="000000"/>
                      <w:szCs w:val="18"/>
                      <w:highlight w:val="yellow"/>
                    </w:rPr>
                  </w:pPr>
                </w:p>
              </w:tc>
              <w:tc>
                <w:tcPr>
                  <w:tcW w:w="2726" w:type="dxa"/>
                </w:tcPr>
                <w:p>
                  <w:pPr>
                    <w:widowControl/>
                    <w:spacing w:before="40"/>
                    <w:jc w:val="left"/>
                    <w:rPr>
                      <w:color w:val="000000"/>
                      <w:szCs w:val="18"/>
                      <w:highlight w:val="yellow"/>
                    </w:rPr>
                  </w:pPr>
                </w:p>
              </w:tc>
              <w:tc>
                <w:tcPr>
                  <w:tcW w:w="3217" w:type="dxa"/>
                </w:tcPr>
                <w:p>
                  <w:pPr>
                    <w:widowControl/>
                    <w:spacing w:before="40"/>
                    <w:jc w:val="left"/>
                    <w:rPr>
                      <w:color w:val="000000"/>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yellow"/>
                    </w:rPr>
                  </w:pPr>
                </w:p>
              </w:tc>
              <w:tc>
                <w:tcPr>
                  <w:tcW w:w="1387" w:type="dxa"/>
                </w:tcPr>
                <w:p>
                  <w:pPr>
                    <w:widowControl/>
                    <w:spacing w:before="40"/>
                    <w:jc w:val="left"/>
                    <w:rPr>
                      <w:color w:val="000000"/>
                      <w:szCs w:val="18"/>
                      <w:highlight w:val="yellow"/>
                    </w:rPr>
                  </w:pPr>
                </w:p>
              </w:tc>
              <w:tc>
                <w:tcPr>
                  <w:tcW w:w="2726" w:type="dxa"/>
                </w:tcPr>
                <w:p>
                  <w:pPr>
                    <w:widowControl/>
                    <w:spacing w:before="40"/>
                    <w:jc w:val="left"/>
                    <w:rPr>
                      <w:color w:val="000000"/>
                      <w:szCs w:val="18"/>
                      <w:highlight w:val="yellow"/>
                    </w:rPr>
                  </w:pPr>
                </w:p>
              </w:tc>
              <w:tc>
                <w:tcPr>
                  <w:tcW w:w="3217" w:type="dxa"/>
                </w:tcPr>
                <w:p>
                  <w:pPr>
                    <w:widowControl/>
                    <w:spacing w:before="40"/>
                    <w:jc w:val="left"/>
                    <w:rPr>
                      <w:color w:val="000000"/>
                      <w:szCs w:val="18"/>
                      <w:highlight w:val="yellow"/>
                    </w:rPr>
                  </w:pPr>
                </w:p>
              </w:tc>
            </w:tr>
          </w:tbl>
          <w:p>
            <w:pPr>
              <w:widowControl/>
              <w:jc w:val="left"/>
              <w:rPr>
                <w:rFonts w:hint="default" w:eastAsia="宋体"/>
                <w:color w:val="000000"/>
                <w:szCs w:val="18"/>
                <w:shd w:val="pct10" w:color="auto" w:fill="FFFFFF"/>
                <w:lang w:val="en-US" w:eastAsia="zh-CN"/>
              </w:rPr>
            </w:pPr>
            <w:r>
              <w:rPr>
                <w:rFonts w:hint="eastAsia"/>
                <w:color w:val="000000"/>
                <w:szCs w:val="18"/>
                <w:u w:val="single"/>
                <w:shd w:val="pct10" w:color="auto" w:fill="FFFFFF"/>
                <w:lang w:val="en-US" w:eastAsia="zh-CN"/>
              </w:rPr>
              <w:t>提供了分解目标的考核及完成情况，但未提供总目标的考核及完成情况的证据，见问题清单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rFonts w:hint="eastAsia"/>
                <w:color w:val="000000"/>
              </w:rPr>
            </w:pPr>
            <w:r>
              <w:rPr>
                <w:rFonts w:hint="eastAsia"/>
                <w:color w:val="000000"/>
                <w:szCs w:val="21"/>
              </w:rPr>
              <w:t>□</w:t>
            </w:r>
            <w:r>
              <w:rPr>
                <w:rFonts w:hint="eastAsia"/>
                <w:color w:val="000000"/>
              </w:rPr>
              <w:t>不满足要求</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color w:val="000000"/>
              </w:rPr>
            </w:pPr>
            <w:r>
              <w:rPr>
                <w:rFonts w:hint="eastAsia"/>
                <w:color w:val="000000"/>
                <w:szCs w:val="21"/>
              </w:rPr>
              <w:sym w:font="Wingdings 2" w:char="00A3"/>
            </w:r>
            <w:r>
              <w:rPr>
                <w:rFonts w:hint="eastAsia"/>
                <w:color w:val="000000"/>
              </w:rPr>
              <w:t>满足要求</w:t>
            </w:r>
          </w:p>
          <w:p>
            <w:pPr>
              <w:rPr>
                <w:rFonts w:hint="eastAsia"/>
                <w:color w:val="000000"/>
              </w:rPr>
            </w:pPr>
            <w:r>
              <w:rPr>
                <w:rFonts w:hint="eastAsia"/>
                <w:color w:val="000000"/>
                <w:szCs w:val="21"/>
              </w:rPr>
              <w:sym w:font="Wingdings 2" w:char="0052"/>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-《管理手册》</w:t>
            </w:r>
            <w:r>
              <w:rPr>
                <w:rFonts w:hint="eastAsia"/>
                <w:color w:val="000000"/>
                <w:szCs w:val="18"/>
                <w:u w:val="single"/>
                <w:lang w:val="en-US" w:eastAsia="zh-CN"/>
              </w:rPr>
              <w:t>1</w:t>
            </w:r>
            <w:r>
              <w:rPr>
                <w:rFonts w:hint="eastAsia"/>
                <w:color w:val="000000"/>
                <w:szCs w:val="18"/>
              </w:rPr>
              <w:t xml:space="preserve">份；覆盖了 </w:t>
            </w:r>
            <w:r>
              <w:rPr>
                <w:rFonts w:hint="eastAsia"/>
                <w:color w:val="000000"/>
                <w:szCs w:val="21"/>
              </w:rPr>
              <w:t>□</w:t>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sym w:font="Wingdings 2" w:char="0052"/>
            </w:r>
            <w:r>
              <w:rPr>
                <w:rFonts w:hint="eastAsia"/>
                <w:color w:val="000000"/>
                <w:spacing w:val="-2"/>
                <w:szCs w:val="21"/>
              </w:rPr>
              <w:t>FS</w:t>
            </w:r>
            <w:r>
              <w:rPr>
                <w:color w:val="000000"/>
                <w:spacing w:val="-2"/>
                <w:szCs w:val="21"/>
              </w:rPr>
              <w:t xml:space="preserve">MS </w:t>
            </w:r>
            <w:r>
              <w:rPr>
                <w:rFonts w:hint="eastAsia"/>
                <w:color w:val="000000"/>
                <w:szCs w:val="21"/>
              </w:rPr>
              <w:sym w:font="Wingdings 2" w:char="0052"/>
            </w:r>
            <w:r>
              <w:rPr>
                <w:rFonts w:hint="eastAsia"/>
                <w:color w:val="000000"/>
                <w:spacing w:val="-2"/>
                <w:szCs w:val="21"/>
              </w:rPr>
              <w:t>HACCP</w:t>
            </w:r>
          </w:p>
          <w:p>
            <w:pPr>
              <w:rPr>
                <w:color w:val="000000"/>
                <w:szCs w:val="18"/>
                <w:shd w:val="pct10" w:color="auto" w:fill="FFFFFF"/>
              </w:rPr>
            </w:pPr>
            <w:r>
              <w:rPr>
                <w:rFonts w:hint="eastAsia"/>
                <w:color w:val="000000"/>
                <w:szCs w:val="18"/>
              </w:rPr>
              <w:t>-文件化的程序；</w:t>
            </w:r>
            <w:r>
              <w:rPr>
                <w:rFonts w:hint="eastAsia"/>
                <w:color w:val="000000"/>
                <w:szCs w:val="18"/>
                <w:u w:val="single"/>
                <w:lang w:val="en-US" w:eastAsia="zh-CN"/>
              </w:rPr>
              <w:t xml:space="preserve">40 </w:t>
            </w:r>
            <w:r>
              <w:rPr>
                <w:rFonts w:hint="eastAsia"/>
                <w:color w:val="000000"/>
                <w:szCs w:val="18"/>
              </w:rPr>
              <w:t>份；详见《受控文件清单》</w:t>
            </w:r>
          </w:p>
          <w:p>
            <w:pPr>
              <w:rPr>
                <w:color w:val="000000"/>
                <w:szCs w:val="18"/>
              </w:rPr>
            </w:pPr>
            <w:r>
              <w:rPr>
                <w:rFonts w:hint="eastAsia"/>
                <w:color w:val="000000"/>
                <w:szCs w:val="18"/>
              </w:rPr>
              <w:t>-作业文件；</w:t>
            </w:r>
            <w:r>
              <w:rPr>
                <w:rFonts w:hint="eastAsia"/>
                <w:color w:val="000000"/>
                <w:szCs w:val="18"/>
                <w:u w:val="single"/>
                <w:lang w:val="en-US" w:eastAsia="zh-CN"/>
              </w:rPr>
              <w:t>15</w:t>
            </w:r>
            <w:r>
              <w:rPr>
                <w:rFonts w:hint="eastAsia"/>
                <w:color w:val="000000"/>
                <w:szCs w:val="18"/>
                <w:lang w:val="en-US" w:eastAsia="zh-CN"/>
              </w:rPr>
              <w:t xml:space="preserve"> </w:t>
            </w:r>
            <w:r>
              <w:rPr>
                <w:rFonts w:hint="eastAsia"/>
                <w:color w:val="000000"/>
                <w:szCs w:val="18"/>
              </w:rPr>
              <w:t>份；详见《受控文件清单》</w:t>
            </w:r>
          </w:p>
          <w:p>
            <w:pPr>
              <w:rPr>
                <w:color w:val="000000"/>
              </w:rPr>
            </w:pPr>
            <w:r>
              <w:rPr>
                <w:rFonts w:hint="eastAsia"/>
                <w:color w:val="000000"/>
                <w:szCs w:val="18"/>
              </w:rPr>
              <w:t>-记录表格；</w:t>
            </w:r>
            <w:r>
              <w:rPr>
                <w:rFonts w:hint="eastAsia"/>
                <w:color w:val="000000"/>
                <w:szCs w:val="18"/>
                <w:u w:val="single"/>
                <w:lang w:val="en-US" w:eastAsia="zh-CN"/>
              </w:rPr>
              <w:t xml:space="preserve">47 </w:t>
            </w:r>
            <w:r>
              <w:rPr>
                <w:rFonts w:hint="eastAsia"/>
                <w:color w:val="000000"/>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u w:val="single"/>
              </w:rPr>
              <w:t>2022年4月7日-2022年4月8日</w:t>
            </w:r>
            <w:r>
              <w:rPr>
                <w:rFonts w:hint="eastAsia"/>
                <w:color w:val="000000"/>
                <w:szCs w:val="18"/>
              </w:rPr>
              <w:t>实施了内部审核；记录包括：</w:t>
            </w:r>
          </w:p>
          <w:p>
            <w:pPr>
              <w:widowControl/>
              <w:spacing w:before="40"/>
              <w:jc w:val="left"/>
              <w:rPr>
                <w:color w:val="000000"/>
                <w:szCs w:val="18"/>
              </w:rPr>
            </w:pPr>
            <w:r>
              <w:rPr>
                <w:rFonts w:hint="eastAsia"/>
                <w:color w:val="000000"/>
                <w:szCs w:val="21"/>
              </w:rPr>
              <w:sym w:font="Wingdings 2" w:char="0052"/>
            </w:r>
            <w:r>
              <w:rPr>
                <w:rFonts w:hint="eastAsia"/>
                <w:color w:val="000000"/>
                <w:szCs w:val="18"/>
              </w:rPr>
              <w:t>内审计划、</w:t>
            </w:r>
            <w:r>
              <w:rPr>
                <w:rFonts w:hint="eastAsia"/>
                <w:color w:val="000000"/>
                <w:szCs w:val="21"/>
              </w:rPr>
              <w:sym w:font="Wingdings 2" w:char="0052"/>
            </w:r>
            <w:r>
              <w:rPr>
                <w:rFonts w:hint="eastAsia"/>
                <w:color w:val="000000"/>
                <w:szCs w:val="18"/>
              </w:rPr>
              <w:t>内审检查表、</w:t>
            </w:r>
            <w:r>
              <w:rPr>
                <w:rFonts w:hint="eastAsia"/>
                <w:color w:val="000000"/>
                <w:szCs w:val="21"/>
              </w:rPr>
              <w:sym w:font="Wingdings 2" w:char="0052"/>
            </w:r>
            <w:r>
              <w:rPr>
                <w:rFonts w:hint="eastAsia"/>
                <w:color w:val="000000"/>
                <w:szCs w:val="18"/>
              </w:rPr>
              <w:t>不符合项报告</w:t>
            </w:r>
            <w:r>
              <w:rPr>
                <w:rFonts w:hint="eastAsia"/>
                <w:color w:val="000000"/>
                <w:szCs w:val="18"/>
                <w:lang w:val="en-US" w:eastAsia="zh-CN"/>
              </w:rPr>
              <w:t>1</w:t>
            </w:r>
            <w:r>
              <w:rPr>
                <w:rFonts w:hint="eastAsia"/>
                <w:color w:val="000000"/>
                <w:szCs w:val="18"/>
              </w:rPr>
              <w:t>份、</w:t>
            </w:r>
            <w:r>
              <w:rPr>
                <w:rFonts w:hint="eastAsia"/>
                <w:color w:val="000000"/>
                <w:szCs w:val="21"/>
              </w:rPr>
              <w:sym w:font="Wingdings 2" w:char="0052"/>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u w:val="single"/>
                <w:lang w:val="en-US" w:eastAsia="zh-CN"/>
              </w:rPr>
              <w:t>2022</w:t>
            </w:r>
            <w:r>
              <w:rPr>
                <w:rFonts w:hint="eastAsia"/>
                <w:color w:val="000000"/>
                <w:szCs w:val="18"/>
                <w:u w:val="single"/>
              </w:rPr>
              <w:t>年</w:t>
            </w:r>
            <w:r>
              <w:rPr>
                <w:rFonts w:hint="eastAsia"/>
                <w:color w:val="000000"/>
                <w:szCs w:val="18"/>
                <w:u w:val="single"/>
                <w:lang w:val="en-US" w:eastAsia="zh-CN"/>
              </w:rPr>
              <w:t>4</w:t>
            </w:r>
            <w:r>
              <w:rPr>
                <w:rFonts w:hint="eastAsia"/>
                <w:color w:val="000000"/>
                <w:szCs w:val="18"/>
                <w:u w:val="single"/>
              </w:rPr>
              <w:t>月</w:t>
            </w:r>
            <w:r>
              <w:rPr>
                <w:rFonts w:hint="eastAsia"/>
                <w:color w:val="000000"/>
                <w:szCs w:val="18"/>
                <w:u w:val="single"/>
                <w:lang w:val="en-US" w:eastAsia="zh-CN"/>
              </w:rPr>
              <w:t>15</w:t>
            </w:r>
            <w:r>
              <w:rPr>
                <w:rFonts w:hint="eastAsia"/>
                <w:color w:val="000000"/>
                <w:szCs w:val="18"/>
                <w:u w:val="single"/>
              </w:rPr>
              <w:t>日</w:t>
            </w:r>
            <w:r>
              <w:rPr>
                <w:rFonts w:hint="eastAsia"/>
                <w:color w:val="000000"/>
                <w:szCs w:val="18"/>
              </w:rPr>
              <w:t>实施了管理评审；</w:t>
            </w:r>
          </w:p>
          <w:p>
            <w:pPr>
              <w:widowControl/>
              <w:spacing w:before="40"/>
              <w:jc w:val="left"/>
              <w:rPr>
                <w:color w:val="000000"/>
                <w:szCs w:val="18"/>
              </w:rPr>
            </w:pPr>
            <w:r>
              <w:rPr>
                <w:rFonts w:hint="eastAsia"/>
                <w:color w:val="000000"/>
                <w:szCs w:val="21"/>
              </w:rPr>
              <w:sym w:font="Wingdings 2" w:char="0052"/>
            </w:r>
            <w:r>
              <w:rPr>
                <w:rFonts w:hint="eastAsia"/>
                <w:color w:val="000000"/>
                <w:szCs w:val="21"/>
              </w:rPr>
              <w:t>管理评审输入</w:t>
            </w:r>
            <w:r>
              <w:rPr>
                <w:rFonts w:hint="eastAsia"/>
                <w:color w:val="000000"/>
                <w:szCs w:val="18"/>
              </w:rPr>
              <w:t>、</w:t>
            </w:r>
            <w:r>
              <w:rPr>
                <w:rFonts w:hint="eastAsia"/>
                <w:color w:val="000000"/>
                <w:szCs w:val="21"/>
              </w:rPr>
              <w:sym w:font="Wingdings 2" w:char="0052"/>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p>
        </w:tc>
        <w:tc>
          <w:tcPr>
            <w:tcW w:w="10004" w:type="dxa"/>
            <w:tcBorders>
              <w:top w:val="dotted" w:color="auto" w:sz="4" w:space="0"/>
              <w:left w:val="dotted" w:color="auto" w:sz="4" w:space="0"/>
              <w:bottom w:val="single" w:color="auto" w:sz="4" w:space="0"/>
              <w:right w:val="dotted" w:color="auto" w:sz="4" w:space="0"/>
            </w:tcBorders>
            <w:shd w:val="clear" w:color="auto" w:fill="FDEADA" w:themeFill="accent6" w:themeFillTint="32"/>
            <w:vAlign w:val="center"/>
          </w:tcPr>
          <w:p>
            <w:pPr>
              <w:rPr>
                <w:color w:val="000000"/>
                <w:szCs w:val="18"/>
                <w:u w:val="single"/>
              </w:rPr>
            </w:pPr>
            <w:r>
              <w:rPr>
                <w:rFonts w:ascii="Wingdings" w:hAnsi="Wingdings"/>
                <w:color w:val="000000"/>
              </w:rPr>
              <w:sym w:font="Wingdings" w:char="00FE"/>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r>
              <w:rPr>
                <w:rFonts w:hint="eastAsia"/>
                <w:color w:val="000000"/>
                <w:szCs w:val="21"/>
                <w:u w:val="single"/>
                <w:lang w:val="en-US" w:eastAsia="zh-CN"/>
              </w:rPr>
              <w:t>SC10933010901735</w:t>
            </w:r>
            <w:r>
              <w:rPr>
                <w:rFonts w:hint="eastAsia"/>
                <w:color w:val="000000"/>
                <w:szCs w:val="21"/>
                <w:u w:val="single"/>
              </w:rPr>
              <w:t xml:space="preserve"> </w:t>
            </w:r>
          </w:p>
          <w:p>
            <w:pPr>
              <w:spacing w:line="440" w:lineRule="exact"/>
              <w:ind w:firstLine="420" w:firstLineChars="200"/>
              <w:rPr>
                <w:color w:val="000000"/>
                <w:szCs w:val="21"/>
                <w:u w:val="single"/>
              </w:rPr>
            </w:pPr>
            <w:r>
              <w:rPr>
                <w:rFonts w:hint="eastAsia"/>
                <w:color w:val="000000"/>
                <w:szCs w:val="18"/>
              </w:rPr>
              <w:t>有效期：</w:t>
            </w:r>
            <w:r>
              <w:rPr>
                <w:rFonts w:hint="eastAsia"/>
                <w:color w:val="000000"/>
                <w:szCs w:val="18"/>
                <w:u w:val="single"/>
              </w:rPr>
              <w:t xml:space="preserve"> </w:t>
            </w:r>
            <w:r>
              <w:rPr>
                <w:rFonts w:hint="eastAsia"/>
                <w:color w:val="000000"/>
                <w:szCs w:val="21"/>
                <w:u w:val="single"/>
                <w:lang w:val="en-US" w:eastAsia="zh-CN"/>
              </w:rPr>
              <w:t>2020年09月16日至2025年09月15日</w:t>
            </w:r>
            <w:r>
              <w:rPr>
                <w:rFonts w:hint="eastAsia"/>
                <w:color w:val="000000"/>
                <w:szCs w:val="21"/>
                <w:u w:val="single"/>
              </w:rPr>
              <w:t>；</w:t>
            </w:r>
          </w:p>
          <w:p>
            <w:pPr>
              <w:rPr>
                <w:rFonts w:hint="eastAsia"/>
                <w:color w:val="000000"/>
                <w:szCs w:val="18"/>
                <w:u w:val="single"/>
              </w:rPr>
            </w:pPr>
          </w:p>
          <w:p>
            <w:pPr>
              <w:pStyle w:val="13"/>
              <w:ind w:firstLine="0" w:firstLineChars="0"/>
              <w:rPr>
                <w:color w:val="000000"/>
                <w:sz w:val="21"/>
                <w:szCs w:val="21"/>
              </w:rPr>
            </w:pPr>
            <w:r>
              <w:rPr>
                <w:rFonts w:hint="eastAsia"/>
                <w:color w:val="000000"/>
              </w:rPr>
              <w:t>许可范围：</w:t>
            </w:r>
            <w:r>
              <w:rPr>
                <w:rFonts w:hint="eastAsia"/>
                <w:color w:val="000000"/>
                <w:szCs w:val="21"/>
                <w:u w:val="single"/>
                <w:lang w:val="en-US" w:eastAsia="zh-CN"/>
              </w:rPr>
              <w:t>罐头</w:t>
            </w:r>
          </w:p>
          <w:p>
            <w:pPr>
              <w:rPr>
                <w:color w:val="000000"/>
              </w:rPr>
            </w:pP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了解企业相关法规</w:t>
            </w:r>
          </w:p>
          <w:p>
            <w:pPr>
              <w:pStyle w:val="13"/>
              <w:rPr>
                <w:color w:val="000000"/>
                <w:sz w:val="21"/>
                <w:szCs w:val="21"/>
                <w:u w:val="single"/>
              </w:rPr>
            </w:pPr>
            <w:r>
              <w:rPr>
                <w:rFonts w:hint="eastAsia"/>
                <w:color w:val="000000"/>
                <w:sz w:val="21"/>
                <w:szCs w:val="21"/>
              </w:rPr>
              <w:t>相关的CNCA专项技术规范1</w:t>
            </w:r>
            <w:r>
              <w:rPr>
                <w:rFonts w:hint="eastAsia"/>
                <w:color w:val="000000"/>
                <w:sz w:val="21"/>
                <w:szCs w:val="21"/>
                <w:u w:val="single"/>
              </w:rPr>
              <w:t xml:space="preserve"> GB</w:t>
            </w:r>
            <w:r>
              <w:rPr>
                <w:rFonts w:hint="eastAsia"/>
                <w:color w:val="000000"/>
                <w:sz w:val="21"/>
                <w:szCs w:val="21"/>
                <w:u w:val="single"/>
                <w:lang w:val="en-US" w:eastAsia="zh-CN"/>
              </w:rPr>
              <w:t>/</w:t>
            </w:r>
            <w:r>
              <w:rPr>
                <w:rFonts w:hint="eastAsia"/>
                <w:color w:val="000000"/>
                <w:sz w:val="21"/>
                <w:szCs w:val="21"/>
                <w:u w:val="single"/>
              </w:rPr>
              <w:t>T 27303-2008 食品安全管理体系 罐头食品生产企业要求</w:t>
            </w:r>
          </w:p>
          <w:p>
            <w:pPr>
              <w:pStyle w:val="13"/>
              <w:rPr>
                <w:color w:val="000000"/>
                <w:sz w:val="21"/>
                <w:szCs w:val="21"/>
                <w:u w:val="single"/>
              </w:rPr>
            </w:pPr>
            <w:r>
              <w:rPr>
                <w:rFonts w:hint="eastAsia"/>
                <w:color w:val="000000"/>
                <w:sz w:val="21"/>
                <w:szCs w:val="21"/>
              </w:rPr>
              <w:t xml:space="preserve">相关的CNCA专项技术规范2 </w:t>
            </w:r>
          </w:p>
          <w:p>
            <w:pPr>
              <w:pStyle w:val="13"/>
              <w:rPr>
                <w:color w:val="000000"/>
                <w:sz w:val="21"/>
                <w:szCs w:val="21"/>
              </w:rPr>
            </w:pPr>
          </w:p>
          <w:p>
            <w:pPr>
              <w:pStyle w:val="13"/>
              <w:rPr>
                <w:color w:val="000000"/>
                <w:sz w:val="21"/>
                <w:szCs w:val="21"/>
              </w:rPr>
            </w:pPr>
            <w:r>
              <w:rPr>
                <w:rFonts w:hint="eastAsia"/>
                <w:color w:val="000000"/>
                <w:sz w:val="21"/>
                <w:szCs w:val="21"/>
              </w:rPr>
              <w:t xml:space="preserve">生产（卫生）规范1： </w:t>
            </w:r>
            <w:r>
              <w:rPr>
                <w:rFonts w:hint="eastAsia"/>
                <w:color w:val="000000"/>
                <w:sz w:val="21"/>
                <w:szCs w:val="21"/>
                <w:u w:val="single"/>
              </w:rPr>
              <w:t>GB</w:t>
            </w:r>
            <w:r>
              <w:rPr>
                <w:rFonts w:hint="eastAsia"/>
                <w:color w:val="000000"/>
                <w:sz w:val="21"/>
                <w:szCs w:val="21"/>
                <w:u w:val="single"/>
                <w:lang w:val="en-US" w:eastAsia="zh-CN"/>
              </w:rPr>
              <w:t>/</w:t>
            </w:r>
            <w:r>
              <w:rPr>
                <w:rFonts w:hint="eastAsia"/>
                <w:color w:val="000000"/>
                <w:sz w:val="21"/>
                <w:szCs w:val="21"/>
                <w:u w:val="single"/>
              </w:rPr>
              <w:t>T 20938-2007 罐头食品企业良好操作规范</w:t>
            </w:r>
          </w:p>
          <w:p>
            <w:pPr>
              <w:pStyle w:val="13"/>
              <w:rPr>
                <w:color w:val="000000"/>
                <w:sz w:val="21"/>
                <w:szCs w:val="21"/>
                <w:u w:val="single"/>
              </w:rPr>
            </w:pPr>
            <w:r>
              <w:rPr>
                <w:rFonts w:hint="eastAsia"/>
                <w:color w:val="000000"/>
                <w:sz w:val="21"/>
                <w:szCs w:val="21"/>
              </w:rPr>
              <w:t xml:space="preserve">生产（卫生）规范2： </w:t>
            </w:r>
            <w:r>
              <w:rPr>
                <w:rFonts w:hint="eastAsia"/>
                <w:color w:val="000000"/>
                <w:sz w:val="21"/>
                <w:szCs w:val="21"/>
                <w:u w:val="single"/>
              </w:rPr>
              <w:t>GB 8950-2016 食品安全国家标准 罐头食品生产卫生规范</w:t>
            </w:r>
          </w:p>
          <w:p>
            <w:pPr>
              <w:pStyle w:val="13"/>
              <w:ind w:firstLine="210" w:firstLineChars="100"/>
              <w:rPr>
                <w:color w:val="000000"/>
                <w:sz w:val="21"/>
                <w:szCs w:val="21"/>
              </w:rPr>
            </w:pPr>
          </w:p>
          <w:p>
            <w:pPr>
              <w:pStyle w:val="13"/>
              <w:rPr>
                <w:rFonts w:hint="default" w:eastAsia="宋体"/>
                <w:color w:val="000000"/>
                <w:sz w:val="21"/>
                <w:szCs w:val="21"/>
                <w:u w:val="single"/>
                <w:lang w:val="en-US" w:eastAsia="zh-CN"/>
              </w:rPr>
            </w:pPr>
            <w:r>
              <w:rPr>
                <w:rFonts w:hint="eastAsia"/>
                <w:color w:val="000000"/>
                <w:sz w:val="21"/>
                <w:szCs w:val="21"/>
              </w:rPr>
              <w:t xml:space="preserve">产品执行的食品安全标准1 </w:t>
            </w:r>
            <w:r>
              <w:rPr>
                <w:rFonts w:hint="eastAsia"/>
                <w:color w:val="000000"/>
                <w:sz w:val="21"/>
                <w:szCs w:val="21"/>
                <w:u w:val="single"/>
                <w:lang w:val="en-US" w:eastAsia="zh-CN"/>
              </w:rPr>
              <w:t xml:space="preserve">     GB 7098-2015 食品安全国家标准 罐头食品              </w:t>
            </w:r>
          </w:p>
          <w:p>
            <w:pPr>
              <w:pStyle w:val="13"/>
              <w:rPr>
                <w:rFonts w:hint="default" w:eastAsia="宋体"/>
                <w:color w:val="000000"/>
                <w:sz w:val="21"/>
                <w:szCs w:val="21"/>
                <w:u w:val="single"/>
                <w:lang w:val="en-US" w:eastAsia="zh-CN"/>
              </w:rPr>
            </w:pPr>
            <w:r>
              <w:rPr>
                <w:rFonts w:hint="eastAsia"/>
                <w:color w:val="000000"/>
                <w:sz w:val="21"/>
                <w:szCs w:val="21"/>
              </w:rPr>
              <w:t>产品执行的食品安全标准2</w:t>
            </w:r>
            <w:r>
              <w:rPr>
                <w:rFonts w:hint="eastAsia"/>
                <w:color w:val="000000"/>
                <w:sz w:val="21"/>
                <w:szCs w:val="21"/>
                <w:u w:val="single"/>
              </w:rPr>
              <w:t xml:space="preserve"> </w:t>
            </w:r>
            <w:r>
              <w:rPr>
                <w:rFonts w:hint="eastAsia"/>
                <w:color w:val="000000"/>
                <w:sz w:val="21"/>
                <w:szCs w:val="21"/>
                <w:u w:val="single"/>
                <w:lang w:val="en-US" w:eastAsia="zh-CN"/>
              </w:rPr>
              <w:t xml:space="preserve">                                      </w:t>
            </w:r>
            <w:r>
              <w:rPr>
                <w:rFonts w:hint="eastAsia"/>
                <w:color w:val="000000"/>
                <w:sz w:val="21"/>
                <w:szCs w:val="21"/>
                <w:lang w:val="en-US" w:eastAsia="zh-CN"/>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查看产品食品安全性检验的证据（报告）</w:t>
            </w:r>
          </w:p>
          <w:p>
            <w:pPr>
              <w:pStyle w:val="13"/>
              <w:ind w:firstLine="0" w:firstLineChars="0"/>
              <w:rPr>
                <w:color w:val="000000"/>
                <w:sz w:val="21"/>
                <w:szCs w:val="21"/>
                <w:u w:val="single"/>
              </w:rPr>
            </w:pPr>
            <w:r>
              <w:rPr>
                <w:rFonts w:hint="eastAsia"/>
                <w:color w:val="000000"/>
                <w:sz w:val="21"/>
                <w:szCs w:val="21"/>
              </w:rPr>
              <w:t xml:space="preserve">  报告号1：</w:t>
            </w:r>
            <w:r>
              <w:rPr>
                <w:rFonts w:hint="eastAsia"/>
                <w:color w:val="000000"/>
                <w:sz w:val="21"/>
                <w:szCs w:val="21"/>
                <w:u w:val="single"/>
                <w:lang w:val="en-US" w:eastAsia="zh-CN"/>
              </w:rPr>
              <w:t xml:space="preserve"> 八宝粥罐头报告编号HZ-W21071128</w:t>
            </w:r>
            <w:r>
              <w:rPr>
                <w:rFonts w:hint="eastAsia"/>
                <w:color w:val="000000"/>
                <w:sz w:val="21"/>
                <w:szCs w:val="21"/>
                <w:lang w:val="en-US" w:eastAsia="zh-CN"/>
              </w:rPr>
              <w:t xml:space="preserve"> ；</w:t>
            </w:r>
            <w:r>
              <w:rPr>
                <w:rFonts w:hint="eastAsia"/>
                <w:color w:val="000000"/>
                <w:sz w:val="21"/>
                <w:szCs w:val="21"/>
              </w:rPr>
              <w:t>报告日期：</w:t>
            </w:r>
            <w:r>
              <w:rPr>
                <w:rFonts w:hint="default" w:ascii="Times New Roman" w:hAnsi="Times New Roman" w:eastAsia="宋体" w:cs="Times New Roman"/>
                <w:color w:val="000000"/>
                <w:kern w:val="0"/>
                <w:sz w:val="21"/>
                <w:szCs w:val="21"/>
                <w:u w:val="single"/>
                <w:lang w:val="en-US" w:eastAsia="zh-CN" w:bidi="ar"/>
              </w:rPr>
              <w:t xml:space="preserve">2021 </w:t>
            </w:r>
            <w:r>
              <w:rPr>
                <w:rFonts w:hint="eastAsia" w:ascii="宋体" w:hAnsi="宋体" w:eastAsia="宋体" w:cs="宋体"/>
                <w:color w:val="000000"/>
                <w:kern w:val="0"/>
                <w:sz w:val="21"/>
                <w:szCs w:val="21"/>
                <w:u w:val="single"/>
                <w:lang w:val="en-US" w:eastAsia="zh-CN" w:bidi="ar"/>
              </w:rPr>
              <w:t xml:space="preserve">年 </w:t>
            </w:r>
            <w:r>
              <w:rPr>
                <w:rFonts w:hint="default" w:ascii="Times New Roman" w:hAnsi="Times New Roman" w:eastAsia="宋体" w:cs="Times New Roman"/>
                <w:color w:val="000000"/>
                <w:kern w:val="0"/>
                <w:sz w:val="21"/>
                <w:szCs w:val="21"/>
                <w:u w:val="single"/>
                <w:lang w:val="en-US" w:eastAsia="zh-CN" w:bidi="ar"/>
              </w:rPr>
              <w:t xml:space="preserve">08 </w:t>
            </w:r>
            <w:r>
              <w:rPr>
                <w:rFonts w:hint="eastAsia" w:ascii="宋体" w:hAnsi="宋体" w:eastAsia="宋体" w:cs="宋体"/>
                <w:color w:val="000000"/>
                <w:kern w:val="0"/>
                <w:sz w:val="21"/>
                <w:szCs w:val="21"/>
                <w:u w:val="single"/>
                <w:lang w:val="en-US" w:eastAsia="zh-CN" w:bidi="ar"/>
              </w:rPr>
              <w:t xml:space="preserve">月 </w:t>
            </w:r>
            <w:r>
              <w:rPr>
                <w:rFonts w:hint="default" w:ascii="Times New Roman" w:hAnsi="Times New Roman" w:eastAsia="宋体" w:cs="Times New Roman"/>
                <w:color w:val="000000"/>
                <w:kern w:val="0"/>
                <w:sz w:val="21"/>
                <w:szCs w:val="21"/>
                <w:u w:val="single"/>
                <w:lang w:val="en-US" w:eastAsia="zh-CN" w:bidi="ar"/>
              </w:rPr>
              <w:t xml:space="preserve">21 </w:t>
            </w:r>
            <w:r>
              <w:rPr>
                <w:rFonts w:hint="eastAsia" w:ascii="宋体" w:hAnsi="宋体" w:eastAsia="宋体" w:cs="宋体"/>
                <w:color w:val="000000"/>
                <w:kern w:val="0"/>
                <w:sz w:val="21"/>
                <w:szCs w:val="21"/>
                <w:u w:val="single"/>
                <w:lang w:val="en-US" w:eastAsia="zh-CN" w:bidi="ar"/>
              </w:rPr>
              <w:t xml:space="preserve">日 </w:t>
            </w:r>
          </w:p>
          <w:p>
            <w:pPr>
              <w:pStyle w:val="13"/>
              <w:ind w:firstLine="210" w:firstLineChars="100"/>
              <w:rPr>
                <w:rFonts w:hint="eastAsia" w:ascii="宋体" w:hAnsi="宋体" w:eastAsia="宋体" w:cs="宋体"/>
                <w:color w:val="000000"/>
                <w:kern w:val="0"/>
                <w:sz w:val="21"/>
                <w:szCs w:val="21"/>
                <w:u w:val="single"/>
                <w:lang w:val="en-US" w:eastAsia="zh-CN" w:bidi="ar"/>
              </w:rPr>
            </w:pPr>
            <w:r>
              <w:rPr>
                <w:rFonts w:hint="eastAsia"/>
                <w:color w:val="000000"/>
                <w:sz w:val="21"/>
                <w:szCs w:val="21"/>
              </w:rPr>
              <w:t>报告号2：</w:t>
            </w:r>
            <w:r>
              <w:rPr>
                <w:rFonts w:hint="eastAsia"/>
                <w:color w:val="000000"/>
                <w:sz w:val="21"/>
                <w:szCs w:val="21"/>
                <w:u w:val="single"/>
                <w:lang w:val="en-US" w:eastAsia="zh-CN"/>
              </w:rPr>
              <w:t xml:space="preserve"> 黑米粥罐头报告编号HZ-W21071127</w:t>
            </w:r>
            <w:r>
              <w:rPr>
                <w:rFonts w:hint="eastAsia"/>
                <w:color w:val="000000"/>
                <w:sz w:val="21"/>
                <w:szCs w:val="21"/>
                <w:lang w:val="en-US" w:eastAsia="zh-CN"/>
              </w:rPr>
              <w:t xml:space="preserve"> ；</w:t>
            </w:r>
            <w:r>
              <w:rPr>
                <w:rFonts w:hint="eastAsia"/>
                <w:color w:val="000000"/>
                <w:sz w:val="21"/>
                <w:szCs w:val="21"/>
              </w:rPr>
              <w:t>报告日期：</w:t>
            </w:r>
            <w:r>
              <w:rPr>
                <w:rFonts w:hint="default" w:ascii="Times New Roman" w:hAnsi="Times New Roman" w:eastAsia="宋体" w:cs="Times New Roman"/>
                <w:color w:val="000000"/>
                <w:kern w:val="0"/>
                <w:sz w:val="21"/>
                <w:szCs w:val="21"/>
                <w:u w:val="single"/>
                <w:lang w:val="en-US" w:eastAsia="zh-CN" w:bidi="ar"/>
              </w:rPr>
              <w:t xml:space="preserve">2021 </w:t>
            </w:r>
            <w:r>
              <w:rPr>
                <w:rFonts w:hint="eastAsia" w:ascii="宋体" w:hAnsi="宋体" w:eastAsia="宋体" w:cs="宋体"/>
                <w:color w:val="000000"/>
                <w:kern w:val="0"/>
                <w:sz w:val="21"/>
                <w:szCs w:val="21"/>
                <w:u w:val="single"/>
                <w:lang w:val="en-US" w:eastAsia="zh-CN" w:bidi="ar"/>
              </w:rPr>
              <w:t xml:space="preserve">年 </w:t>
            </w:r>
            <w:r>
              <w:rPr>
                <w:rFonts w:hint="default" w:ascii="Times New Roman" w:hAnsi="Times New Roman" w:eastAsia="宋体" w:cs="Times New Roman"/>
                <w:color w:val="000000"/>
                <w:kern w:val="0"/>
                <w:sz w:val="21"/>
                <w:szCs w:val="21"/>
                <w:u w:val="single"/>
                <w:lang w:val="en-US" w:eastAsia="zh-CN" w:bidi="ar"/>
              </w:rPr>
              <w:t xml:space="preserve">08 </w:t>
            </w:r>
            <w:r>
              <w:rPr>
                <w:rFonts w:hint="eastAsia" w:ascii="宋体" w:hAnsi="宋体" w:eastAsia="宋体" w:cs="宋体"/>
                <w:color w:val="000000"/>
                <w:kern w:val="0"/>
                <w:sz w:val="21"/>
                <w:szCs w:val="21"/>
                <w:u w:val="single"/>
                <w:lang w:val="en-US" w:eastAsia="zh-CN" w:bidi="ar"/>
              </w:rPr>
              <w:t xml:space="preserve">月 </w:t>
            </w:r>
            <w:r>
              <w:rPr>
                <w:rFonts w:hint="default" w:ascii="Times New Roman" w:hAnsi="Times New Roman" w:eastAsia="宋体" w:cs="Times New Roman"/>
                <w:color w:val="000000"/>
                <w:kern w:val="0"/>
                <w:sz w:val="21"/>
                <w:szCs w:val="21"/>
                <w:u w:val="single"/>
                <w:lang w:val="en-US" w:eastAsia="zh-CN" w:bidi="ar"/>
              </w:rPr>
              <w:t xml:space="preserve">21 </w:t>
            </w:r>
            <w:r>
              <w:rPr>
                <w:rFonts w:hint="eastAsia" w:ascii="宋体" w:hAnsi="宋体" w:eastAsia="宋体" w:cs="宋体"/>
                <w:color w:val="000000"/>
                <w:kern w:val="0"/>
                <w:sz w:val="21"/>
                <w:szCs w:val="21"/>
                <w:u w:val="single"/>
                <w:lang w:val="en-US" w:eastAsia="zh-CN" w:bidi="ar"/>
              </w:rPr>
              <w:t xml:space="preserve">日 </w:t>
            </w:r>
          </w:p>
          <w:p>
            <w:pPr>
              <w:pStyle w:val="13"/>
              <w:ind w:firstLine="210" w:firstLineChars="100"/>
              <w:rPr>
                <w:rFonts w:hint="eastAsia" w:ascii="宋体" w:hAnsi="宋体" w:eastAsia="宋体" w:cs="宋体"/>
                <w:color w:val="000000"/>
                <w:kern w:val="0"/>
                <w:sz w:val="21"/>
                <w:szCs w:val="21"/>
                <w:u w:val="single"/>
                <w:lang w:val="en-US" w:eastAsia="zh-CN" w:bidi="ar"/>
              </w:rPr>
            </w:pPr>
            <w:r>
              <w:rPr>
                <w:rFonts w:hint="eastAsia"/>
                <w:color w:val="000000"/>
                <w:sz w:val="21"/>
                <w:szCs w:val="21"/>
              </w:rPr>
              <w:t>报告号</w:t>
            </w:r>
            <w:r>
              <w:rPr>
                <w:rFonts w:hint="eastAsia"/>
                <w:color w:val="000000"/>
                <w:sz w:val="21"/>
                <w:szCs w:val="21"/>
                <w:lang w:val="en-US" w:eastAsia="zh-CN"/>
              </w:rPr>
              <w:t>3</w:t>
            </w:r>
            <w:r>
              <w:rPr>
                <w:rFonts w:hint="eastAsia"/>
                <w:color w:val="000000"/>
                <w:sz w:val="21"/>
                <w:szCs w:val="21"/>
              </w:rPr>
              <w:t>：</w:t>
            </w:r>
            <w:r>
              <w:rPr>
                <w:rFonts w:hint="eastAsia"/>
                <w:color w:val="000000"/>
                <w:sz w:val="21"/>
                <w:szCs w:val="21"/>
                <w:u w:val="single"/>
                <w:lang w:val="en-US" w:eastAsia="zh-CN"/>
              </w:rPr>
              <w:t xml:space="preserve"> 小米粥罐头报告编号HZ-W21071126</w:t>
            </w:r>
            <w:r>
              <w:rPr>
                <w:rFonts w:hint="eastAsia"/>
                <w:color w:val="000000"/>
                <w:sz w:val="21"/>
                <w:szCs w:val="21"/>
                <w:lang w:val="en-US" w:eastAsia="zh-CN"/>
              </w:rPr>
              <w:t xml:space="preserve"> ；</w:t>
            </w:r>
            <w:r>
              <w:rPr>
                <w:rFonts w:hint="eastAsia"/>
                <w:color w:val="000000"/>
                <w:sz w:val="21"/>
                <w:szCs w:val="21"/>
              </w:rPr>
              <w:t>报告日期：</w:t>
            </w:r>
            <w:r>
              <w:rPr>
                <w:rFonts w:hint="default" w:ascii="Times New Roman" w:hAnsi="Times New Roman" w:eastAsia="宋体" w:cs="Times New Roman"/>
                <w:color w:val="000000"/>
                <w:kern w:val="0"/>
                <w:sz w:val="21"/>
                <w:szCs w:val="21"/>
                <w:u w:val="single"/>
                <w:lang w:val="en-US" w:eastAsia="zh-CN" w:bidi="ar"/>
              </w:rPr>
              <w:t xml:space="preserve">2021 </w:t>
            </w:r>
            <w:r>
              <w:rPr>
                <w:rFonts w:hint="eastAsia" w:ascii="宋体" w:hAnsi="宋体" w:eastAsia="宋体" w:cs="宋体"/>
                <w:color w:val="000000"/>
                <w:kern w:val="0"/>
                <w:sz w:val="21"/>
                <w:szCs w:val="21"/>
                <w:u w:val="single"/>
                <w:lang w:val="en-US" w:eastAsia="zh-CN" w:bidi="ar"/>
              </w:rPr>
              <w:t xml:space="preserve">年 </w:t>
            </w:r>
            <w:r>
              <w:rPr>
                <w:rFonts w:hint="default" w:ascii="Times New Roman" w:hAnsi="Times New Roman" w:eastAsia="宋体" w:cs="Times New Roman"/>
                <w:color w:val="000000"/>
                <w:kern w:val="0"/>
                <w:sz w:val="21"/>
                <w:szCs w:val="21"/>
                <w:u w:val="single"/>
                <w:lang w:val="en-US" w:eastAsia="zh-CN" w:bidi="ar"/>
              </w:rPr>
              <w:t xml:space="preserve">08 </w:t>
            </w:r>
            <w:r>
              <w:rPr>
                <w:rFonts w:hint="eastAsia" w:ascii="宋体" w:hAnsi="宋体" w:eastAsia="宋体" w:cs="宋体"/>
                <w:color w:val="000000"/>
                <w:kern w:val="0"/>
                <w:sz w:val="21"/>
                <w:szCs w:val="21"/>
                <w:u w:val="single"/>
                <w:lang w:val="en-US" w:eastAsia="zh-CN" w:bidi="ar"/>
              </w:rPr>
              <w:t xml:space="preserve">月 </w:t>
            </w:r>
            <w:r>
              <w:rPr>
                <w:rFonts w:hint="default" w:ascii="Times New Roman" w:hAnsi="Times New Roman" w:eastAsia="宋体" w:cs="Times New Roman"/>
                <w:color w:val="000000"/>
                <w:kern w:val="0"/>
                <w:sz w:val="21"/>
                <w:szCs w:val="21"/>
                <w:u w:val="single"/>
                <w:lang w:val="en-US" w:eastAsia="zh-CN" w:bidi="ar"/>
              </w:rPr>
              <w:t xml:space="preserve">21 </w:t>
            </w:r>
            <w:r>
              <w:rPr>
                <w:rFonts w:hint="eastAsia" w:ascii="宋体" w:hAnsi="宋体" w:eastAsia="宋体" w:cs="宋体"/>
                <w:color w:val="000000"/>
                <w:kern w:val="0"/>
                <w:sz w:val="21"/>
                <w:szCs w:val="21"/>
                <w:u w:val="single"/>
                <w:lang w:val="en-US" w:eastAsia="zh-CN" w:bidi="ar"/>
              </w:rPr>
              <w:t xml:space="preserve">日 </w:t>
            </w:r>
          </w:p>
          <w:p>
            <w:pPr>
              <w:pStyle w:val="13"/>
              <w:ind w:firstLine="210" w:firstLineChars="100"/>
              <w:rPr>
                <w:rFonts w:hint="eastAsia"/>
                <w:color w:val="000000"/>
                <w:sz w:val="21"/>
                <w:szCs w:val="21"/>
              </w:rPr>
            </w:pPr>
            <w:r>
              <w:rPr>
                <w:rFonts w:hint="eastAsia"/>
                <w:color w:val="000000"/>
                <w:sz w:val="21"/>
                <w:szCs w:val="21"/>
              </w:rPr>
              <w:t>报告号</w:t>
            </w:r>
            <w:r>
              <w:rPr>
                <w:rFonts w:hint="eastAsia"/>
                <w:color w:val="000000"/>
                <w:sz w:val="21"/>
                <w:szCs w:val="21"/>
                <w:lang w:val="en-US" w:eastAsia="zh-CN"/>
              </w:rPr>
              <w:t>4</w:t>
            </w:r>
            <w:r>
              <w:rPr>
                <w:rFonts w:hint="eastAsia"/>
                <w:color w:val="000000"/>
                <w:sz w:val="21"/>
                <w:szCs w:val="21"/>
              </w:rPr>
              <w:t>：</w:t>
            </w:r>
            <w:r>
              <w:rPr>
                <w:rFonts w:hint="eastAsia"/>
                <w:color w:val="000000"/>
                <w:sz w:val="21"/>
                <w:szCs w:val="21"/>
                <w:u w:val="single"/>
                <w:lang w:val="en-US" w:eastAsia="zh-CN"/>
              </w:rPr>
              <w:t xml:space="preserve"> 银耳羹罐头报告编号HZ-W22030962G</w:t>
            </w:r>
            <w:r>
              <w:rPr>
                <w:rFonts w:hint="eastAsia"/>
                <w:color w:val="000000"/>
                <w:sz w:val="21"/>
                <w:szCs w:val="21"/>
                <w:lang w:val="en-US" w:eastAsia="zh-CN"/>
              </w:rPr>
              <w:t xml:space="preserve"> ；</w:t>
            </w:r>
            <w:r>
              <w:rPr>
                <w:rFonts w:hint="eastAsia"/>
                <w:color w:val="000000"/>
                <w:sz w:val="21"/>
                <w:szCs w:val="21"/>
              </w:rPr>
              <w:t>报告日期：</w:t>
            </w:r>
            <w:r>
              <w:rPr>
                <w:rFonts w:hint="eastAsia"/>
                <w:color w:val="000000"/>
                <w:sz w:val="21"/>
                <w:szCs w:val="21"/>
                <w:u w:val="single"/>
                <w:lang w:val="en-US" w:eastAsia="zh-CN"/>
              </w:rPr>
              <w:t xml:space="preserve">2022 年 04 月 08 日 </w:t>
            </w:r>
          </w:p>
          <w:p>
            <w:pPr>
              <w:pStyle w:val="13"/>
              <w:ind w:firstLine="210" w:firstLineChars="100"/>
              <w:rPr>
                <w:color w:val="000000"/>
                <w:sz w:val="21"/>
                <w:szCs w:val="21"/>
                <w:u w:val="single"/>
              </w:rPr>
            </w:pPr>
          </w:p>
          <w:p>
            <w:pPr>
              <w:pStyle w:val="13"/>
              <w:ind w:firstLine="0" w:firstLineChars="0"/>
              <w:rPr>
                <w:color w:val="000000"/>
                <w:sz w:val="21"/>
                <w:szCs w:val="21"/>
              </w:rPr>
            </w:pPr>
          </w:p>
          <w:p>
            <w:pPr>
              <w:widowControl/>
              <w:spacing w:before="40"/>
              <w:jc w:val="left"/>
              <w:rPr>
                <w:color w:val="000000"/>
                <w:szCs w:val="21"/>
              </w:rPr>
            </w:pPr>
            <w:r>
              <w:rPr>
                <w:rFonts w:hint="eastAsia"/>
                <w:color w:val="000000"/>
                <w:szCs w:val="21"/>
              </w:rPr>
              <w:t>- 确认生产/服务流程</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与提供流程图一致   </w:t>
            </w:r>
            <w:r>
              <w:rPr>
                <w:rFonts w:ascii="Wingdings" w:hAnsi="Wingdings"/>
                <w:color w:val="000000"/>
                <w:szCs w:val="21"/>
              </w:rPr>
              <w:t>¨</w:t>
            </w:r>
            <w:r>
              <w:rPr>
                <w:rFonts w:hint="eastAsia"/>
                <w:color w:val="000000"/>
                <w:szCs w:val="21"/>
              </w:rPr>
              <w:t xml:space="preserve">与提供流程图不一致，说明： </w:t>
            </w:r>
          </w:p>
          <w:p>
            <w:pPr>
              <w:pStyle w:val="13"/>
              <w:ind w:firstLine="0" w:firstLineChars="0"/>
              <w:rPr>
                <w:color w:val="000000"/>
                <w:sz w:val="21"/>
                <w:szCs w:val="21"/>
              </w:rPr>
            </w:pPr>
          </w:p>
          <w:p>
            <w:pPr>
              <w:pStyle w:val="13"/>
              <w:ind w:firstLine="0" w:firstLineChars="0"/>
              <w:rPr>
                <w:rFonts w:hint="eastAsia" w:eastAsia="宋体"/>
                <w:color w:val="000000"/>
                <w:sz w:val="21"/>
                <w:szCs w:val="21"/>
                <w:u w:val="single"/>
                <w:lang w:eastAsia="zh-CN"/>
              </w:rPr>
            </w:pPr>
            <w:r>
              <w:rPr>
                <w:rFonts w:hint="eastAsia"/>
                <w:color w:val="000000"/>
                <w:sz w:val="21"/>
                <w:szCs w:val="21"/>
              </w:rPr>
              <w:t>- 充分识别委托加工等生产活动对食品安全的影响程度；</w:t>
            </w:r>
            <w:r>
              <w:rPr>
                <w:rFonts w:hint="eastAsia"/>
                <w:color w:val="000000"/>
                <w:sz w:val="21"/>
                <w:szCs w:val="21"/>
                <w:u w:val="single"/>
                <w:lang w:eastAsia="zh-CN"/>
              </w:rPr>
              <w:t>【</w:t>
            </w:r>
            <w:r>
              <w:rPr>
                <w:rFonts w:hint="eastAsia"/>
                <w:color w:val="000000"/>
                <w:sz w:val="21"/>
                <w:szCs w:val="21"/>
                <w:u w:val="single"/>
                <w:lang w:val="en-US" w:eastAsia="zh-CN"/>
              </w:rPr>
              <w:t>不适用</w:t>
            </w:r>
            <w:r>
              <w:rPr>
                <w:rFonts w:hint="eastAsia"/>
                <w:color w:val="000000"/>
                <w:sz w:val="21"/>
                <w:szCs w:val="21"/>
                <w:u w:val="single"/>
                <w:lang w:eastAsia="zh-CN"/>
              </w:rPr>
              <w:t>】</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对委托方进行了有效的控制   </w:t>
            </w:r>
            <w:r>
              <w:rPr>
                <w:rFonts w:ascii="Wingdings" w:hAnsi="Wingdings"/>
                <w:color w:val="000000"/>
                <w:szCs w:val="21"/>
              </w:rPr>
              <w:t>¨</w:t>
            </w:r>
            <w:r>
              <w:rPr>
                <w:rFonts w:hint="eastAsia"/>
                <w:color w:val="000000"/>
                <w:szCs w:val="21"/>
              </w:rPr>
              <w:t xml:space="preserve">对委托方的控制不足，说明：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查看食品安全危害识别的充分性和评估的合理性</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合理   </w:t>
            </w:r>
            <w:r>
              <w:rPr>
                <w:rFonts w:ascii="Wingdings" w:hAnsi="Wingdings"/>
                <w:color w:val="000000"/>
                <w:szCs w:val="21"/>
              </w:rPr>
              <w:t>¨</w:t>
            </w:r>
            <w:r>
              <w:rPr>
                <w:rFonts w:hint="eastAsia"/>
                <w:color w:val="000000"/>
                <w:szCs w:val="21"/>
              </w:rPr>
              <w:t xml:space="preserve">不够合理，需要改进： </w:t>
            </w:r>
          </w:p>
          <w:p>
            <w:pPr>
              <w:pStyle w:val="13"/>
              <w:tabs>
                <w:tab w:val="left" w:pos="720"/>
              </w:tabs>
              <w:ind w:firstLine="0" w:firstLineChars="0"/>
              <w:rPr>
                <w:color w:val="000000"/>
                <w:sz w:val="21"/>
                <w:szCs w:val="21"/>
              </w:rPr>
            </w:pPr>
          </w:p>
          <w:p>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查看人流图、物流图、水流图、气流图的合理性</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合理   </w:t>
            </w:r>
            <w:r>
              <w:rPr>
                <w:rFonts w:ascii="Wingdings" w:hAnsi="Wingdings"/>
                <w:color w:val="000000"/>
                <w:szCs w:val="21"/>
              </w:rPr>
              <w:t>¨</w:t>
            </w:r>
            <w:r>
              <w:rPr>
                <w:rFonts w:hint="eastAsia"/>
                <w:color w:val="000000"/>
                <w:szCs w:val="21"/>
              </w:rPr>
              <w:t xml:space="preserve">不够合理，需要改进：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查看PRP、OPRP和HACCP计划的充分性（仅限FSMS）</w:t>
            </w:r>
          </w:p>
          <w:p>
            <w:pPr>
              <w:ind w:firstLine="420" w:firstLineChars="200"/>
              <w:rPr>
                <w:rFonts w:hint="default" w:eastAsia="宋体"/>
                <w:color w:val="000000"/>
                <w:szCs w:val="21"/>
                <w:u w:val="single"/>
                <w:lang w:val="en-US" w:eastAsia="zh-CN"/>
              </w:rPr>
            </w:pPr>
            <w:r>
              <w:rPr>
                <w:rFonts w:ascii="Wingdings" w:hAnsi="Wingdings"/>
                <w:color w:val="000000"/>
                <w:szCs w:val="21"/>
              </w:rPr>
              <w:sym w:font="Wingdings" w:char="00FE"/>
            </w:r>
            <w:r>
              <w:rPr>
                <w:rFonts w:hint="eastAsia"/>
                <w:color w:val="000000"/>
                <w:szCs w:val="21"/>
              </w:rPr>
              <w:t xml:space="preserve">充分   </w:t>
            </w:r>
            <w:r>
              <w:rPr>
                <w:rFonts w:ascii="Wingdings" w:hAnsi="Wingdings"/>
                <w:color w:val="000000"/>
                <w:szCs w:val="21"/>
              </w:rPr>
              <w:t>¨</w:t>
            </w:r>
            <w:r>
              <w:rPr>
                <w:rFonts w:hint="eastAsia"/>
                <w:color w:val="000000"/>
                <w:szCs w:val="21"/>
              </w:rPr>
              <w:t xml:space="preserve">不足，需要改进： </w:t>
            </w:r>
            <w:r>
              <w:rPr>
                <w:rFonts w:hint="eastAsia"/>
                <w:color w:val="000000"/>
                <w:szCs w:val="21"/>
                <w:lang w:val="en-US" w:eastAsia="zh-CN"/>
              </w:rPr>
              <w:t xml:space="preserve">     </w:t>
            </w:r>
          </w:p>
          <w:p>
            <w:pPr>
              <w:pStyle w:val="13"/>
              <w:tabs>
                <w:tab w:val="left" w:pos="720"/>
              </w:tabs>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查看G</w:t>
            </w:r>
            <w:r>
              <w:rPr>
                <w:rFonts w:hint="eastAsia"/>
                <w:color w:val="000000"/>
                <w:sz w:val="21"/>
                <w:szCs w:val="21"/>
                <w:lang w:val="en-US" w:eastAsia="zh-CN"/>
              </w:rPr>
              <w:t>H</w:t>
            </w:r>
            <w:r>
              <w:rPr>
                <w:rFonts w:hint="eastAsia"/>
                <w:color w:val="000000"/>
                <w:sz w:val="21"/>
                <w:szCs w:val="21"/>
              </w:rPr>
              <w:t>P和HACCP计划的充分性（仅限HACCP）</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充分   </w:t>
            </w:r>
            <w:r>
              <w:rPr>
                <w:rFonts w:ascii="Wingdings" w:hAnsi="Wingdings"/>
                <w:color w:val="000000"/>
                <w:szCs w:val="21"/>
              </w:rPr>
              <w:t>¨</w:t>
            </w:r>
            <w:r>
              <w:rPr>
                <w:rFonts w:hint="eastAsia"/>
                <w:color w:val="000000"/>
                <w:szCs w:val="21"/>
              </w:rPr>
              <w:t xml:space="preserve">不足，需要改进： </w:t>
            </w:r>
          </w:p>
          <w:p>
            <w:pPr>
              <w:pStyle w:val="13"/>
              <w:tabs>
                <w:tab w:val="left" w:pos="720"/>
              </w:tabs>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了解食品安全的关键控制点CCP及关键限值CL的合理性及支持性证据</w:t>
            </w:r>
          </w:p>
          <w:p>
            <w:pPr>
              <w:ind w:firstLine="420" w:firstLineChars="200"/>
              <w:rPr>
                <w:rFonts w:hint="default" w:eastAsia="宋体"/>
                <w:i/>
                <w:iCs/>
                <w:color w:val="000000"/>
                <w:szCs w:val="21"/>
                <w:u w:val="single"/>
                <w:lang w:val="en-US" w:eastAsia="zh-CN"/>
              </w:rPr>
            </w:pPr>
            <w:r>
              <w:rPr>
                <w:rFonts w:ascii="Wingdings" w:hAnsi="Wingdings"/>
                <w:color w:val="000000"/>
                <w:szCs w:val="21"/>
              </w:rPr>
              <w:sym w:font="Wingdings" w:char="00A8"/>
            </w:r>
            <w:r>
              <w:rPr>
                <w:rFonts w:hint="eastAsia"/>
                <w:color w:val="000000"/>
                <w:szCs w:val="21"/>
              </w:rPr>
              <w:t xml:space="preserve">合理   </w:t>
            </w:r>
            <w:r>
              <w:rPr>
                <w:rFonts w:ascii="Wingdings" w:hAnsi="Wingdings"/>
                <w:color w:val="000000"/>
                <w:szCs w:val="21"/>
              </w:rPr>
              <w:sym w:font="Wingdings" w:char="00FE"/>
            </w:r>
            <w:r>
              <w:rPr>
                <w:rFonts w:hint="eastAsia"/>
                <w:color w:val="000000"/>
                <w:szCs w:val="21"/>
              </w:rPr>
              <w:t>不够合理，需要改进：</w:t>
            </w:r>
            <w:r>
              <w:rPr>
                <w:rFonts w:hint="eastAsia"/>
                <w:i/>
                <w:iCs/>
                <w:color w:val="000000"/>
                <w:szCs w:val="21"/>
                <w:u w:val="single"/>
              </w:rPr>
              <w:t xml:space="preserve"> </w:t>
            </w:r>
            <w:r>
              <w:rPr>
                <w:rFonts w:hint="eastAsia"/>
                <w:i/>
                <w:iCs/>
                <w:color w:val="000000"/>
                <w:szCs w:val="21"/>
                <w:u w:val="single"/>
                <w:lang w:val="en-US" w:eastAsia="zh-CN"/>
              </w:rPr>
              <w:t xml:space="preserve"> 危害控制计划中，包装材料消毒OPRP2与危害分析及显著危害确定（方便粥及方便羹）中描述不一致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了解控制措施的确认、活动的验证和改进方案符合食品安全管理体系标准的要求;</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符合   </w:t>
            </w:r>
            <w:r>
              <w:rPr>
                <w:rFonts w:ascii="Wingdings" w:hAnsi="Wingdings"/>
                <w:color w:val="000000"/>
                <w:szCs w:val="21"/>
              </w:rPr>
              <w:t>¨</w:t>
            </w:r>
            <w:r>
              <w:rPr>
                <w:rFonts w:hint="eastAsia"/>
                <w:color w:val="000000"/>
                <w:szCs w:val="21"/>
              </w:rPr>
              <w:t xml:space="preserve">不符合，需要改进：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了解对食品安全管理体系的文件安排的适合内部沟通和与相关供应商、顾客、利益相关方的沟通;</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符合   </w:t>
            </w:r>
            <w:r>
              <w:rPr>
                <w:rFonts w:ascii="Wingdings" w:hAnsi="Wingdings"/>
                <w:color w:val="000000"/>
                <w:szCs w:val="21"/>
              </w:rPr>
              <w:t>¨</w:t>
            </w:r>
            <w:r>
              <w:rPr>
                <w:rFonts w:hint="eastAsia"/>
                <w:color w:val="000000"/>
                <w:szCs w:val="21"/>
              </w:rPr>
              <w:t xml:space="preserve">不符合，需要改进：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了解员工的健康（证）的情况；</w:t>
            </w:r>
          </w:p>
          <w:p>
            <w:pPr>
              <w:pStyle w:val="13"/>
              <w:rPr>
                <w:color w:val="000000"/>
                <w:sz w:val="21"/>
                <w:szCs w:val="21"/>
              </w:rPr>
            </w:pPr>
            <w:r>
              <w:rPr>
                <w:rFonts w:ascii="Wingdings" w:hAnsi="Wingdings"/>
                <w:color w:val="000000"/>
                <w:sz w:val="21"/>
                <w:szCs w:val="21"/>
              </w:rPr>
              <w:sym w:font="Wingdings" w:char="00FE"/>
            </w:r>
            <w:r>
              <w:rPr>
                <w:rFonts w:hint="eastAsia"/>
                <w:color w:val="000000"/>
                <w:sz w:val="21"/>
                <w:szCs w:val="21"/>
              </w:rPr>
              <w:t xml:space="preserve">已办理   </w:t>
            </w:r>
            <w:r>
              <w:rPr>
                <w:rFonts w:ascii="Wingdings" w:hAnsi="Wingdings"/>
                <w:color w:val="000000"/>
                <w:sz w:val="21"/>
                <w:szCs w:val="21"/>
              </w:rPr>
              <w:t>¨</w:t>
            </w:r>
            <w:r>
              <w:rPr>
                <w:rFonts w:hint="eastAsia"/>
                <w:color w:val="000000"/>
                <w:sz w:val="21"/>
                <w:szCs w:val="21"/>
              </w:rPr>
              <w:t xml:space="preserve">未办理，需要改进： </w:t>
            </w:r>
          </w:p>
          <w:p>
            <w:pPr>
              <w:pStyle w:val="13"/>
              <w:ind w:firstLine="0" w:firstLineChars="0"/>
              <w:rPr>
                <w:color w:val="000000"/>
                <w:sz w:val="21"/>
                <w:szCs w:val="21"/>
                <w:u w:val="single"/>
              </w:rPr>
            </w:pPr>
          </w:p>
          <w:p>
            <w:pPr>
              <w:pStyle w:val="13"/>
              <w:ind w:firstLine="0" w:firstLineChars="0"/>
              <w:rPr>
                <w:color w:val="000000"/>
                <w:sz w:val="21"/>
                <w:szCs w:val="21"/>
              </w:rPr>
            </w:pPr>
            <w:r>
              <w:rPr>
                <w:rFonts w:hint="eastAsia"/>
                <w:color w:val="000000"/>
                <w:sz w:val="21"/>
                <w:szCs w:val="21"/>
              </w:rPr>
              <w:t>- 了解标识的方法</w:t>
            </w:r>
          </w:p>
          <w:p>
            <w:pPr>
              <w:pStyle w:val="13"/>
              <w:rPr>
                <w:color w:val="000000"/>
                <w:sz w:val="21"/>
                <w:szCs w:val="21"/>
              </w:rPr>
            </w:pPr>
            <w:r>
              <w:rPr>
                <w:rFonts w:ascii="Wingdings" w:hAnsi="Wingdings"/>
                <w:color w:val="000000"/>
                <w:sz w:val="21"/>
                <w:szCs w:val="21"/>
              </w:rPr>
              <w:sym w:font="Wingdings" w:char="00FE"/>
            </w:r>
            <w:r>
              <w:rPr>
                <w:rFonts w:hint="eastAsia"/>
                <w:color w:val="000000"/>
                <w:sz w:val="21"/>
                <w:szCs w:val="21"/>
              </w:rPr>
              <w:t xml:space="preserve">标签   </w:t>
            </w:r>
            <w:r>
              <w:rPr>
                <w:rFonts w:ascii="Wingdings" w:hAnsi="Wingdings"/>
                <w:color w:val="000000"/>
                <w:sz w:val="21"/>
                <w:szCs w:val="21"/>
              </w:rPr>
              <w:sym w:font="Wingdings" w:char="00FE"/>
            </w:r>
            <w:r>
              <w:rPr>
                <w:rFonts w:hint="eastAsia"/>
                <w:color w:val="000000"/>
                <w:sz w:val="21"/>
                <w:szCs w:val="21"/>
              </w:rPr>
              <w:t xml:space="preserve">标牌  </w:t>
            </w:r>
            <w:r>
              <w:rPr>
                <w:rFonts w:ascii="Wingdings" w:hAnsi="Wingdings"/>
                <w:color w:val="000000"/>
                <w:sz w:val="21"/>
                <w:szCs w:val="21"/>
              </w:rPr>
              <w:sym w:font="Wingdings" w:char="00FE"/>
            </w:r>
            <w:r>
              <w:rPr>
                <w:rFonts w:hint="eastAsia"/>
                <w:color w:val="000000"/>
                <w:sz w:val="21"/>
                <w:szCs w:val="21"/>
              </w:rPr>
              <w:t xml:space="preserve">区域   </w:t>
            </w:r>
            <w:r>
              <w:rPr>
                <w:rFonts w:ascii="Wingdings" w:hAnsi="Wingdings"/>
                <w:color w:val="000000"/>
                <w:sz w:val="21"/>
                <w:szCs w:val="21"/>
              </w:rPr>
              <w:t>¨</w:t>
            </w:r>
            <w:r>
              <w:rPr>
                <w:rFonts w:hint="eastAsia"/>
                <w:color w:val="000000"/>
                <w:sz w:val="21"/>
                <w:szCs w:val="21"/>
              </w:rPr>
              <w:t xml:space="preserve">编号   </w:t>
            </w:r>
            <w:r>
              <w:rPr>
                <w:rFonts w:ascii="Wingdings" w:hAnsi="Wingdings"/>
                <w:color w:val="000000"/>
                <w:sz w:val="21"/>
                <w:szCs w:val="21"/>
              </w:rPr>
              <w:t>¨</w:t>
            </w:r>
            <w:r>
              <w:rPr>
                <w:rFonts w:hint="eastAsia"/>
                <w:color w:val="000000"/>
                <w:sz w:val="21"/>
                <w:szCs w:val="21"/>
              </w:rPr>
              <w:t xml:space="preserve">胸牌    </w:t>
            </w:r>
            <w:r>
              <w:rPr>
                <w:rFonts w:ascii="Wingdings" w:hAnsi="Wingdings"/>
                <w:color w:val="000000"/>
                <w:sz w:val="21"/>
                <w:szCs w:val="21"/>
              </w:rPr>
              <w:t>¨</w:t>
            </w:r>
            <w:r>
              <w:rPr>
                <w:rFonts w:hint="eastAsia"/>
                <w:color w:val="000000"/>
                <w:sz w:val="21"/>
                <w:szCs w:val="21"/>
              </w:rPr>
              <w:t>其他</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了解追溯计划和演练</w:t>
            </w:r>
          </w:p>
          <w:p>
            <w:pPr>
              <w:pStyle w:val="13"/>
              <w:rPr>
                <w:color w:val="000000"/>
                <w:sz w:val="21"/>
                <w:szCs w:val="21"/>
              </w:rPr>
            </w:pPr>
            <w:r>
              <w:rPr>
                <w:rFonts w:ascii="Wingdings" w:hAnsi="Wingdings"/>
                <w:color w:val="000000"/>
                <w:sz w:val="21"/>
                <w:szCs w:val="21"/>
              </w:rPr>
              <w:sym w:font="Wingdings" w:char="00FE"/>
            </w:r>
            <w:r>
              <w:rPr>
                <w:rFonts w:hint="eastAsia"/>
                <w:color w:val="000000"/>
                <w:sz w:val="21"/>
                <w:szCs w:val="21"/>
              </w:rPr>
              <w:t xml:space="preserve">已演练   </w:t>
            </w:r>
            <w:r>
              <w:rPr>
                <w:rFonts w:ascii="Wingdings" w:hAnsi="Wingdings"/>
                <w:color w:val="000000"/>
                <w:sz w:val="21"/>
                <w:szCs w:val="21"/>
              </w:rPr>
              <w:t>¨</w:t>
            </w:r>
            <w:r>
              <w:rPr>
                <w:rFonts w:hint="eastAsia"/>
                <w:color w:val="000000"/>
                <w:sz w:val="21"/>
                <w:szCs w:val="21"/>
              </w:rPr>
              <w:t xml:space="preserve">未演练，需要改进：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了解产品顾客投诉处理</w:t>
            </w:r>
          </w:p>
          <w:p>
            <w:pPr>
              <w:pStyle w:val="13"/>
              <w:rPr>
                <w:color w:val="000000"/>
                <w:sz w:val="21"/>
                <w:szCs w:val="21"/>
                <w:u w:val="single"/>
              </w:rPr>
            </w:pPr>
            <w:r>
              <w:rPr>
                <w:rFonts w:ascii="Wingdings" w:hAnsi="Wingdings"/>
                <w:color w:val="000000"/>
                <w:sz w:val="21"/>
                <w:szCs w:val="21"/>
              </w:rPr>
              <w:sym w:font="Wingdings" w:char="00FE"/>
            </w:r>
            <w:r>
              <w:rPr>
                <w:rFonts w:hint="eastAsia"/>
                <w:color w:val="000000"/>
                <w:sz w:val="21"/>
                <w:szCs w:val="21"/>
              </w:rPr>
              <w:t xml:space="preserve">未发生过投诉   </w:t>
            </w:r>
            <w:r>
              <w:rPr>
                <w:rFonts w:ascii="Wingdings" w:hAnsi="Wingdings"/>
                <w:color w:val="000000"/>
                <w:sz w:val="21"/>
                <w:szCs w:val="21"/>
              </w:rPr>
              <w:t>¨</w:t>
            </w:r>
            <w:r>
              <w:rPr>
                <w:rFonts w:hint="eastAsia"/>
                <w:color w:val="000000"/>
                <w:sz w:val="21"/>
                <w:szCs w:val="21"/>
              </w:rPr>
              <w:t xml:space="preserve">发生过投诉，说明：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了解产品召回/撤回的状况</w:t>
            </w:r>
          </w:p>
          <w:p>
            <w:pPr>
              <w:pStyle w:val="13"/>
              <w:rPr>
                <w:color w:val="000000"/>
                <w:sz w:val="21"/>
                <w:szCs w:val="21"/>
              </w:rPr>
            </w:pPr>
            <w:r>
              <w:rPr>
                <w:rFonts w:ascii="Wingdings" w:hAnsi="Wingdings"/>
                <w:color w:val="000000"/>
                <w:sz w:val="21"/>
                <w:szCs w:val="21"/>
              </w:rPr>
              <w:sym w:font="Wingdings" w:char="00FE"/>
            </w:r>
            <w:r>
              <w:rPr>
                <w:rFonts w:hint="eastAsia"/>
                <w:color w:val="000000"/>
                <w:sz w:val="21"/>
                <w:szCs w:val="21"/>
              </w:rPr>
              <w:t xml:space="preserve">未发生过召回   </w:t>
            </w:r>
            <w:r>
              <w:rPr>
                <w:rFonts w:ascii="Wingdings" w:hAnsi="Wingdings"/>
                <w:color w:val="000000"/>
                <w:sz w:val="21"/>
                <w:szCs w:val="21"/>
              </w:rPr>
              <w:t>¨</w:t>
            </w:r>
            <w:r>
              <w:rPr>
                <w:rFonts w:hint="eastAsia"/>
                <w:color w:val="000000"/>
                <w:sz w:val="21"/>
                <w:szCs w:val="21"/>
              </w:rPr>
              <w:t xml:space="preserve">发生过召回，说明： </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未进行召回应急演练     </w:t>
            </w:r>
            <w:r>
              <w:rPr>
                <w:rFonts w:ascii="Wingdings" w:hAnsi="Wingdings"/>
                <w:color w:val="000000"/>
                <w:szCs w:val="21"/>
              </w:rPr>
              <w:sym w:font="Wingdings" w:char="00FE"/>
            </w:r>
            <w:r>
              <w:rPr>
                <w:rFonts w:hint="eastAsia"/>
                <w:color w:val="000000"/>
                <w:szCs w:val="21"/>
              </w:rPr>
              <w:t>进行召回应急演练，说明：</w:t>
            </w:r>
            <w:r>
              <w:rPr>
                <w:rFonts w:hint="eastAsia"/>
                <w:color w:val="000000"/>
                <w:szCs w:val="21"/>
                <w:u w:val="single"/>
                <w:lang w:val="en-US" w:eastAsia="zh-CN"/>
              </w:rPr>
              <w:t xml:space="preserve"> 2022-03-12   </w:t>
            </w:r>
            <w:r>
              <w:rPr>
                <w:rFonts w:hint="eastAsia"/>
                <w:color w:val="000000"/>
                <w:szCs w:val="21"/>
                <w:lang w:val="en-US" w:eastAsia="zh-CN"/>
              </w:rPr>
              <w:t xml:space="preserve"> </w:t>
            </w:r>
            <w:r>
              <w:rPr>
                <w:rFonts w:hint="eastAsia"/>
                <w:color w:val="000000"/>
                <w:szCs w:val="21"/>
              </w:rPr>
              <w:t xml:space="preserve"> </w:t>
            </w:r>
          </w:p>
          <w:p>
            <w:pPr>
              <w:rPr>
                <w:color w:val="000000"/>
                <w:szCs w:val="21"/>
              </w:rPr>
            </w:pPr>
          </w:p>
          <w:p>
            <w:pPr>
              <w:rPr>
                <w:color w:val="000000"/>
                <w:szCs w:val="21"/>
              </w:rPr>
            </w:pPr>
            <w:r>
              <w:rPr>
                <w:rFonts w:hint="eastAsia"/>
                <w:color w:val="000000"/>
                <w:szCs w:val="21"/>
              </w:rPr>
              <w:t>- 了解应急准备和响应情况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szCs w:val="21"/>
              </w:rPr>
            </w:pPr>
            <w:r>
              <w:rPr>
                <w:rFonts w:ascii="Wingdings" w:hAnsi="Wingdings"/>
                <w:color w:val="000000"/>
                <w:szCs w:val="21"/>
              </w:rPr>
              <w:sym w:font="Wingdings" w:char="00FE"/>
            </w:r>
            <w:r>
              <w:rPr>
                <w:rFonts w:hint="eastAsia"/>
                <w:color w:val="000000"/>
                <w:szCs w:val="21"/>
              </w:rPr>
              <w:t xml:space="preserve">未发生过紧急事件   </w:t>
            </w:r>
            <w:r>
              <w:rPr>
                <w:rFonts w:ascii="Wingdings" w:hAnsi="Wingdings"/>
                <w:color w:val="000000"/>
                <w:szCs w:val="21"/>
              </w:rPr>
              <w:t>¨</w:t>
            </w:r>
            <w:r>
              <w:rPr>
                <w:rFonts w:hint="eastAsia"/>
                <w:color w:val="000000"/>
                <w:szCs w:val="21"/>
              </w:rPr>
              <w:t>发生过紧急事件，说明：</w:t>
            </w:r>
          </w:p>
          <w:p>
            <w:pPr>
              <w:ind w:firstLine="210" w:firstLineChars="100"/>
              <w:rPr>
                <w:rFonts w:hint="default" w:eastAsia="宋体"/>
                <w:color w:val="000000"/>
                <w:szCs w:val="21"/>
                <w:u w:val="single"/>
                <w:lang w:val="en-US" w:eastAsia="zh-CN"/>
              </w:rPr>
            </w:pPr>
            <w:r>
              <w:rPr>
                <w:rFonts w:ascii="Wingdings" w:hAnsi="Wingdings"/>
                <w:color w:val="000000"/>
                <w:szCs w:val="21"/>
              </w:rPr>
              <w:t>¨</w:t>
            </w:r>
            <w:r>
              <w:rPr>
                <w:rFonts w:hint="eastAsia"/>
                <w:color w:val="000000"/>
                <w:szCs w:val="21"/>
              </w:rPr>
              <w:t xml:space="preserve">未进行应急演练     </w:t>
            </w:r>
            <w:r>
              <w:rPr>
                <w:rFonts w:ascii="Wingdings" w:hAnsi="Wingdings"/>
                <w:color w:val="000000"/>
                <w:szCs w:val="21"/>
              </w:rPr>
              <w:sym w:font="Wingdings" w:char="00FE"/>
            </w:r>
            <w:r>
              <w:rPr>
                <w:rFonts w:hint="eastAsia"/>
                <w:color w:val="000000"/>
                <w:szCs w:val="21"/>
              </w:rPr>
              <w:t>进行应急演练，说明：</w:t>
            </w:r>
            <w:r>
              <w:rPr>
                <w:rFonts w:hint="eastAsia"/>
                <w:color w:val="000000"/>
                <w:szCs w:val="21"/>
                <w:u w:val="single"/>
                <w:lang w:val="en-US" w:eastAsia="zh-CN"/>
              </w:rPr>
              <w:t xml:space="preserve">火灾演练  </w:t>
            </w:r>
          </w:p>
          <w:p>
            <w:pPr>
              <w:ind w:firstLine="210" w:firstLineChars="100"/>
              <w:rPr>
                <w:color w:val="000000"/>
                <w:szCs w:val="21"/>
              </w:rPr>
            </w:pPr>
          </w:p>
          <w:p>
            <w:pPr>
              <w:pStyle w:val="13"/>
              <w:ind w:firstLine="0" w:firstLineChars="0"/>
              <w:rPr>
                <w:color w:val="000000"/>
                <w:sz w:val="21"/>
                <w:szCs w:val="21"/>
              </w:rPr>
            </w:pPr>
            <w:r>
              <w:rPr>
                <w:rFonts w:hint="eastAsia"/>
                <w:color w:val="000000"/>
                <w:sz w:val="21"/>
                <w:szCs w:val="21"/>
              </w:rPr>
              <w:t>- 了解食品欺诈预防的控制情况（仅限HACCP）</w:t>
            </w:r>
          </w:p>
          <w:p>
            <w:pPr>
              <w:ind w:firstLine="210" w:firstLineChars="100"/>
              <w:rPr>
                <w:color w:val="000000"/>
                <w:szCs w:val="21"/>
              </w:rPr>
            </w:pPr>
            <w:r>
              <w:rPr>
                <w:rFonts w:ascii="Wingdings" w:hAnsi="Wingdings"/>
                <w:color w:val="000000"/>
                <w:szCs w:val="21"/>
              </w:rPr>
              <w:sym w:font="Wingdings" w:char="00FE"/>
            </w:r>
            <w:r>
              <w:rPr>
                <w:rFonts w:hint="eastAsia"/>
                <w:color w:val="000000"/>
                <w:szCs w:val="21"/>
              </w:rPr>
              <w:t xml:space="preserve">已制订相关制度   </w:t>
            </w:r>
            <w:r>
              <w:rPr>
                <w:rFonts w:ascii="Wingdings" w:hAnsi="Wingdings"/>
                <w:color w:val="000000"/>
                <w:szCs w:val="21"/>
              </w:rPr>
              <w:t>¨</w:t>
            </w:r>
            <w:r>
              <w:rPr>
                <w:rFonts w:hint="eastAsia"/>
                <w:color w:val="000000"/>
                <w:szCs w:val="21"/>
              </w:rPr>
              <w:t>未制订相关制度，说明：</w:t>
            </w:r>
          </w:p>
          <w:p>
            <w:pPr>
              <w:ind w:firstLine="210" w:firstLineChars="100"/>
              <w:rPr>
                <w:color w:val="000000"/>
                <w:szCs w:val="21"/>
              </w:rPr>
            </w:pPr>
            <w:r>
              <w:rPr>
                <w:rFonts w:ascii="Wingdings" w:hAnsi="Wingdings"/>
                <w:color w:val="000000"/>
                <w:szCs w:val="21"/>
              </w:rPr>
              <w:t>¨</w:t>
            </w:r>
            <w:r>
              <w:rPr>
                <w:rFonts w:hint="eastAsia"/>
                <w:color w:val="000000"/>
                <w:szCs w:val="21"/>
              </w:rPr>
              <w:t xml:space="preserve">未进行年度评审     </w:t>
            </w:r>
            <w:r>
              <w:rPr>
                <w:rFonts w:ascii="Wingdings" w:hAnsi="Wingdings"/>
                <w:color w:val="000000"/>
                <w:szCs w:val="21"/>
              </w:rPr>
              <w:t>¨</w:t>
            </w:r>
            <w:r>
              <w:rPr>
                <w:rFonts w:hint="eastAsia"/>
                <w:color w:val="000000"/>
                <w:szCs w:val="21"/>
              </w:rPr>
              <w:t>进行年度评审，说明：</w:t>
            </w:r>
          </w:p>
          <w:p>
            <w:pPr>
              <w:rPr>
                <w:color w:val="000000"/>
                <w:szCs w:val="21"/>
                <w:shd w:val="clear" w:color="FFFFFF" w:fill="D9D9D9"/>
              </w:rPr>
            </w:pPr>
          </w:p>
          <w:p>
            <w:pPr>
              <w:pStyle w:val="13"/>
              <w:ind w:firstLine="0" w:firstLineChars="0"/>
              <w:rPr>
                <w:color w:val="000000"/>
                <w:sz w:val="21"/>
                <w:szCs w:val="21"/>
              </w:rPr>
            </w:pPr>
            <w:r>
              <w:rPr>
                <w:rFonts w:hint="eastAsia"/>
                <w:color w:val="000000"/>
                <w:sz w:val="21"/>
                <w:szCs w:val="21"/>
              </w:rPr>
              <w:t>- 了解致敏物质的管理情况（仅限HACCP）</w:t>
            </w:r>
          </w:p>
          <w:p>
            <w:pPr>
              <w:ind w:firstLine="210" w:firstLineChars="100"/>
              <w:rPr>
                <w:color w:val="000000"/>
                <w:szCs w:val="21"/>
              </w:rPr>
            </w:pPr>
            <w:r>
              <w:rPr>
                <w:rFonts w:ascii="Wingdings" w:hAnsi="Wingdings"/>
                <w:color w:val="000000"/>
                <w:szCs w:val="21"/>
              </w:rPr>
              <w:sym w:font="Wingdings" w:char="00FE"/>
            </w:r>
            <w:r>
              <w:rPr>
                <w:rFonts w:hint="eastAsia"/>
                <w:color w:val="000000"/>
                <w:szCs w:val="21"/>
              </w:rPr>
              <w:t xml:space="preserve">含麸质的谷类及其制品（小麦、大麦等）   </w:t>
            </w:r>
            <w:r>
              <w:rPr>
                <w:rFonts w:ascii="Wingdings" w:hAnsi="Wingdings"/>
                <w:color w:val="000000"/>
                <w:szCs w:val="21"/>
              </w:rPr>
              <w:t>¨</w:t>
            </w:r>
            <w:r>
              <w:rPr>
                <w:rFonts w:hint="eastAsia"/>
                <w:color w:val="000000"/>
                <w:szCs w:val="21"/>
              </w:rPr>
              <w:t xml:space="preserve">甲壳类及其制品（虾、蟹等） </w:t>
            </w:r>
            <w:r>
              <w:rPr>
                <w:rFonts w:ascii="Wingdings" w:hAnsi="Wingdings"/>
                <w:color w:val="000000"/>
                <w:szCs w:val="21"/>
              </w:rPr>
              <w:t>¨</w:t>
            </w:r>
            <w:r>
              <w:rPr>
                <w:rFonts w:hint="eastAsia"/>
                <w:color w:val="000000"/>
                <w:szCs w:val="21"/>
              </w:rPr>
              <w:t xml:space="preserve">鱼类及其制品  </w:t>
            </w:r>
          </w:p>
          <w:p>
            <w:pPr>
              <w:ind w:firstLine="420" w:firstLineChars="200"/>
              <w:rPr>
                <w:color w:val="000000"/>
                <w:szCs w:val="21"/>
              </w:rPr>
            </w:pPr>
            <w:r>
              <w:rPr>
                <w:rFonts w:ascii="Wingdings" w:hAnsi="Wingdings"/>
                <w:color w:val="000000"/>
                <w:szCs w:val="21"/>
              </w:rPr>
              <w:t>¨</w:t>
            </w:r>
            <w:r>
              <w:rPr>
                <w:rFonts w:hint="eastAsia"/>
                <w:color w:val="000000"/>
                <w:szCs w:val="21"/>
              </w:rPr>
              <w:t xml:space="preserve">蛋及其制品   </w:t>
            </w:r>
            <w:r>
              <w:rPr>
                <w:rFonts w:ascii="Wingdings" w:hAnsi="Wingdings"/>
                <w:color w:val="000000"/>
                <w:szCs w:val="21"/>
              </w:rPr>
              <w:t>¨</w:t>
            </w:r>
            <w:r>
              <w:rPr>
                <w:rFonts w:hint="eastAsia"/>
                <w:color w:val="000000"/>
                <w:szCs w:val="21"/>
              </w:rPr>
              <w:t xml:space="preserve">花生及其制品 </w:t>
            </w:r>
            <w:r>
              <w:rPr>
                <w:rFonts w:ascii="Wingdings" w:hAnsi="Wingdings"/>
                <w:color w:val="000000"/>
                <w:szCs w:val="21"/>
              </w:rPr>
              <w:t>¨</w:t>
            </w:r>
            <w:r>
              <w:rPr>
                <w:rFonts w:hint="eastAsia"/>
                <w:color w:val="000000"/>
                <w:szCs w:val="21"/>
              </w:rPr>
              <w:t xml:space="preserve">大豆及其制品   </w:t>
            </w:r>
            <w:r>
              <w:rPr>
                <w:rFonts w:ascii="Wingdings" w:hAnsi="Wingdings"/>
                <w:color w:val="000000"/>
                <w:szCs w:val="21"/>
              </w:rPr>
              <w:t>¨</w:t>
            </w:r>
            <w:r>
              <w:rPr>
                <w:rFonts w:hint="eastAsia"/>
                <w:color w:val="000000"/>
                <w:szCs w:val="21"/>
              </w:rPr>
              <w:t xml:space="preserve">乳及其制品  </w:t>
            </w:r>
            <w:r>
              <w:rPr>
                <w:rFonts w:ascii="Wingdings" w:hAnsi="Wingdings"/>
                <w:color w:val="000000"/>
                <w:szCs w:val="21"/>
              </w:rPr>
              <w:t>¨</w:t>
            </w:r>
            <w:r>
              <w:rPr>
                <w:rFonts w:hint="eastAsia"/>
                <w:color w:val="000000"/>
                <w:szCs w:val="21"/>
              </w:rPr>
              <w:t xml:space="preserve">坚果及其制品   </w:t>
            </w:r>
            <w:r>
              <w:rPr>
                <w:rFonts w:ascii="Wingdings" w:hAnsi="Wingdings"/>
                <w:color w:val="000000"/>
                <w:szCs w:val="21"/>
              </w:rPr>
              <w:t>¨</w:t>
            </w:r>
            <w:r>
              <w:rPr>
                <w:rFonts w:hint="eastAsia"/>
                <w:color w:val="000000"/>
                <w:szCs w:val="21"/>
              </w:rPr>
              <w:t>其他</w:t>
            </w:r>
          </w:p>
          <w:p>
            <w:pPr>
              <w:pStyle w:val="13"/>
              <w:ind w:firstLine="0" w:firstLineChars="0"/>
              <w:rPr>
                <w:color w:val="000000"/>
                <w:sz w:val="21"/>
                <w:szCs w:val="21"/>
              </w:rPr>
            </w:pPr>
          </w:p>
          <w:p>
            <w:pPr>
              <w:ind w:firstLine="210" w:firstLineChars="100"/>
              <w:rPr>
                <w:color w:val="000000"/>
                <w:szCs w:val="21"/>
              </w:rPr>
            </w:pPr>
            <w:r>
              <w:rPr>
                <w:rFonts w:ascii="Wingdings" w:hAnsi="Wingdings"/>
                <w:color w:val="000000"/>
                <w:szCs w:val="21"/>
              </w:rPr>
              <w:sym w:font="Wingdings" w:char="00FE"/>
            </w:r>
            <w:r>
              <w:rPr>
                <w:rFonts w:hint="eastAsia"/>
                <w:color w:val="000000"/>
                <w:szCs w:val="21"/>
              </w:rPr>
              <w:t xml:space="preserve">已制订相关制度 </w:t>
            </w:r>
            <w:r>
              <w:rPr>
                <w:rFonts w:hint="eastAsia"/>
                <w:color w:val="000000"/>
                <w:szCs w:val="21"/>
                <w:lang w:val="en-US" w:eastAsia="zh-CN"/>
              </w:rPr>
              <w:t xml:space="preserve"> </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pPr>
              <w:ind w:firstLine="210" w:firstLineChars="100"/>
              <w:rPr>
                <w:rFonts w:hint="default" w:eastAsia="宋体"/>
                <w:color w:val="000000"/>
                <w:szCs w:val="21"/>
                <w:u w:val="single"/>
                <w:lang w:val="en-US" w:eastAsia="zh-CN"/>
              </w:rPr>
            </w:pPr>
            <w:r>
              <w:rPr>
                <w:rFonts w:ascii="Wingdings" w:hAnsi="Wingdings"/>
                <w:color w:val="000000"/>
                <w:szCs w:val="21"/>
              </w:rPr>
              <w:t>¨</w:t>
            </w:r>
            <w:r>
              <w:rPr>
                <w:rFonts w:hint="eastAsia"/>
                <w:color w:val="000000"/>
                <w:szCs w:val="21"/>
              </w:rPr>
              <w:t>未进行</w:t>
            </w:r>
            <w:r>
              <w:rPr>
                <w:rFonts w:hint="eastAsia"/>
              </w:rPr>
              <w:t>确认和验证</w:t>
            </w:r>
            <w:r>
              <w:rPr>
                <w:rFonts w:hint="eastAsia"/>
                <w:lang w:val="en-US" w:eastAsia="zh-CN"/>
              </w:rPr>
              <w:t xml:space="preserve">  </w:t>
            </w:r>
            <w:r>
              <w:rPr>
                <w:rFonts w:ascii="Wingdings" w:hAnsi="Wingdings"/>
                <w:color w:val="000000"/>
                <w:szCs w:val="21"/>
              </w:rPr>
              <w:sym w:font="Wingdings" w:char="00FE"/>
            </w:r>
            <w:r>
              <w:rPr>
                <w:rFonts w:hint="eastAsia"/>
                <w:color w:val="000000"/>
                <w:szCs w:val="21"/>
              </w:rPr>
              <w:t>进行</w:t>
            </w:r>
            <w:r>
              <w:rPr>
                <w:rFonts w:hint="eastAsia"/>
              </w:rPr>
              <w:t>确认和验证</w:t>
            </w:r>
            <w:r>
              <w:rPr>
                <w:rFonts w:hint="eastAsia"/>
                <w:color w:val="000000"/>
                <w:szCs w:val="21"/>
              </w:rPr>
              <w:t>，说明：</w:t>
            </w:r>
            <w:r>
              <w:rPr>
                <w:rFonts w:hint="eastAsia"/>
                <w:color w:val="000000"/>
                <w:szCs w:val="21"/>
                <w:u w:val="single"/>
                <w:lang w:val="en-US" w:eastAsia="zh-CN"/>
              </w:rPr>
              <w:t xml:space="preserve">                    </w:t>
            </w:r>
          </w:p>
          <w:p>
            <w:pPr>
              <w:rPr>
                <w:color w:val="000000"/>
                <w:szCs w:val="21"/>
                <w:shd w:val="clear" w:color="FFFFFF" w:fill="D9D9D9"/>
              </w:rPr>
            </w:pPr>
          </w:p>
        </w:tc>
        <w:tc>
          <w:tcPr>
            <w:tcW w:w="1585"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rPr>
            </w:pPr>
            <w:r>
              <w:rPr>
                <w:rFonts w:hint="eastAsia"/>
                <w:color w:val="000000"/>
                <w:szCs w:val="21"/>
              </w:rPr>
              <w:sym w:font="Wingdings 2" w:char="0052"/>
            </w:r>
            <w:r>
              <w:rPr>
                <w:rFonts w:hint="eastAsia"/>
                <w:color w:val="000000"/>
              </w:rPr>
              <w:t>满足要求</w:t>
            </w:r>
          </w:p>
          <w:p>
            <w:pPr>
              <w:rPr>
                <w:rFonts w:hint="eastAsia"/>
                <w:color w:val="000000"/>
              </w:rPr>
            </w:pPr>
            <w:r>
              <w:rPr>
                <w:rFonts w:hint="eastAsia"/>
                <w:color w:val="000000"/>
                <w:szCs w:val="21"/>
              </w:rPr>
              <w:t>□</w:t>
            </w:r>
            <w:r>
              <w:rPr>
                <w:rFonts w:hint="eastAsia"/>
                <w:color w:val="000000"/>
              </w:rPr>
              <w:t>不满足要求</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color w:val="000000"/>
              </w:rPr>
            </w:pPr>
            <w:r>
              <w:rPr>
                <w:rFonts w:hint="eastAsia"/>
                <w:color w:val="000000"/>
                <w:szCs w:val="21"/>
              </w:rPr>
              <w:sym w:font="Wingdings 2" w:char="00A3"/>
            </w:r>
            <w:r>
              <w:rPr>
                <w:rFonts w:hint="eastAsia"/>
                <w:color w:val="000000"/>
              </w:rPr>
              <w:t>满足要求</w:t>
            </w:r>
          </w:p>
          <w:p>
            <w:pPr>
              <w:rPr>
                <w:rFonts w:hint="eastAsia"/>
                <w:color w:val="000000"/>
              </w:rPr>
            </w:pPr>
            <w:r>
              <w:rPr>
                <w:rFonts w:hint="eastAsia"/>
                <w:color w:val="000000"/>
                <w:szCs w:val="21"/>
              </w:rPr>
              <w:sym w:font="Wingdings 2" w:char="0052"/>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1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pPr>
              <w:rPr>
                <w:color w:val="000000"/>
                <w:szCs w:val="21"/>
                <w:shd w:val="pct10" w:color="auto" w:fill="FFFFFF"/>
              </w:rPr>
            </w:pPr>
          </w:p>
        </w:tc>
        <w:tc>
          <w:tcPr>
            <w:tcW w:w="9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szCs w:val="21"/>
              </w:rPr>
            </w:pPr>
          </w:p>
        </w:tc>
        <w:tc>
          <w:tcPr>
            <w:tcW w:w="10004" w:type="dxa"/>
            <w:tcBorders>
              <w:top w:val="single" w:color="auto" w:sz="4" w:space="0"/>
              <w:left w:val="dotted" w:color="auto" w:sz="4" w:space="0"/>
              <w:bottom w:val="dotted" w:color="auto" w:sz="4" w:space="0"/>
              <w:right w:val="dotted" w:color="auto" w:sz="4" w:space="0"/>
            </w:tcBorders>
            <w:shd w:val="clear" w:color="auto" w:fill="FDEADA" w:themeFill="accent6" w:themeFillTint="32"/>
            <w:vAlign w:val="center"/>
          </w:tcPr>
          <w:p>
            <w:pPr>
              <w:pStyle w:val="13"/>
              <w:ind w:firstLine="0" w:firstLineChars="0"/>
              <w:rPr>
                <w:color w:val="000000"/>
                <w:sz w:val="21"/>
                <w:szCs w:val="21"/>
              </w:rPr>
            </w:pPr>
            <w:r>
              <w:rPr>
                <w:rFonts w:hint="eastAsia"/>
                <w:color w:val="000000"/>
                <w:sz w:val="21"/>
                <w:szCs w:val="21"/>
              </w:rPr>
              <w:t xml:space="preserve">- 观察厂区是否选择了无食品有显著污染的区域，周围环境无虫害大量滋生、废弃物以及粉尘、有害气体、放射性物质和其他扩散性污染源不能有效清除的地址，：  </w:t>
            </w:r>
          </w:p>
          <w:p>
            <w:pPr>
              <w:pStyle w:val="13"/>
              <w:ind w:firstLine="0" w:firstLineChars="0"/>
              <w:rPr>
                <w:color w:val="000000"/>
                <w:sz w:val="21"/>
                <w:szCs w:val="21"/>
                <w:u w:val="single"/>
              </w:rPr>
            </w:pPr>
            <w:r>
              <w:rPr>
                <w:rFonts w:ascii="Wingdings" w:hAnsi="Wingdings"/>
                <w:color w:val="000000"/>
                <w:sz w:val="21"/>
                <w:szCs w:val="21"/>
              </w:rPr>
              <w:sym w:font="Wingdings" w:char="00FE"/>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 xml:space="preserve">：  </w:t>
            </w:r>
          </w:p>
          <w:p>
            <w:pPr>
              <w:pStyle w:val="13"/>
              <w:ind w:firstLine="0" w:firstLineChars="0"/>
              <w:rPr>
                <w:color w:val="000000"/>
                <w:sz w:val="21"/>
                <w:szCs w:val="21"/>
                <w:u w:val="single"/>
              </w:rPr>
            </w:pPr>
            <w:r>
              <w:rPr>
                <w:rFonts w:ascii="Wingdings" w:hAnsi="Wingdings"/>
                <w:color w:val="000000"/>
                <w:sz w:val="21"/>
                <w:szCs w:val="21"/>
              </w:rPr>
              <w:sym w:font="Wingdings" w:char="00FE"/>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p>
          <w:p>
            <w:pPr>
              <w:rPr>
                <w:color w:val="000000"/>
                <w:szCs w:val="21"/>
              </w:rPr>
            </w:pPr>
          </w:p>
          <w:p>
            <w:pPr>
              <w:rPr>
                <w:color w:val="000000"/>
                <w:szCs w:val="21"/>
                <w:highlight w:val="none"/>
              </w:rPr>
            </w:pPr>
            <w:r>
              <w:rPr>
                <w:rFonts w:hint="eastAsia"/>
                <w:color w:val="000000"/>
                <w:szCs w:val="21"/>
              </w:rPr>
              <w:t>-</w:t>
            </w:r>
            <w:r>
              <w:rPr>
                <w:rFonts w:hint="eastAsia"/>
                <w:color w:val="000000"/>
                <w:szCs w:val="21"/>
                <w:highlight w:val="none"/>
              </w:rPr>
              <w:t xml:space="preserve"> 观察厂房内</w:t>
            </w:r>
            <w:r>
              <w:rPr>
                <w:color w:val="000000"/>
                <w:szCs w:val="21"/>
                <w:highlight w:val="none"/>
              </w:rPr>
              <w:t>部设计</w:t>
            </w:r>
            <w:r>
              <w:rPr>
                <w:rFonts w:hint="eastAsia"/>
                <w:color w:val="000000"/>
                <w:szCs w:val="21"/>
                <w:highlight w:val="none"/>
              </w:rPr>
              <w:t>和</w:t>
            </w:r>
            <w:r>
              <w:rPr>
                <w:color w:val="000000"/>
                <w:szCs w:val="21"/>
                <w:highlight w:val="none"/>
              </w:rPr>
              <w:t>布局合理，避免食品生产中发生交叉污染。满足食品卫生操作要求</w:t>
            </w:r>
            <w:r>
              <w:rPr>
                <w:rFonts w:hint="eastAsia"/>
                <w:color w:val="000000"/>
                <w:szCs w:val="21"/>
                <w:highlight w:val="none"/>
              </w:rPr>
              <w:t>；</w:t>
            </w:r>
            <w:r>
              <w:rPr>
                <w:color w:val="000000"/>
                <w:szCs w:val="21"/>
                <w:highlight w:val="none"/>
              </w:rPr>
              <w:t>对清洁程度的要求合理划分作业区，</w:t>
            </w:r>
            <w:r>
              <w:rPr>
                <w:rFonts w:hint="eastAsia"/>
                <w:color w:val="000000"/>
                <w:szCs w:val="21"/>
                <w:highlight w:val="none"/>
              </w:rPr>
              <w:t>（</w:t>
            </w:r>
            <w:r>
              <w:rPr>
                <w:color w:val="000000"/>
                <w:szCs w:val="21"/>
                <w:highlight w:val="none"/>
              </w:rPr>
              <w:t>清洁作业区、准清洁作业区和一般作业区</w:t>
            </w:r>
            <w:r>
              <w:rPr>
                <w:rFonts w:hint="eastAsia"/>
                <w:color w:val="000000"/>
                <w:szCs w:val="21"/>
                <w:highlight w:val="none"/>
              </w:rPr>
              <w:t>）</w:t>
            </w:r>
            <w:r>
              <w:rPr>
                <w:color w:val="000000"/>
                <w:szCs w:val="21"/>
                <w:highlight w:val="none"/>
              </w:rPr>
              <w:t>并采取有效分离或分隔。厂房的面积和空间应与生产能力相适应，便于设备安置、清洁消毒、物料存储及人员操作。</w:t>
            </w:r>
          </w:p>
          <w:p>
            <w:pPr>
              <w:pStyle w:val="13"/>
              <w:ind w:firstLine="0" w:firstLineChars="0"/>
              <w:rPr>
                <w:rFonts w:hint="default" w:eastAsia="宋体"/>
                <w:color w:val="000000"/>
                <w:sz w:val="21"/>
                <w:szCs w:val="21"/>
                <w:highlight w:val="none"/>
                <w:u w:val="single"/>
                <w:lang w:val="en-US" w:eastAsia="zh-CN"/>
              </w:rPr>
            </w:pPr>
            <w:r>
              <w:rPr>
                <w:rFonts w:ascii="Wingdings" w:hAnsi="Wingdings"/>
                <w:color w:val="000000"/>
                <w:sz w:val="21"/>
                <w:szCs w:val="21"/>
                <w:highlight w:val="none"/>
              </w:rPr>
              <w:sym w:font="Wingdings" w:char="00FE"/>
            </w:r>
            <w:r>
              <w:rPr>
                <w:rFonts w:hint="eastAsia"/>
                <w:color w:val="000000"/>
                <w:sz w:val="21"/>
                <w:szCs w:val="21"/>
                <w:highlight w:val="none"/>
              </w:rPr>
              <w:t xml:space="preserve">符合食品安全和卫生要求   </w:t>
            </w:r>
            <w:r>
              <w:rPr>
                <w:rFonts w:ascii="Wingdings" w:hAnsi="Wingdings"/>
                <w:color w:val="000000"/>
                <w:sz w:val="21"/>
                <w:szCs w:val="21"/>
                <w:highlight w:val="none"/>
              </w:rPr>
              <w:t>¨</w:t>
            </w:r>
            <w:r>
              <w:rPr>
                <w:rFonts w:hint="eastAsia"/>
                <w:color w:val="000000"/>
                <w:sz w:val="21"/>
                <w:szCs w:val="21"/>
                <w:highlight w:val="none"/>
              </w:rPr>
              <w:t>不符合要求，说明：</w:t>
            </w:r>
            <w:r>
              <w:rPr>
                <w:rFonts w:hint="eastAsia"/>
                <w:color w:val="000000"/>
                <w:sz w:val="21"/>
                <w:szCs w:val="21"/>
                <w:highlight w:val="none"/>
                <w:u w:val="single"/>
              </w:rPr>
              <w:t xml:space="preserve"> </w:t>
            </w:r>
            <w:r>
              <w:rPr>
                <w:rFonts w:hint="eastAsia"/>
                <w:color w:val="000000"/>
                <w:sz w:val="21"/>
                <w:szCs w:val="21"/>
                <w:highlight w:val="none"/>
                <w:u w:val="single"/>
                <w:lang w:val="en-US" w:eastAsia="zh-CN"/>
              </w:rPr>
              <w:t xml:space="preserve">                   </w:t>
            </w:r>
          </w:p>
          <w:p>
            <w:pPr>
              <w:rPr>
                <w:color w:val="000000"/>
                <w:szCs w:val="21"/>
                <w:highlight w:val="none"/>
              </w:rPr>
            </w:pPr>
          </w:p>
          <w:p>
            <w:pPr>
              <w:rPr>
                <w:color w:val="000000"/>
                <w:szCs w:val="21"/>
                <w:highlight w:val="none"/>
              </w:rPr>
            </w:pPr>
            <w:r>
              <w:rPr>
                <w:rFonts w:hint="eastAsia"/>
                <w:color w:val="000000"/>
                <w:szCs w:val="21"/>
                <w:highlight w:val="none"/>
              </w:rPr>
              <w:t>- 观察厂房内</w:t>
            </w:r>
            <w:r>
              <w:rPr>
                <w:color w:val="000000"/>
                <w:szCs w:val="21"/>
                <w:highlight w:val="none"/>
              </w:rPr>
              <w:t>部结构易于维护、清洁或消毒与采用适当的耐用材料建造，避免食品生产中发生交叉污染。</w:t>
            </w:r>
            <w:r>
              <w:rPr>
                <w:rFonts w:hint="eastAsia"/>
                <w:color w:val="000000"/>
                <w:szCs w:val="21"/>
                <w:highlight w:val="none"/>
              </w:rPr>
              <w:t>包括</w:t>
            </w:r>
            <w:r>
              <w:rPr>
                <w:color w:val="000000"/>
                <w:szCs w:val="21"/>
                <w:highlight w:val="none"/>
              </w:rPr>
              <w:t>顶棚</w:t>
            </w:r>
            <w:r>
              <w:rPr>
                <w:rFonts w:hint="eastAsia"/>
                <w:color w:val="000000"/>
                <w:szCs w:val="21"/>
                <w:highlight w:val="none"/>
              </w:rPr>
              <w:t>、</w:t>
            </w:r>
            <w:r>
              <w:rPr>
                <w:color w:val="000000"/>
                <w:szCs w:val="21"/>
                <w:highlight w:val="none"/>
              </w:rPr>
              <w:t>墙壁</w:t>
            </w:r>
            <w:r>
              <w:rPr>
                <w:rFonts w:hint="eastAsia"/>
                <w:color w:val="000000"/>
                <w:szCs w:val="21"/>
                <w:highlight w:val="none"/>
              </w:rPr>
              <w:t>、</w:t>
            </w:r>
            <w:r>
              <w:rPr>
                <w:color w:val="000000"/>
                <w:szCs w:val="21"/>
                <w:highlight w:val="none"/>
              </w:rPr>
              <w:t>门窗</w:t>
            </w:r>
            <w:r>
              <w:rPr>
                <w:rFonts w:hint="eastAsia"/>
                <w:color w:val="000000"/>
                <w:szCs w:val="21"/>
                <w:highlight w:val="none"/>
              </w:rPr>
              <w:t>（纱窗）、地面等</w:t>
            </w:r>
          </w:p>
          <w:p>
            <w:pPr>
              <w:pStyle w:val="13"/>
              <w:ind w:firstLine="0" w:firstLineChars="0"/>
              <w:rPr>
                <w:rFonts w:hint="default" w:eastAsia="宋体"/>
                <w:color w:val="000000"/>
                <w:sz w:val="21"/>
                <w:szCs w:val="21"/>
                <w:highlight w:val="none"/>
                <w:u w:val="single"/>
                <w:lang w:val="en-US" w:eastAsia="zh-CN"/>
              </w:rPr>
            </w:pPr>
            <w:r>
              <w:rPr>
                <w:rFonts w:ascii="Wingdings" w:hAnsi="Wingdings"/>
                <w:color w:val="000000"/>
                <w:sz w:val="21"/>
                <w:szCs w:val="21"/>
                <w:highlight w:val="none"/>
              </w:rPr>
              <w:sym w:font="Wingdings" w:char="00FE"/>
            </w:r>
            <w:r>
              <w:rPr>
                <w:rFonts w:hint="eastAsia"/>
                <w:color w:val="000000"/>
                <w:sz w:val="21"/>
                <w:szCs w:val="21"/>
                <w:highlight w:val="none"/>
              </w:rPr>
              <w:t xml:space="preserve">符合食品安全和卫生要求   </w:t>
            </w:r>
            <w:r>
              <w:rPr>
                <w:rFonts w:ascii="Wingdings" w:hAnsi="Wingdings"/>
                <w:color w:val="000000"/>
                <w:sz w:val="21"/>
                <w:szCs w:val="21"/>
                <w:highlight w:val="none"/>
              </w:rPr>
              <w:t>¨</w:t>
            </w:r>
            <w:r>
              <w:rPr>
                <w:rFonts w:hint="eastAsia"/>
                <w:color w:val="000000"/>
                <w:sz w:val="21"/>
                <w:szCs w:val="21"/>
                <w:highlight w:val="none"/>
              </w:rPr>
              <w:t>不符合要求，说明：</w:t>
            </w:r>
            <w:r>
              <w:rPr>
                <w:rFonts w:hint="eastAsia"/>
                <w:color w:val="000000"/>
                <w:sz w:val="21"/>
                <w:szCs w:val="21"/>
                <w:highlight w:val="none"/>
                <w:u w:val="single"/>
                <w:lang w:val="en-US" w:eastAsia="zh-CN"/>
              </w:rPr>
              <w:t xml:space="preserve">                        </w:t>
            </w:r>
          </w:p>
          <w:p>
            <w:pPr>
              <w:rPr>
                <w:color w:val="000000"/>
                <w:szCs w:val="21"/>
              </w:rPr>
            </w:pPr>
          </w:p>
          <w:p>
            <w:pPr>
              <w:rPr>
                <w:color w:val="000000"/>
                <w:szCs w:val="21"/>
              </w:rPr>
            </w:pPr>
            <w:r>
              <w:rPr>
                <w:rFonts w:hint="eastAsia"/>
                <w:color w:val="000000"/>
                <w:szCs w:val="21"/>
              </w:rPr>
              <w:t>- 观察生产用水的来源：</w:t>
            </w:r>
          </w:p>
          <w:p>
            <w:pPr>
              <w:ind w:firstLine="210" w:firstLineChars="100"/>
              <w:rPr>
                <w:rFonts w:hint="eastAsia"/>
                <w:color w:val="000000"/>
                <w:szCs w:val="21"/>
                <w:lang w:val="en-US" w:eastAsia="zh-CN"/>
              </w:rPr>
            </w:pPr>
            <w:r>
              <w:rPr>
                <w:rFonts w:ascii="Wingdings" w:hAnsi="Wingdings"/>
                <w:color w:val="000000"/>
                <w:szCs w:val="21"/>
              </w:rPr>
              <w:sym w:font="Wingdings" w:char="00FE"/>
            </w:r>
            <w:r>
              <w:rPr>
                <w:rFonts w:hint="eastAsia"/>
                <w:color w:val="000000"/>
                <w:szCs w:val="21"/>
              </w:rPr>
              <w:t>城市</w:t>
            </w:r>
            <w:r>
              <w:rPr>
                <w:rFonts w:hint="eastAsia"/>
                <w:color w:val="000000"/>
                <w:szCs w:val="21"/>
                <w:lang w:val="en-US" w:eastAsia="zh-CN"/>
              </w:rPr>
              <w:t>官网生活饮</w:t>
            </w:r>
            <w:r>
              <w:rPr>
                <w:rFonts w:hint="eastAsia"/>
                <w:color w:val="000000"/>
                <w:szCs w:val="21"/>
              </w:rPr>
              <w:t xml:space="preserve">用水   </w:t>
            </w:r>
            <w:r>
              <w:rPr>
                <w:rFonts w:ascii="Wingdings" w:hAnsi="Wingdings"/>
                <w:color w:val="000000"/>
                <w:szCs w:val="21"/>
              </w:rPr>
              <w:t>¨</w:t>
            </w:r>
            <w:r>
              <w:rPr>
                <w:rFonts w:hint="eastAsia"/>
                <w:color w:val="000000"/>
                <w:szCs w:val="21"/>
              </w:rPr>
              <w:t xml:space="preserve">地下水（井水）  </w:t>
            </w:r>
            <w:r>
              <w:rPr>
                <w:rFonts w:ascii="Wingdings" w:hAnsi="Wingdings"/>
                <w:color w:val="000000"/>
                <w:szCs w:val="21"/>
              </w:rPr>
              <w:t>¨</w:t>
            </w:r>
            <w:r>
              <w:rPr>
                <w:rFonts w:hint="eastAsia"/>
                <w:color w:val="000000"/>
                <w:szCs w:val="21"/>
              </w:rPr>
              <w:t>地表水（江/河/湖/海）</w:t>
            </w:r>
            <w:r>
              <w:rPr>
                <w:rFonts w:hint="eastAsia"/>
                <w:color w:val="000000"/>
                <w:szCs w:val="21"/>
                <w:lang w:val="en-US" w:eastAsia="zh-CN"/>
              </w:rPr>
              <w:t xml:space="preserve">  </w:t>
            </w:r>
          </w:p>
          <w:p>
            <w:pPr>
              <w:ind w:firstLine="210" w:firstLineChars="100"/>
              <w:rPr>
                <w:rFonts w:hint="eastAsia"/>
                <w:color w:val="000000"/>
                <w:szCs w:val="21"/>
                <w:lang w:val="en-US" w:eastAsia="zh-CN"/>
              </w:rPr>
            </w:pPr>
          </w:p>
          <w:p>
            <w:pPr>
              <w:rPr>
                <w:color w:val="000000"/>
                <w:szCs w:val="21"/>
              </w:rPr>
            </w:pPr>
            <w:r>
              <w:rPr>
                <w:rFonts w:hint="eastAsia"/>
                <w:color w:val="000000"/>
                <w:szCs w:val="21"/>
              </w:rPr>
              <w:t>- 观察生产用水（与食品接触）的种类：</w:t>
            </w:r>
          </w:p>
          <w:p>
            <w:pPr>
              <w:ind w:firstLine="210" w:firstLineChars="100"/>
              <w:rPr>
                <w:rFonts w:hint="default" w:eastAsia="宋体"/>
                <w:color w:val="000000"/>
                <w:szCs w:val="21"/>
                <w:lang w:val="en-US" w:eastAsia="zh-CN"/>
              </w:rPr>
            </w:pPr>
            <w:r>
              <w:rPr>
                <w:rFonts w:ascii="Wingdings" w:hAnsi="Wingdings"/>
                <w:color w:val="000000"/>
                <w:szCs w:val="21"/>
              </w:rPr>
              <w:sym w:font="Wingdings" w:char="00A8"/>
            </w:r>
            <w:r>
              <w:rPr>
                <w:rFonts w:hint="eastAsia"/>
                <w:color w:val="000000"/>
                <w:szCs w:val="21"/>
              </w:rPr>
              <w:t xml:space="preserve">水源水   </w:t>
            </w:r>
            <w:r>
              <w:rPr>
                <w:rFonts w:ascii="Wingdings" w:hAnsi="Wingdings"/>
                <w:color w:val="000000"/>
                <w:szCs w:val="21"/>
              </w:rPr>
              <w:t>¨</w:t>
            </w:r>
            <w:r>
              <w:rPr>
                <w:rFonts w:hint="eastAsia"/>
                <w:color w:val="000000"/>
                <w:szCs w:val="21"/>
              </w:rPr>
              <w:t xml:space="preserve">纯净水   </w:t>
            </w:r>
            <w:r>
              <w:rPr>
                <w:rFonts w:ascii="Wingdings" w:hAnsi="Wingdings"/>
                <w:color w:val="000000"/>
                <w:szCs w:val="21"/>
              </w:rPr>
              <w:t>¨</w:t>
            </w:r>
            <w:r>
              <w:rPr>
                <w:rFonts w:hint="eastAsia"/>
                <w:color w:val="000000"/>
                <w:szCs w:val="21"/>
              </w:rPr>
              <w:t xml:space="preserve">热水  </w:t>
            </w:r>
            <w:r>
              <w:rPr>
                <w:rFonts w:ascii="Wingdings" w:hAnsi="Wingdings"/>
                <w:color w:val="000000"/>
                <w:szCs w:val="21"/>
              </w:rPr>
              <w:t>¨</w:t>
            </w:r>
            <w:r>
              <w:rPr>
                <w:rFonts w:hint="eastAsia"/>
                <w:color w:val="000000"/>
                <w:szCs w:val="21"/>
              </w:rPr>
              <w:t xml:space="preserve">蒸汽   </w:t>
            </w:r>
            <w:r>
              <w:rPr>
                <w:rFonts w:ascii="Wingdings" w:hAnsi="Wingdings"/>
                <w:color w:val="000000"/>
                <w:szCs w:val="21"/>
              </w:rPr>
              <w:t>¨</w:t>
            </w:r>
            <w:r>
              <w:rPr>
                <w:rFonts w:hint="eastAsia"/>
                <w:color w:val="000000"/>
                <w:szCs w:val="21"/>
              </w:rPr>
              <w:t xml:space="preserve">冰   </w:t>
            </w:r>
            <w:r>
              <w:rPr>
                <w:rFonts w:ascii="Wingdings" w:hAnsi="Wingdings"/>
                <w:color w:val="000000"/>
                <w:szCs w:val="21"/>
              </w:rPr>
              <w:sym w:font="Wingdings" w:char="00FE"/>
            </w:r>
            <w:r>
              <w:rPr>
                <w:rFonts w:hint="eastAsia"/>
                <w:color w:val="000000"/>
                <w:szCs w:val="21"/>
              </w:rPr>
              <w:t>其他</w:t>
            </w:r>
            <w:r>
              <w:rPr>
                <w:rFonts w:hint="eastAsia"/>
                <w:color w:val="000000"/>
                <w:szCs w:val="21"/>
                <w:lang w:eastAsia="zh-CN"/>
              </w:rPr>
              <w:t>——</w:t>
            </w:r>
            <w:r>
              <w:rPr>
                <w:rFonts w:hint="eastAsia"/>
                <w:color w:val="000000"/>
                <w:szCs w:val="21"/>
                <w:lang w:val="en-US" w:eastAsia="zh-CN"/>
              </w:rPr>
              <w:t>生活饮用水</w:t>
            </w:r>
          </w:p>
          <w:p>
            <w:pPr>
              <w:rPr>
                <w:rFonts w:hint="eastAsia"/>
                <w:color w:val="000000"/>
                <w:szCs w:val="21"/>
                <w:u w:val="single"/>
                <w:lang w:val="en-US" w:eastAsia="zh-CN"/>
              </w:rPr>
            </w:pPr>
            <w:r>
              <w:rPr>
                <w:rFonts w:hint="eastAsia"/>
                <w:color w:val="000000"/>
                <w:szCs w:val="21"/>
                <w:u w:val="single"/>
                <w:lang w:val="en-US" w:eastAsia="zh-CN"/>
              </w:rPr>
              <w:t xml:space="preserve">提供有水质检测报告，报告编号：HZ-W22040731，报告日期：2022年04 月 26 日 </w:t>
            </w:r>
          </w:p>
          <w:p>
            <w:pPr>
              <w:rPr>
                <w:rFonts w:hint="default"/>
                <w:color w:val="000000"/>
                <w:szCs w:val="21"/>
                <w:u w:val="single"/>
                <w:lang w:val="en-US" w:eastAsia="zh-CN"/>
              </w:rPr>
            </w:pPr>
          </w:p>
          <w:p>
            <w:pPr>
              <w:rPr>
                <w:rFonts w:hint="default"/>
                <w:color w:val="000000"/>
                <w:szCs w:val="21"/>
                <w:lang w:val="en-US" w:eastAsia="zh-CN"/>
              </w:rPr>
            </w:pPr>
          </w:p>
          <w:p>
            <w:pPr>
              <w:rPr>
                <w:color w:val="000000"/>
                <w:szCs w:val="21"/>
              </w:rPr>
            </w:pPr>
            <w:r>
              <w:rPr>
                <w:rFonts w:hint="eastAsia"/>
                <w:color w:val="000000"/>
                <w:szCs w:val="21"/>
              </w:rPr>
              <w:t>- 观察排水设施的状况：</w:t>
            </w:r>
          </w:p>
          <w:p>
            <w:pPr>
              <w:rPr>
                <w:color w:val="000000"/>
                <w:szCs w:val="21"/>
              </w:rPr>
            </w:pPr>
            <w:r>
              <w:rPr>
                <w:rFonts w:ascii="Wingdings" w:hAnsi="Wingdings"/>
                <w:color w:val="000000"/>
                <w:szCs w:val="21"/>
              </w:rPr>
              <w:sym w:font="Wingdings" w:char="00FE"/>
            </w:r>
            <w:r>
              <w:rPr>
                <w:rFonts w:hint="eastAsia"/>
                <w:color w:val="000000"/>
                <w:szCs w:val="21"/>
              </w:rPr>
              <w:t xml:space="preserve">明排水沟   </w:t>
            </w:r>
            <w:r>
              <w:rPr>
                <w:rFonts w:ascii="Wingdings" w:hAnsi="Wingdings"/>
                <w:color w:val="000000"/>
                <w:szCs w:val="21"/>
              </w:rPr>
              <w:t>¨</w:t>
            </w:r>
            <w:r>
              <w:rPr>
                <w:rFonts w:hint="eastAsia"/>
                <w:color w:val="000000"/>
                <w:szCs w:val="21"/>
              </w:rPr>
              <w:t xml:space="preserve">有水封地漏    </w:t>
            </w:r>
            <w:r>
              <w:rPr>
                <w:rFonts w:ascii="Wingdings" w:hAnsi="Wingdings"/>
                <w:color w:val="000000"/>
                <w:szCs w:val="21"/>
              </w:rPr>
              <w:t>¨</w:t>
            </w:r>
            <w:r>
              <w:rPr>
                <w:rFonts w:hint="eastAsia"/>
                <w:color w:val="000000"/>
                <w:szCs w:val="21"/>
              </w:rPr>
              <w:t xml:space="preserve">其他：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清洁消毒</w:t>
            </w:r>
            <w:r>
              <w:rPr>
                <w:rFonts w:hint="eastAsia"/>
                <w:color w:val="000000"/>
                <w:szCs w:val="21"/>
              </w:rPr>
              <w:t>设施的对象：</w:t>
            </w:r>
          </w:p>
          <w:p>
            <w:pPr>
              <w:rPr>
                <w:color w:val="000000"/>
                <w:szCs w:val="21"/>
              </w:rPr>
            </w:pPr>
            <w:r>
              <w:rPr>
                <w:rFonts w:ascii="Wingdings" w:hAnsi="Wingdings"/>
                <w:color w:val="000000"/>
                <w:szCs w:val="21"/>
              </w:rPr>
              <w:t>¨</w:t>
            </w:r>
            <w:r>
              <w:rPr>
                <w:rFonts w:hint="eastAsia"/>
                <w:color w:val="000000"/>
                <w:szCs w:val="21"/>
              </w:rPr>
              <w:t xml:space="preserve">原料   </w:t>
            </w:r>
            <w:r>
              <w:rPr>
                <w:rFonts w:ascii="Wingdings" w:hAnsi="Wingdings"/>
                <w:color w:val="000000"/>
                <w:szCs w:val="21"/>
              </w:rPr>
              <w:sym w:font="Wingdings" w:char="00FE"/>
            </w:r>
            <w:r>
              <w:rPr>
                <w:rFonts w:hint="eastAsia"/>
                <w:color w:val="000000"/>
                <w:szCs w:val="21"/>
              </w:rPr>
              <w:t xml:space="preserve">包材  </w:t>
            </w:r>
            <w:r>
              <w:rPr>
                <w:rFonts w:ascii="Wingdings" w:hAnsi="Wingdings"/>
                <w:color w:val="000000"/>
                <w:szCs w:val="21"/>
              </w:rPr>
              <w:t>¨</w:t>
            </w:r>
            <w:r>
              <w:rPr>
                <w:rFonts w:hint="eastAsia"/>
                <w:color w:val="000000"/>
                <w:szCs w:val="21"/>
              </w:rPr>
              <w:t xml:space="preserve">工器具   </w:t>
            </w:r>
            <w:r>
              <w:rPr>
                <w:rFonts w:ascii="Wingdings" w:hAnsi="Wingdings"/>
                <w:color w:val="000000"/>
                <w:szCs w:val="21"/>
              </w:rPr>
              <w:t>¨</w:t>
            </w:r>
            <w:r>
              <w:rPr>
                <w:rFonts w:hint="eastAsia"/>
                <w:color w:val="000000"/>
                <w:szCs w:val="21"/>
              </w:rPr>
              <w:t xml:space="preserve">容器（罐/箱）  </w:t>
            </w:r>
            <w:r>
              <w:rPr>
                <w:rFonts w:ascii="Wingdings" w:hAnsi="Wingdings"/>
                <w:color w:val="000000"/>
                <w:szCs w:val="21"/>
              </w:rPr>
              <w:t>¨</w:t>
            </w:r>
            <w:r>
              <w:rPr>
                <w:rFonts w:hint="eastAsia"/>
                <w:color w:val="000000"/>
                <w:szCs w:val="21"/>
              </w:rPr>
              <w:t xml:space="preserve">其他：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清洁消毒</w:t>
            </w:r>
            <w:r>
              <w:rPr>
                <w:rFonts w:hint="eastAsia"/>
                <w:color w:val="000000"/>
                <w:szCs w:val="21"/>
              </w:rPr>
              <w:t>的方式：</w:t>
            </w:r>
          </w:p>
          <w:p>
            <w:pPr>
              <w:rPr>
                <w:rFonts w:hint="default" w:eastAsia="宋体"/>
                <w:color w:val="000000"/>
                <w:szCs w:val="21"/>
                <w:u w:val="single"/>
                <w:lang w:val="en-US" w:eastAsia="zh-CN"/>
              </w:rPr>
            </w:pPr>
            <w:r>
              <w:rPr>
                <w:rFonts w:ascii="Wingdings" w:hAnsi="Wingdings"/>
                <w:color w:val="000000"/>
                <w:szCs w:val="21"/>
              </w:rPr>
              <w:sym w:font="Wingdings" w:char="00FE"/>
            </w:r>
            <w:r>
              <w:rPr>
                <w:rFonts w:hint="eastAsia"/>
                <w:color w:val="000000"/>
                <w:szCs w:val="21"/>
              </w:rPr>
              <w:t xml:space="preserve">水洗   </w:t>
            </w:r>
            <w:r>
              <w:rPr>
                <w:rFonts w:ascii="Wingdings" w:hAnsi="Wingdings"/>
                <w:color w:val="000000"/>
                <w:szCs w:val="21"/>
              </w:rPr>
              <w:t>¨</w:t>
            </w:r>
            <w:r>
              <w:rPr>
                <w:rFonts w:hint="eastAsia"/>
                <w:color w:val="000000"/>
                <w:szCs w:val="21"/>
              </w:rPr>
              <w:t xml:space="preserve">清洗（表面活性剂）  </w:t>
            </w:r>
            <w:r>
              <w:rPr>
                <w:rFonts w:ascii="Wingdings" w:hAnsi="Wingdings"/>
                <w:color w:val="000000"/>
                <w:szCs w:val="21"/>
              </w:rPr>
              <w:t>¨</w:t>
            </w:r>
            <w:r>
              <w:rPr>
                <w:rFonts w:hint="eastAsia"/>
                <w:color w:val="000000"/>
                <w:szCs w:val="21"/>
              </w:rPr>
              <w:t xml:space="preserve">消毒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u w:val="single"/>
              </w:rPr>
              <w:t xml:space="preserve"> </w:t>
            </w:r>
            <w:r>
              <w:rPr>
                <w:rFonts w:hint="eastAsia"/>
                <w:color w:val="000000"/>
                <w:szCs w:val="21"/>
                <w:u w:val="single"/>
                <w:lang w:val="en-US" w:eastAsia="zh-CN"/>
              </w:rPr>
              <w:t>包材紫外线消毒</w:t>
            </w:r>
          </w:p>
          <w:p>
            <w:pPr>
              <w:rPr>
                <w:color w:val="000000"/>
                <w:szCs w:val="21"/>
                <w:u w:val="single"/>
                <w:shd w:val="clear" w:color="FFFFFF" w:fill="D9D9D9"/>
              </w:rPr>
            </w:pPr>
          </w:p>
          <w:p>
            <w:pPr>
              <w:rPr>
                <w:color w:val="000000"/>
                <w:szCs w:val="21"/>
              </w:rPr>
            </w:pPr>
            <w:r>
              <w:rPr>
                <w:rFonts w:hint="eastAsia"/>
                <w:color w:val="000000"/>
                <w:szCs w:val="21"/>
              </w:rPr>
              <w:t>- 观察</w:t>
            </w:r>
            <w:r>
              <w:rPr>
                <w:color w:val="000000"/>
                <w:szCs w:val="21"/>
              </w:rPr>
              <w:t>废弃物存放设施</w:t>
            </w:r>
            <w:r>
              <w:rPr>
                <w:rFonts w:hint="eastAsia"/>
                <w:color w:val="000000"/>
                <w:szCs w:val="21"/>
              </w:rPr>
              <w:t>：</w:t>
            </w:r>
          </w:p>
          <w:p>
            <w:pPr>
              <w:rPr>
                <w:color w:val="000000"/>
                <w:szCs w:val="21"/>
              </w:rPr>
            </w:pPr>
            <w:r>
              <w:rPr>
                <w:rFonts w:ascii="Wingdings" w:hAnsi="Wingdings"/>
                <w:color w:val="000000"/>
                <w:szCs w:val="21"/>
              </w:rPr>
              <w:sym w:font="Wingdings" w:char="00FE"/>
            </w:r>
            <w:r>
              <w:rPr>
                <w:rFonts w:hint="eastAsia"/>
                <w:color w:val="000000"/>
                <w:szCs w:val="21"/>
              </w:rPr>
              <w:t xml:space="preserve">带盖垃圾桶   </w:t>
            </w:r>
            <w:r>
              <w:rPr>
                <w:rFonts w:ascii="Wingdings" w:hAnsi="Wingdings"/>
                <w:color w:val="000000"/>
                <w:szCs w:val="21"/>
              </w:rPr>
              <w:t>¨</w:t>
            </w:r>
            <w:r>
              <w:rPr>
                <w:rFonts w:hint="eastAsia"/>
                <w:color w:val="000000"/>
                <w:szCs w:val="21"/>
              </w:rPr>
              <w:t xml:space="preserve">不带盖垃圾桶   </w:t>
            </w:r>
            <w:r>
              <w:rPr>
                <w:rFonts w:ascii="Wingdings" w:hAnsi="Wingdings"/>
                <w:color w:val="000000"/>
                <w:szCs w:val="21"/>
              </w:rPr>
              <w:t>¨</w:t>
            </w:r>
            <w:r>
              <w:rPr>
                <w:rFonts w:hint="eastAsia"/>
                <w:color w:val="000000"/>
                <w:szCs w:val="21"/>
              </w:rPr>
              <w:t xml:space="preserve">其他：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个人卫生设施</w:t>
            </w:r>
            <w:r>
              <w:rPr>
                <w:rFonts w:hint="eastAsia"/>
                <w:color w:val="000000"/>
                <w:szCs w:val="21"/>
              </w:rPr>
              <w:t>：</w:t>
            </w:r>
          </w:p>
          <w:p>
            <w:pPr>
              <w:rPr>
                <w:color w:val="000000"/>
                <w:szCs w:val="21"/>
              </w:rPr>
            </w:pPr>
            <w:r>
              <w:rPr>
                <w:rFonts w:ascii="Wingdings" w:hAnsi="Wingdings"/>
                <w:color w:val="000000"/>
                <w:szCs w:val="21"/>
              </w:rPr>
              <w:sym w:font="Wingdings" w:char="00FE"/>
            </w:r>
            <w:r>
              <w:rPr>
                <w:rFonts w:hint="eastAsia"/>
                <w:color w:val="000000"/>
                <w:szCs w:val="21"/>
              </w:rPr>
              <w:t xml:space="preserve">一次更衣室   </w:t>
            </w:r>
            <w:r>
              <w:rPr>
                <w:rFonts w:ascii="Wingdings" w:hAnsi="Wingdings"/>
                <w:color w:val="000000"/>
                <w:szCs w:val="21"/>
              </w:rPr>
              <w:t>¨</w:t>
            </w:r>
            <w:r>
              <w:rPr>
                <w:rFonts w:hint="eastAsia"/>
                <w:color w:val="000000"/>
                <w:szCs w:val="21"/>
              </w:rPr>
              <w:t xml:space="preserve">二次更衣室  </w:t>
            </w:r>
            <w:r>
              <w:rPr>
                <w:rFonts w:ascii="Wingdings" w:hAnsi="Wingdings"/>
                <w:color w:val="000000"/>
                <w:szCs w:val="21"/>
              </w:rPr>
              <w:sym w:font="Wingdings" w:char="00FE"/>
            </w:r>
            <w:r>
              <w:rPr>
                <w:rFonts w:hint="eastAsia"/>
                <w:color w:val="000000"/>
                <w:szCs w:val="21"/>
              </w:rPr>
              <w:t xml:space="preserve">洗手池   </w:t>
            </w:r>
            <w:r>
              <w:rPr>
                <w:rFonts w:ascii="Wingdings" w:hAnsi="Wingdings"/>
                <w:color w:val="000000"/>
                <w:szCs w:val="21"/>
              </w:rPr>
              <w:t>¨</w:t>
            </w:r>
            <w:r>
              <w:rPr>
                <w:rFonts w:hint="eastAsia"/>
                <w:color w:val="000000"/>
                <w:szCs w:val="21"/>
              </w:rPr>
              <w:t xml:space="preserve">手动水龙头  </w:t>
            </w:r>
            <w:r>
              <w:rPr>
                <w:rFonts w:ascii="Wingdings" w:hAnsi="Wingdings"/>
                <w:color w:val="000000"/>
                <w:szCs w:val="21"/>
              </w:rPr>
              <w:sym w:font="Wingdings" w:char="00FE"/>
            </w:r>
            <w:r>
              <w:rPr>
                <w:rFonts w:hint="eastAsia"/>
                <w:color w:val="000000"/>
                <w:szCs w:val="21"/>
              </w:rPr>
              <w:t xml:space="preserve">非手动水龙头   </w:t>
            </w:r>
            <w:r>
              <w:rPr>
                <w:rFonts w:ascii="Wingdings" w:hAnsi="Wingdings"/>
                <w:color w:val="000000"/>
                <w:szCs w:val="21"/>
              </w:rPr>
              <w:sym w:font="Wingdings" w:char="00FE"/>
            </w:r>
            <w:r>
              <w:rPr>
                <w:rFonts w:hint="eastAsia"/>
                <w:color w:val="000000"/>
                <w:szCs w:val="21"/>
              </w:rPr>
              <w:t xml:space="preserve">干手器  </w:t>
            </w:r>
          </w:p>
          <w:p>
            <w:pPr>
              <w:rPr>
                <w:rFonts w:hint="default" w:eastAsia="宋体"/>
                <w:color w:val="000000"/>
                <w:szCs w:val="21"/>
                <w:u w:val="single"/>
                <w:lang w:val="en-US" w:eastAsia="zh-CN"/>
              </w:rPr>
            </w:pPr>
            <w:r>
              <w:rPr>
                <w:rFonts w:ascii="Wingdings" w:hAnsi="Wingdings"/>
                <w:color w:val="000000"/>
                <w:szCs w:val="21"/>
              </w:rPr>
              <w:t>¨</w:t>
            </w:r>
            <w:r>
              <w:rPr>
                <w:rFonts w:hint="eastAsia"/>
                <w:color w:val="000000"/>
                <w:szCs w:val="21"/>
              </w:rPr>
              <w:t xml:space="preserve">手消毒池   </w:t>
            </w:r>
            <w:r>
              <w:rPr>
                <w:rFonts w:ascii="Wingdings" w:hAnsi="Wingdings"/>
                <w:color w:val="000000"/>
                <w:szCs w:val="21"/>
              </w:rPr>
              <w:sym w:font="Wingdings" w:char="00FE"/>
            </w:r>
            <w:r>
              <w:rPr>
                <w:rFonts w:hint="eastAsia"/>
                <w:color w:val="000000"/>
                <w:szCs w:val="21"/>
              </w:rPr>
              <w:t xml:space="preserve">鞋靴消毒    </w:t>
            </w:r>
            <w:r>
              <w:rPr>
                <w:rFonts w:ascii="Wingdings" w:hAnsi="Wingdings"/>
                <w:color w:val="000000"/>
                <w:szCs w:val="21"/>
              </w:rPr>
              <w:sym w:font="Wingdings" w:char="00FE"/>
            </w:r>
            <w:r>
              <w:rPr>
                <w:color w:val="000000"/>
                <w:szCs w:val="21"/>
              </w:rPr>
              <w:t>风淋室</w:t>
            </w:r>
            <w:r>
              <w:rPr>
                <w:rFonts w:hint="eastAsia"/>
                <w:color w:val="000000"/>
                <w:szCs w:val="21"/>
                <w:lang w:val="en-US" w:eastAsia="zh-CN"/>
              </w:rPr>
              <w:t xml:space="preserve">  </w:t>
            </w:r>
            <w:r>
              <w:rPr>
                <w:rFonts w:ascii="Wingdings" w:hAnsi="Wingdings"/>
                <w:color w:val="000000"/>
                <w:szCs w:val="21"/>
              </w:rPr>
              <w:t>¨</w:t>
            </w:r>
            <w:r>
              <w:rPr>
                <w:color w:val="000000"/>
                <w:szCs w:val="21"/>
              </w:rPr>
              <w:t>淋浴室</w:t>
            </w:r>
            <w:r>
              <w:rPr>
                <w:rFonts w:hint="eastAsia"/>
                <w:color w:val="000000"/>
                <w:szCs w:val="21"/>
                <w:lang w:val="en-US" w:eastAsia="zh-CN"/>
              </w:rPr>
              <w:t xml:space="preserve">  </w:t>
            </w:r>
            <w:r>
              <w:rPr>
                <w:rFonts w:ascii="Wingdings" w:hAnsi="Wingdings"/>
                <w:color w:val="000000"/>
                <w:szCs w:val="21"/>
              </w:rPr>
              <w:t>¨</w:t>
            </w:r>
            <w:r>
              <w:rPr>
                <w:rFonts w:hint="eastAsia"/>
                <w:color w:val="000000"/>
                <w:szCs w:val="21"/>
              </w:rPr>
              <w:t>其他：</w:t>
            </w:r>
            <w:r>
              <w:rPr>
                <w:rFonts w:hint="eastAsia"/>
                <w:color w:val="000000"/>
                <w:szCs w:val="21"/>
                <w:u w:val="single"/>
              </w:rPr>
              <w:t xml:space="preserve"> </w:t>
            </w:r>
            <w:r>
              <w:rPr>
                <w:rFonts w:hint="eastAsia"/>
                <w:color w:val="000000"/>
                <w:szCs w:val="21"/>
                <w:u w:val="single"/>
                <w:lang w:val="en-US" w:eastAsia="zh-CN"/>
              </w:rPr>
              <w:t>75%酒精人员手部消毒</w:t>
            </w:r>
          </w:p>
          <w:p>
            <w:pPr>
              <w:rPr>
                <w:color w:val="000000"/>
                <w:szCs w:val="21"/>
              </w:rPr>
            </w:pPr>
          </w:p>
          <w:p>
            <w:pPr>
              <w:rPr>
                <w:rFonts w:hint="eastAsia" w:eastAsia="宋体"/>
                <w:color w:val="000000"/>
                <w:szCs w:val="21"/>
                <w:highlight w:val="none"/>
                <w:u w:val="single"/>
                <w:lang w:eastAsia="zh-CN"/>
              </w:rPr>
            </w:pPr>
            <w:r>
              <w:rPr>
                <w:rFonts w:hint="eastAsia"/>
                <w:color w:val="000000"/>
                <w:szCs w:val="21"/>
                <w:highlight w:val="none"/>
              </w:rPr>
              <w:t>- 观察工作服的清洗：</w:t>
            </w:r>
            <w:r>
              <w:rPr>
                <w:rFonts w:hint="eastAsia"/>
                <w:color w:val="000000"/>
                <w:szCs w:val="21"/>
                <w:highlight w:val="none"/>
                <w:u w:val="single"/>
                <w:lang w:eastAsia="zh-CN"/>
              </w:rPr>
              <w:t>【</w:t>
            </w:r>
            <w:r>
              <w:rPr>
                <w:rFonts w:hint="eastAsia"/>
                <w:color w:val="000000"/>
                <w:szCs w:val="21"/>
                <w:highlight w:val="none"/>
                <w:u w:val="single"/>
                <w:lang w:val="en-US" w:eastAsia="zh-CN"/>
              </w:rPr>
              <w:t>三套工服更换</w:t>
            </w:r>
            <w:r>
              <w:rPr>
                <w:rFonts w:hint="eastAsia"/>
                <w:color w:val="000000"/>
                <w:szCs w:val="21"/>
                <w:highlight w:val="none"/>
                <w:u w:val="single"/>
                <w:lang w:eastAsia="zh-CN"/>
              </w:rPr>
              <w:t>】</w:t>
            </w:r>
          </w:p>
          <w:p>
            <w:pPr>
              <w:rPr>
                <w:color w:val="000000"/>
                <w:szCs w:val="21"/>
                <w:highlight w:val="none"/>
              </w:rPr>
            </w:pPr>
            <w:r>
              <w:rPr>
                <w:rFonts w:ascii="Wingdings" w:hAnsi="Wingdings"/>
                <w:color w:val="000000"/>
                <w:szCs w:val="21"/>
                <w:highlight w:val="none"/>
              </w:rPr>
              <w:sym w:font="Wingdings" w:char="00FE"/>
            </w:r>
            <w:r>
              <w:rPr>
                <w:rFonts w:hint="eastAsia"/>
                <w:color w:val="000000"/>
                <w:szCs w:val="21"/>
                <w:highlight w:val="none"/>
              </w:rPr>
              <w:t xml:space="preserve">个人清洗     </w:t>
            </w:r>
            <w:r>
              <w:rPr>
                <w:rFonts w:ascii="Wingdings" w:hAnsi="Wingdings"/>
                <w:color w:val="000000"/>
                <w:szCs w:val="21"/>
                <w:highlight w:val="none"/>
              </w:rPr>
              <w:t>¨</w:t>
            </w:r>
            <w:r>
              <w:rPr>
                <w:rFonts w:hint="eastAsia"/>
                <w:color w:val="000000"/>
                <w:szCs w:val="21"/>
                <w:highlight w:val="none"/>
              </w:rPr>
              <w:t xml:space="preserve">集中清洗    </w:t>
            </w:r>
            <w:r>
              <w:rPr>
                <w:rFonts w:ascii="Wingdings" w:hAnsi="Wingdings"/>
                <w:color w:val="000000"/>
                <w:szCs w:val="21"/>
                <w:highlight w:val="none"/>
              </w:rPr>
              <w:sym w:font="Wingdings" w:char="00FE"/>
            </w:r>
            <w:r>
              <w:rPr>
                <w:rFonts w:hint="eastAsia"/>
                <w:color w:val="000000"/>
                <w:szCs w:val="21"/>
                <w:highlight w:val="none"/>
              </w:rPr>
              <w:t xml:space="preserve">紫外消毒     </w:t>
            </w:r>
          </w:p>
          <w:p>
            <w:pPr>
              <w:rPr>
                <w:color w:val="000000"/>
                <w:szCs w:val="21"/>
              </w:rPr>
            </w:pPr>
          </w:p>
          <w:p>
            <w:pPr>
              <w:rPr>
                <w:color w:val="000000"/>
                <w:szCs w:val="21"/>
              </w:rPr>
            </w:pPr>
            <w:r>
              <w:rPr>
                <w:rFonts w:hint="eastAsia"/>
                <w:color w:val="000000"/>
                <w:szCs w:val="21"/>
              </w:rPr>
              <w:t>- 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 xml:space="preserve">位于车间内   </w:t>
            </w:r>
            <w:r>
              <w:rPr>
                <w:rFonts w:ascii="Wingdings" w:hAnsi="Wingdings"/>
                <w:color w:val="000000"/>
                <w:szCs w:val="21"/>
              </w:rPr>
              <w:t>¨</w:t>
            </w:r>
            <w:r>
              <w:rPr>
                <w:rFonts w:hint="eastAsia"/>
                <w:color w:val="000000"/>
                <w:szCs w:val="21"/>
              </w:rPr>
              <w:t xml:space="preserve">门朝向车间      </w:t>
            </w:r>
            <w:r>
              <w:rPr>
                <w:rFonts w:ascii="Wingdings" w:hAnsi="Wingdings"/>
                <w:color w:val="000000"/>
                <w:szCs w:val="21"/>
              </w:rPr>
              <w:sym w:font="Wingdings" w:char="00FE"/>
            </w:r>
            <w:r>
              <w:rPr>
                <w:rFonts w:hint="eastAsia"/>
                <w:color w:val="000000"/>
                <w:szCs w:val="21"/>
              </w:rPr>
              <w:t>位于车间外</w:t>
            </w:r>
          </w:p>
          <w:p>
            <w:pPr>
              <w:rPr>
                <w:color w:val="000000"/>
                <w:szCs w:val="21"/>
              </w:rPr>
            </w:pPr>
          </w:p>
          <w:p>
            <w:pPr>
              <w:rPr>
                <w:color w:val="000000"/>
                <w:szCs w:val="21"/>
              </w:rPr>
            </w:pPr>
            <w:r>
              <w:rPr>
                <w:rFonts w:hint="eastAsia"/>
                <w:color w:val="000000"/>
                <w:szCs w:val="21"/>
              </w:rPr>
              <w:t>- 观察通风</w:t>
            </w:r>
            <w:r>
              <w:rPr>
                <w:color w:val="000000"/>
                <w:szCs w:val="21"/>
              </w:rPr>
              <w:t>设施</w:t>
            </w:r>
            <w:r>
              <w:rPr>
                <w:rFonts w:hint="eastAsia"/>
                <w:color w:val="000000"/>
                <w:szCs w:val="21"/>
              </w:rPr>
              <w:t>：</w:t>
            </w:r>
          </w:p>
          <w:p>
            <w:pPr>
              <w:rPr>
                <w:color w:val="000000"/>
                <w:szCs w:val="21"/>
              </w:rPr>
            </w:pPr>
            <w:r>
              <w:rPr>
                <w:rFonts w:ascii="Wingdings" w:hAnsi="Wingdings"/>
                <w:color w:val="000000"/>
                <w:szCs w:val="21"/>
              </w:rPr>
              <w:sym w:font="Wingdings" w:char="00FE"/>
            </w:r>
            <w:r>
              <w:rPr>
                <w:rFonts w:hint="eastAsia"/>
                <w:color w:val="000000"/>
                <w:szCs w:val="21"/>
              </w:rPr>
              <w:t xml:space="preserve">自然通风   </w:t>
            </w:r>
            <w:r>
              <w:rPr>
                <w:rFonts w:ascii="Wingdings" w:hAnsi="Wingdings"/>
                <w:color w:val="000000"/>
                <w:szCs w:val="21"/>
              </w:rPr>
              <w:sym w:font="Wingdings" w:char="00A8"/>
            </w:r>
            <w:r>
              <w:rPr>
                <w:rFonts w:hint="eastAsia"/>
                <w:color w:val="000000"/>
                <w:szCs w:val="21"/>
              </w:rPr>
              <w:t xml:space="preserve">人工通风      </w:t>
            </w:r>
            <w:r>
              <w:rPr>
                <w:rFonts w:ascii="Wingdings" w:hAnsi="Wingdings"/>
                <w:color w:val="000000"/>
                <w:szCs w:val="21"/>
              </w:rPr>
              <w:sym w:font="Wingdings" w:char="00FE"/>
            </w:r>
            <w:r>
              <w:rPr>
                <w:rFonts w:hint="eastAsia"/>
                <w:color w:val="000000"/>
                <w:szCs w:val="21"/>
              </w:rPr>
              <w:t>有防虫害措施</w:t>
            </w:r>
            <w:r>
              <w:rPr>
                <w:rFonts w:hint="eastAsia"/>
                <w:color w:val="000000"/>
                <w:szCs w:val="21"/>
                <w:lang w:eastAsia="zh-CN"/>
              </w:rPr>
              <w:t>，</w:t>
            </w:r>
            <w:r>
              <w:rPr>
                <w:rFonts w:hint="eastAsia"/>
                <w:color w:val="000000"/>
                <w:szCs w:val="21"/>
                <w:u w:val="single"/>
                <w:lang w:val="en-US" w:eastAsia="zh-CN"/>
              </w:rPr>
              <w:t>但虫鼠害防治：车间灭蝇灯没有及时更换灭蝇纸；</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pPr>
              <w:rPr>
                <w:color w:val="000000"/>
                <w:szCs w:val="21"/>
                <w:shd w:val="clear" w:color="FFFFFF" w:fill="D9D9D9"/>
              </w:rPr>
            </w:pPr>
          </w:p>
          <w:p>
            <w:pPr>
              <w:rPr>
                <w:color w:val="000000"/>
                <w:szCs w:val="21"/>
              </w:rPr>
            </w:pPr>
            <w:r>
              <w:rPr>
                <w:rFonts w:hint="eastAsia"/>
                <w:color w:val="000000"/>
                <w:szCs w:val="21"/>
              </w:rPr>
              <w:t>- 观察照明</w:t>
            </w:r>
            <w:r>
              <w:rPr>
                <w:color w:val="000000"/>
                <w:szCs w:val="21"/>
              </w:rPr>
              <w:t>设施</w:t>
            </w:r>
            <w:r>
              <w:rPr>
                <w:rFonts w:hint="eastAsia"/>
                <w:color w:val="000000"/>
                <w:szCs w:val="21"/>
              </w:rPr>
              <w:t>：</w:t>
            </w:r>
          </w:p>
          <w:p>
            <w:pPr>
              <w:rPr>
                <w:color w:val="000000"/>
                <w:szCs w:val="21"/>
              </w:rPr>
            </w:pPr>
            <w:r>
              <w:rPr>
                <w:rFonts w:ascii="Wingdings" w:hAnsi="Wingdings"/>
                <w:color w:val="000000"/>
                <w:szCs w:val="21"/>
              </w:rPr>
              <w:sym w:font="Wingdings" w:char="00FE"/>
            </w:r>
            <w:r>
              <w:rPr>
                <w:rFonts w:hint="eastAsia"/>
                <w:color w:val="000000"/>
                <w:szCs w:val="21"/>
              </w:rPr>
              <w:t xml:space="preserve">自然采光   </w:t>
            </w:r>
            <w:r>
              <w:rPr>
                <w:rFonts w:ascii="Wingdings" w:hAnsi="Wingdings"/>
                <w:color w:val="000000"/>
                <w:szCs w:val="21"/>
              </w:rPr>
              <w:t>¨</w:t>
            </w:r>
            <w:r>
              <w:rPr>
                <w:rFonts w:hint="eastAsia"/>
                <w:color w:val="000000"/>
                <w:szCs w:val="21"/>
              </w:rPr>
              <w:t xml:space="preserve">人工照明      </w:t>
            </w:r>
            <w:r>
              <w:rPr>
                <w:rFonts w:ascii="Wingdings" w:hAnsi="Wingdings"/>
                <w:color w:val="000000"/>
                <w:szCs w:val="21"/>
              </w:rPr>
              <w:sym w:font="Wingdings" w:char="00FE"/>
            </w:r>
            <w:r>
              <w:rPr>
                <w:rFonts w:hint="eastAsia"/>
                <w:color w:val="000000"/>
                <w:szCs w:val="21"/>
              </w:rPr>
              <w:t xml:space="preserve">带罩灯具   </w:t>
            </w:r>
            <w:r>
              <w:rPr>
                <w:rFonts w:ascii="Wingdings" w:hAnsi="Wingdings"/>
                <w:color w:val="000000"/>
                <w:szCs w:val="21"/>
              </w:rPr>
              <w:t>¨</w:t>
            </w:r>
            <w:r>
              <w:rPr>
                <w:rFonts w:hint="eastAsia"/>
                <w:color w:val="000000"/>
                <w:szCs w:val="21"/>
              </w:rPr>
              <w:t>非带罩灯具</w:t>
            </w:r>
          </w:p>
          <w:p>
            <w:pPr>
              <w:rPr>
                <w:color w:val="000000"/>
                <w:szCs w:val="21"/>
                <w:shd w:val="clear" w:color="FFFFFF" w:fill="D9D9D9"/>
              </w:rPr>
            </w:pPr>
          </w:p>
          <w:p>
            <w:pPr>
              <w:rPr>
                <w:color w:val="000000"/>
                <w:szCs w:val="21"/>
              </w:rPr>
            </w:pPr>
            <w:r>
              <w:rPr>
                <w:rFonts w:hint="eastAsia"/>
                <w:color w:val="000000"/>
                <w:szCs w:val="21"/>
              </w:rPr>
              <w:t>- 观察仓储</w:t>
            </w:r>
            <w:r>
              <w:rPr>
                <w:color w:val="000000"/>
                <w:szCs w:val="21"/>
              </w:rPr>
              <w:t>设施</w:t>
            </w:r>
            <w:r>
              <w:rPr>
                <w:rFonts w:hint="eastAsia"/>
                <w:color w:val="000000"/>
                <w:szCs w:val="21"/>
              </w:rPr>
              <w:t>的分类：</w:t>
            </w:r>
          </w:p>
          <w:p>
            <w:pPr>
              <w:rPr>
                <w:color w:val="000000"/>
                <w:szCs w:val="21"/>
                <w:shd w:val="clear" w:color="FFFFFF" w:fill="D9D9D9"/>
              </w:rPr>
            </w:pPr>
            <w:r>
              <w:rPr>
                <w:rFonts w:ascii="Wingdings" w:hAnsi="Wingdings"/>
                <w:color w:val="000000"/>
                <w:szCs w:val="21"/>
              </w:rPr>
              <w:sym w:font="Wingdings" w:char="00FE"/>
            </w:r>
            <w:r>
              <w:rPr>
                <w:rFonts w:hint="eastAsia"/>
                <w:color w:val="000000"/>
                <w:szCs w:val="21"/>
              </w:rPr>
              <w:t xml:space="preserve">原料库   </w:t>
            </w:r>
            <w:r>
              <w:rPr>
                <w:rFonts w:ascii="Wingdings" w:hAnsi="Wingdings"/>
                <w:color w:val="000000"/>
                <w:szCs w:val="21"/>
              </w:rPr>
              <w:sym w:font="Wingdings" w:char="00FE"/>
            </w:r>
            <w:r>
              <w:rPr>
                <w:rFonts w:hint="eastAsia"/>
                <w:color w:val="000000"/>
                <w:szCs w:val="21"/>
              </w:rPr>
              <w:t xml:space="preserve">辅料库    </w:t>
            </w:r>
            <w:r>
              <w:rPr>
                <w:rFonts w:ascii="Wingdings" w:hAnsi="Wingdings"/>
                <w:color w:val="000000"/>
                <w:szCs w:val="21"/>
              </w:rPr>
              <w:sym w:font="Wingdings" w:char="00FE"/>
            </w:r>
            <w:r>
              <w:rPr>
                <w:rFonts w:hint="eastAsia"/>
                <w:color w:val="000000"/>
                <w:szCs w:val="21"/>
              </w:rPr>
              <w:t>化学品</w:t>
            </w:r>
            <w:r>
              <w:rPr>
                <w:rFonts w:hint="eastAsia"/>
                <w:color w:val="000000"/>
                <w:szCs w:val="21"/>
                <w:lang w:val="en-US" w:eastAsia="zh-CN"/>
              </w:rPr>
              <w:t>柜</w:t>
            </w:r>
            <w:r>
              <w:rPr>
                <w:rFonts w:hint="eastAsia"/>
                <w:color w:val="000000"/>
                <w:szCs w:val="21"/>
              </w:rPr>
              <w:t xml:space="preserve">  </w:t>
            </w:r>
            <w:r>
              <w:rPr>
                <w:rFonts w:ascii="Wingdings" w:hAnsi="Wingdings"/>
                <w:color w:val="000000"/>
                <w:szCs w:val="21"/>
              </w:rPr>
              <w:t>¨</w:t>
            </w:r>
            <w:r>
              <w:rPr>
                <w:rFonts w:hint="eastAsia"/>
                <w:color w:val="000000"/>
                <w:szCs w:val="21"/>
              </w:rPr>
              <w:t xml:space="preserve">半成品库   </w:t>
            </w:r>
            <w:r>
              <w:rPr>
                <w:rFonts w:ascii="Wingdings" w:hAnsi="Wingdings"/>
                <w:color w:val="000000"/>
                <w:szCs w:val="21"/>
              </w:rPr>
              <w:sym w:font="Wingdings" w:char="00FE"/>
            </w:r>
            <w:r>
              <w:rPr>
                <w:rFonts w:hint="eastAsia"/>
                <w:color w:val="000000"/>
                <w:szCs w:val="21"/>
              </w:rPr>
              <w:t>产品库</w:t>
            </w:r>
          </w:p>
          <w:p>
            <w:pPr>
              <w:rPr>
                <w:color w:val="000000"/>
                <w:szCs w:val="21"/>
                <w:shd w:val="clear" w:color="FFFFFF" w:fill="D9D9D9"/>
              </w:rPr>
            </w:pPr>
            <w:r>
              <w:rPr>
                <w:rFonts w:ascii="Wingdings" w:hAnsi="Wingdings"/>
                <w:color w:val="000000"/>
                <w:szCs w:val="21"/>
              </w:rPr>
              <w:sym w:font="Wingdings" w:char="00FE"/>
            </w:r>
            <w:r>
              <w:rPr>
                <w:rFonts w:hint="eastAsia"/>
                <w:color w:val="000000"/>
                <w:szCs w:val="21"/>
              </w:rPr>
              <w:t>常温库：</w:t>
            </w:r>
            <w:r>
              <w:rPr>
                <w:rFonts w:hint="eastAsia"/>
                <w:color w:val="000000"/>
                <w:szCs w:val="21"/>
                <w:u w:val="single"/>
                <w:lang w:val="en-US" w:eastAsia="zh-CN"/>
              </w:rPr>
              <w:t xml:space="preserve">   </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冷藏库：</w:t>
            </w:r>
            <w:r>
              <w:rPr>
                <w:rFonts w:hint="eastAsia"/>
                <w:color w:val="000000"/>
                <w:szCs w:val="21"/>
                <w:lang w:eastAsia="zh-CN"/>
              </w:rPr>
              <w:t>——</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冷冻库：</w:t>
            </w:r>
            <w:r>
              <w:rPr>
                <w:rFonts w:hint="eastAsia"/>
                <w:color w:val="000000"/>
                <w:szCs w:val="21"/>
                <w:lang w:eastAsia="zh-CN"/>
              </w:rPr>
              <w:t>——</w:t>
            </w:r>
            <w:r>
              <w:rPr>
                <w:rFonts w:hint="eastAsia"/>
                <w:color w:val="000000"/>
                <w:szCs w:val="21"/>
              </w:rPr>
              <w:t>℃</w:t>
            </w:r>
          </w:p>
          <w:p>
            <w:pPr>
              <w:spacing w:line="360" w:lineRule="auto"/>
              <w:rPr>
                <w:rFonts w:hint="eastAsia"/>
                <w:color w:val="000000"/>
                <w:sz w:val="21"/>
                <w:szCs w:val="21"/>
                <w:u w:val="single"/>
              </w:rPr>
            </w:pPr>
            <w:r>
              <w:rPr>
                <w:rFonts w:hint="eastAsia"/>
                <w:color w:val="000000"/>
                <w:sz w:val="21"/>
                <w:szCs w:val="21"/>
                <w:u w:val="single"/>
                <w:lang w:val="en-US" w:eastAsia="zh-CN"/>
              </w:rPr>
              <w:t>现场有个冷柜，</w:t>
            </w:r>
            <w:r>
              <w:rPr>
                <w:rFonts w:hint="eastAsia"/>
                <w:color w:val="000000"/>
                <w:sz w:val="21"/>
                <w:szCs w:val="21"/>
                <w:u w:val="single"/>
              </w:rPr>
              <w:t>查看现场：清洗间内冷柜内有沧州大枣未脱包，冷柜有残渣、积垢等；</w:t>
            </w:r>
          </w:p>
          <w:p>
            <w:pPr>
              <w:rPr>
                <w:rFonts w:hint="default"/>
                <w:color w:val="000000"/>
                <w:sz w:val="18"/>
                <w:szCs w:val="18"/>
                <w:u w:val="single"/>
                <w:lang w:val="en-US" w:eastAsia="zh-CN"/>
              </w:rPr>
            </w:pPr>
          </w:p>
          <w:p>
            <w:pPr>
              <w:rPr>
                <w:color w:val="000000"/>
                <w:szCs w:val="21"/>
              </w:rPr>
            </w:pPr>
            <w:r>
              <w:rPr>
                <w:rFonts w:hint="eastAsia"/>
                <w:color w:val="000000"/>
                <w:szCs w:val="21"/>
              </w:rPr>
              <w:t>- 观察生产车间和仓库内食品添加剂的使用和储存情况：</w:t>
            </w:r>
          </w:p>
          <w:p>
            <w:pPr>
              <w:rPr>
                <w:color w:val="000000"/>
                <w:szCs w:val="21"/>
              </w:rPr>
            </w:pPr>
            <w:r>
              <w:rPr>
                <w:rFonts w:ascii="Wingdings" w:hAnsi="Wingdings"/>
                <w:color w:val="000000"/>
                <w:szCs w:val="21"/>
              </w:rPr>
              <w:t>¨</w:t>
            </w:r>
            <w:r>
              <w:rPr>
                <w:rFonts w:hint="eastAsia"/>
                <w:color w:val="000000"/>
                <w:szCs w:val="21"/>
              </w:rPr>
              <w:t xml:space="preserve">不使用任何食品添加剂   </w:t>
            </w:r>
            <w:r>
              <w:rPr>
                <w:rFonts w:ascii="Wingdings" w:hAnsi="Wingdings"/>
                <w:color w:val="000000"/>
                <w:szCs w:val="21"/>
              </w:rPr>
              <w:t>¨</w:t>
            </w:r>
            <w:r>
              <w:rPr>
                <w:rFonts w:hint="eastAsia"/>
                <w:color w:val="000000"/>
                <w:szCs w:val="21"/>
              </w:rPr>
              <w:t xml:space="preserve">不使用限量食品添加剂      </w:t>
            </w:r>
          </w:p>
          <w:p>
            <w:pPr>
              <w:rPr>
                <w:rFonts w:hint="default" w:eastAsia="宋体"/>
                <w:color w:val="000000"/>
                <w:szCs w:val="21"/>
                <w:u w:val="single"/>
                <w:lang w:val="en-US" w:eastAsia="zh-CN"/>
              </w:rPr>
            </w:pPr>
            <w:r>
              <w:rPr>
                <w:rFonts w:ascii="Wingdings" w:hAnsi="Wingdings"/>
                <w:color w:val="000000"/>
                <w:szCs w:val="21"/>
              </w:rPr>
              <w:sym w:font="Wingdings" w:char="00FE"/>
            </w:r>
            <w:r>
              <w:rPr>
                <w:rFonts w:hint="eastAsia"/>
                <w:color w:val="000000"/>
                <w:szCs w:val="21"/>
              </w:rPr>
              <w:t>使用限量食品添加剂，说明：</w:t>
            </w:r>
            <w:r>
              <w:rPr>
                <w:rFonts w:hint="eastAsia"/>
                <w:color w:val="000000"/>
                <w:szCs w:val="21"/>
                <w:u w:val="single"/>
              </w:rPr>
              <w:t xml:space="preserve"> </w:t>
            </w:r>
            <w:r>
              <w:rPr>
                <w:rFonts w:hint="eastAsia"/>
                <w:color w:val="000000"/>
                <w:szCs w:val="21"/>
                <w:u w:val="single"/>
                <w:lang w:val="en-US" w:eastAsia="zh-CN"/>
              </w:rPr>
              <w:t>见添加剂清单</w:t>
            </w:r>
          </w:p>
          <w:p>
            <w:pPr>
              <w:rPr>
                <w:color w:val="000000"/>
                <w:szCs w:val="21"/>
              </w:rPr>
            </w:pPr>
          </w:p>
          <w:p>
            <w:pPr>
              <w:rPr>
                <w:color w:val="000000"/>
                <w:szCs w:val="21"/>
              </w:rPr>
            </w:pPr>
            <w:r>
              <w:rPr>
                <w:rFonts w:hint="eastAsia"/>
                <w:color w:val="000000"/>
                <w:szCs w:val="21"/>
              </w:rPr>
              <w:t>- 观察仓储</w:t>
            </w:r>
            <w:r>
              <w:rPr>
                <w:color w:val="000000"/>
                <w:szCs w:val="21"/>
              </w:rPr>
              <w:t>设施</w:t>
            </w:r>
            <w:r>
              <w:rPr>
                <w:rFonts w:hint="eastAsia"/>
                <w:color w:val="000000"/>
                <w:szCs w:val="21"/>
              </w:rPr>
              <w:t>的管理状况：</w:t>
            </w:r>
          </w:p>
          <w:p>
            <w:pPr>
              <w:rPr>
                <w:color w:val="000000"/>
                <w:szCs w:val="21"/>
              </w:rPr>
            </w:pPr>
            <w:r>
              <w:rPr>
                <w:rFonts w:ascii="Wingdings" w:hAnsi="Wingdings"/>
                <w:color w:val="000000"/>
                <w:szCs w:val="21"/>
              </w:rPr>
              <w:sym w:font="Wingdings" w:char="00FE"/>
            </w:r>
            <w:r>
              <w:rPr>
                <w:rFonts w:hint="eastAsia"/>
                <w:color w:val="000000"/>
                <w:szCs w:val="21"/>
              </w:rPr>
              <w:t xml:space="preserve">防虫害（蚊蝇）   </w:t>
            </w:r>
            <w:r>
              <w:rPr>
                <w:rFonts w:ascii="Wingdings" w:hAnsi="Wingdings"/>
                <w:color w:val="000000"/>
                <w:szCs w:val="21"/>
              </w:rPr>
              <w:sym w:font="Wingdings" w:char="00FE"/>
            </w:r>
            <w:r>
              <w:rPr>
                <w:rFonts w:hint="eastAsia"/>
                <w:color w:val="000000"/>
                <w:szCs w:val="21"/>
              </w:rPr>
              <w:t xml:space="preserve">防鼠    </w:t>
            </w:r>
            <w:r>
              <w:rPr>
                <w:rFonts w:ascii="Wingdings" w:hAnsi="Wingdings"/>
                <w:color w:val="000000"/>
                <w:szCs w:val="21"/>
              </w:rPr>
              <w:sym w:font="Wingdings" w:char="00FE"/>
            </w:r>
            <w:r>
              <w:rPr>
                <w:rFonts w:hint="eastAsia"/>
                <w:color w:val="000000"/>
                <w:szCs w:val="21"/>
              </w:rPr>
              <w:t xml:space="preserve">消防   </w:t>
            </w:r>
            <w:r>
              <w:rPr>
                <w:rFonts w:ascii="Wingdings" w:hAnsi="Wingdings"/>
                <w:color w:val="000000"/>
                <w:szCs w:val="21"/>
              </w:rPr>
              <w:sym w:font="Wingdings" w:char="00FE"/>
            </w:r>
            <w:r>
              <w:rPr>
                <w:rFonts w:hint="eastAsia"/>
                <w:color w:val="000000"/>
                <w:szCs w:val="21"/>
              </w:rPr>
              <w:t>标识</w:t>
            </w:r>
            <w:r>
              <w:rPr>
                <w:rFonts w:hint="eastAsia"/>
                <w:color w:val="000000"/>
                <w:szCs w:val="21"/>
                <w:lang w:eastAsia="zh-CN"/>
              </w:rPr>
              <w:t>，</w:t>
            </w:r>
            <w:r>
              <w:rPr>
                <w:rFonts w:hint="eastAsia"/>
                <w:color w:val="000000"/>
                <w:szCs w:val="21"/>
                <w:u w:val="single"/>
                <w:lang w:val="en-US" w:eastAsia="zh-CN"/>
              </w:rPr>
              <w:t>但产品留样未进行标识；</w:t>
            </w:r>
            <w:r>
              <w:rPr>
                <w:rFonts w:hint="eastAsia"/>
                <w:color w:val="000000"/>
                <w:szCs w:val="21"/>
              </w:rPr>
              <w:t xml:space="preserve">   </w:t>
            </w:r>
            <w:r>
              <w:rPr>
                <w:rFonts w:ascii="Wingdings" w:hAnsi="Wingdings"/>
                <w:color w:val="000000"/>
                <w:szCs w:val="21"/>
              </w:rPr>
              <w:sym w:font="Wingdings" w:char="00FE"/>
            </w:r>
            <w:r>
              <w:rPr>
                <w:rFonts w:hint="eastAsia"/>
                <w:color w:val="000000"/>
                <w:szCs w:val="21"/>
              </w:rPr>
              <w:t xml:space="preserve">隔地离墙   </w:t>
            </w:r>
            <w:r>
              <w:rPr>
                <w:rFonts w:ascii="Wingdings" w:hAnsi="Wingdings"/>
                <w:color w:val="000000"/>
                <w:szCs w:val="21"/>
              </w:rPr>
              <w:t>¨</w:t>
            </w:r>
            <w:r>
              <w:rPr>
                <w:rFonts w:hint="eastAsia"/>
                <w:color w:val="000000"/>
                <w:szCs w:val="21"/>
              </w:rPr>
              <w:t xml:space="preserve">温度  </w:t>
            </w:r>
            <w:r>
              <w:rPr>
                <w:rFonts w:ascii="Wingdings" w:hAnsi="Wingdings"/>
                <w:color w:val="000000"/>
                <w:szCs w:val="21"/>
              </w:rPr>
              <w:t>¨</w:t>
            </w:r>
            <w:r>
              <w:rPr>
                <w:rFonts w:hint="eastAsia"/>
                <w:color w:val="000000"/>
                <w:szCs w:val="21"/>
              </w:rPr>
              <w:t xml:space="preserve">湿度   </w:t>
            </w:r>
            <w:r>
              <w:rPr>
                <w:rFonts w:ascii="Wingdings" w:hAnsi="Wingdings"/>
                <w:color w:val="000000"/>
                <w:szCs w:val="21"/>
              </w:rPr>
              <w:t>¨</w:t>
            </w:r>
            <w:r>
              <w:rPr>
                <w:rFonts w:hint="eastAsia"/>
                <w:color w:val="000000"/>
                <w:szCs w:val="21"/>
              </w:rPr>
              <w:t>其他</w:t>
            </w:r>
          </w:p>
          <w:p>
            <w:pPr>
              <w:rPr>
                <w:color w:val="000000"/>
                <w:szCs w:val="21"/>
                <w:shd w:val="clear" w:color="FFFFFF" w:fill="D9D9D9"/>
              </w:rPr>
            </w:pPr>
          </w:p>
          <w:p>
            <w:pPr>
              <w:rPr>
                <w:color w:val="000000"/>
                <w:szCs w:val="21"/>
              </w:rPr>
            </w:pPr>
            <w:r>
              <w:rPr>
                <w:rFonts w:hint="eastAsia"/>
                <w:color w:val="000000"/>
                <w:szCs w:val="21"/>
              </w:rPr>
              <w:t>- 观察生产设备的管理状况：</w:t>
            </w:r>
          </w:p>
          <w:p>
            <w:pPr>
              <w:rPr>
                <w:color w:val="000000"/>
                <w:szCs w:val="21"/>
              </w:rPr>
            </w:pPr>
            <w:r>
              <w:rPr>
                <w:rFonts w:ascii="Wingdings" w:hAnsi="Wingdings"/>
                <w:color w:val="000000"/>
                <w:szCs w:val="21"/>
              </w:rPr>
              <w:sym w:font="Wingdings" w:char="00FE"/>
            </w:r>
            <w:r>
              <w:rPr>
                <w:rFonts w:hint="eastAsia"/>
                <w:color w:val="000000"/>
                <w:szCs w:val="21"/>
              </w:rPr>
              <w:t xml:space="preserve">产量满足生产需要   </w:t>
            </w:r>
            <w:r>
              <w:rPr>
                <w:rFonts w:ascii="Wingdings" w:hAnsi="Wingdings"/>
                <w:color w:val="000000"/>
                <w:szCs w:val="21"/>
              </w:rPr>
              <w:t>¨</w:t>
            </w:r>
            <w:r>
              <w:rPr>
                <w:rFonts w:hint="eastAsia"/>
                <w:color w:val="000000"/>
                <w:szCs w:val="21"/>
              </w:rPr>
              <w:t xml:space="preserve">产量不满足生产需要   </w:t>
            </w:r>
            <w:r>
              <w:rPr>
                <w:rFonts w:ascii="Wingdings" w:hAnsi="Wingdings"/>
                <w:color w:val="000000"/>
                <w:szCs w:val="21"/>
              </w:rPr>
              <w:t>¨</w:t>
            </w:r>
            <w:r>
              <w:rPr>
                <w:rFonts w:hint="eastAsia"/>
                <w:color w:val="000000"/>
                <w:szCs w:val="21"/>
              </w:rPr>
              <w:t xml:space="preserve">说明： </w:t>
            </w:r>
          </w:p>
          <w:p>
            <w:pPr>
              <w:rPr>
                <w:color w:val="000000"/>
                <w:szCs w:val="21"/>
              </w:rPr>
            </w:pPr>
            <w:r>
              <w:rPr>
                <w:rFonts w:ascii="Wingdings" w:hAnsi="Wingdings"/>
                <w:color w:val="000000"/>
                <w:szCs w:val="21"/>
              </w:rPr>
              <w:sym w:font="Wingdings" w:char="00FE"/>
            </w:r>
            <w:r>
              <w:rPr>
                <w:rFonts w:hint="eastAsia"/>
                <w:color w:val="000000"/>
                <w:szCs w:val="21"/>
              </w:rPr>
              <w:t xml:space="preserve">材质满足生产需要   </w:t>
            </w:r>
            <w:r>
              <w:rPr>
                <w:rFonts w:ascii="Wingdings" w:hAnsi="Wingdings"/>
                <w:color w:val="000000"/>
                <w:szCs w:val="21"/>
              </w:rPr>
              <w:t>¨</w:t>
            </w:r>
            <w:r>
              <w:rPr>
                <w:rFonts w:hint="eastAsia"/>
                <w:color w:val="000000"/>
                <w:szCs w:val="21"/>
              </w:rPr>
              <w:t xml:space="preserve">材质不满足生产需要   </w:t>
            </w:r>
            <w:r>
              <w:rPr>
                <w:rFonts w:ascii="Wingdings" w:hAnsi="Wingdings"/>
                <w:color w:val="000000"/>
                <w:szCs w:val="21"/>
              </w:rPr>
              <w:t>¨</w:t>
            </w:r>
            <w:r>
              <w:rPr>
                <w:rFonts w:hint="eastAsia"/>
                <w:color w:val="000000"/>
                <w:szCs w:val="21"/>
              </w:rPr>
              <w:t xml:space="preserve">说明： </w:t>
            </w:r>
          </w:p>
          <w:p>
            <w:pPr>
              <w:rPr>
                <w:color w:val="000000"/>
                <w:szCs w:val="21"/>
              </w:rPr>
            </w:pPr>
            <w:r>
              <w:rPr>
                <w:rFonts w:ascii="Wingdings" w:hAnsi="Wingdings"/>
                <w:color w:val="000000"/>
                <w:szCs w:val="21"/>
              </w:rPr>
              <w:sym w:font="Wingdings" w:char="00FE"/>
            </w:r>
            <w:r>
              <w:rPr>
                <w:rFonts w:hint="eastAsia"/>
                <w:color w:val="000000"/>
                <w:szCs w:val="21"/>
              </w:rPr>
              <w:t xml:space="preserve">运行完好   </w:t>
            </w:r>
            <w:r>
              <w:rPr>
                <w:rFonts w:ascii="Wingdings" w:hAnsi="Wingdings"/>
                <w:color w:val="000000"/>
                <w:szCs w:val="21"/>
              </w:rPr>
              <w:t>¨</w:t>
            </w:r>
            <w:r>
              <w:rPr>
                <w:rFonts w:hint="eastAsia"/>
                <w:color w:val="000000"/>
                <w:szCs w:val="21"/>
              </w:rPr>
              <w:t xml:space="preserve">运行故障   </w:t>
            </w:r>
            <w:r>
              <w:rPr>
                <w:rFonts w:ascii="Wingdings" w:hAnsi="Wingdings"/>
                <w:color w:val="000000"/>
                <w:szCs w:val="21"/>
              </w:rPr>
              <w:t>¨</w:t>
            </w:r>
            <w:r>
              <w:rPr>
                <w:rFonts w:hint="eastAsia"/>
                <w:color w:val="000000"/>
                <w:szCs w:val="21"/>
              </w:rPr>
              <w:t xml:space="preserve">正在维修   </w:t>
            </w:r>
            <w:r>
              <w:rPr>
                <w:rFonts w:ascii="Wingdings" w:hAnsi="Wingdings"/>
                <w:color w:val="000000"/>
                <w:szCs w:val="21"/>
              </w:rPr>
              <w:t>¨</w:t>
            </w:r>
            <w:r>
              <w:rPr>
                <w:rFonts w:hint="eastAsia"/>
                <w:color w:val="000000"/>
                <w:szCs w:val="21"/>
              </w:rPr>
              <w:t xml:space="preserve">说明： </w:t>
            </w:r>
          </w:p>
          <w:p>
            <w:pPr>
              <w:rPr>
                <w:color w:val="000000"/>
                <w:szCs w:val="21"/>
              </w:rPr>
            </w:pPr>
            <w:r>
              <w:rPr>
                <w:rFonts w:ascii="Wingdings" w:hAnsi="Wingdings"/>
                <w:color w:val="000000"/>
                <w:szCs w:val="21"/>
              </w:rPr>
              <w:sym w:font="Wingdings" w:char="00FE"/>
            </w:r>
            <w:r>
              <w:rPr>
                <w:rFonts w:hint="eastAsia"/>
                <w:color w:val="000000"/>
                <w:szCs w:val="21"/>
              </w:rPr>
              <w:t xml:space="preserve">便于清洗  </w:t>
            </w:r>
            <w:r>
              <w:rPr>
                <w:rFonts w:ascii="Wingdings" w:hAnsi="Wingdings"/>
                <w:color w:val="000000"/>
                <w:szCs w:val="21"/>
              </w:rPr>
              <w:t>¨</w:t>
            </w:r>
            <w:r>
              <w:rPr>
                <w:rFonts w:hint="eastAsia"/>
                <w:color w:val="000000"/>
                <w:szCs w:val="21"/>
              </w:rPr>
              <w:t xml:space="preserve">不便于清洗消毒 </w:t>
            </w:r>
            <w:r>
              <w:rPr>
                <w:rFonts w:ascii="Wingdings" w:hAnsi="Wingdings"/>
                <w:color w:val="000000"/>
                <w:szCs w:val="21"/>
              </w:rPr>
              <w:t>¨</w:t>
            </w:r>
            <w:r>
              <w:rPr>
                <w:rFonts w:hint="eastAsia"/>
                <w:color w:val="000000"/>
                <w:szCs w:val="21"/>
              </w:rPr>
              <w:t xml:space="preserve">说明： </w:t>
            </w:r>
          </w:p>
          <w:p>
            <w:pPr>
              <w:rPr>
                <w:color w:val="000000"/>
                <w:szCs w:val="21"/>
              </w:rPr>
            </w:pPr>
          </w:p>
          <w:p>
            <w:pPr>
              <w:rPr>
                <w:color w:val="000000"/>
                <w:szCs w:val="21"/>
              </w:rPr>
            </w:pPr>
            <w:r>
              <w:rPr>
                <w:rFonts w:hint="eastAsia"/>
                <w:color w:val="000000"/>
                <w:szCs w:val="21"/>
              </w:rPr>
              <w:t>- 观察生产车间</w:t>
            </w:r>
            <w:r>
              <w:rPr>
                <w:color w:val="000000"/>
                <w:szCs w:val="21"/>
              </w:rPr>
              <w:t>监控</w:t>
            </w:r>
            <w:r>
              <w:rPr>
                <w:rFonts w:hint="eastAsia"/>
                <w:color w:val="000000"/>
                <w:szCs w:val="21"/>
              </w:rPr>
              <w:t>设备的管理状况：</w:t>
            </w:r>
          </w:p>
          <w:p>
            <w:pPr>
              <w:rPr>
                <w:color w:val="000000"/>
                <w:szCs w:val="21"/>
                <w:shd w:val="clear" w:color="FFFFFF" w:fill="D9D9D9"/>
              </w:rPr>
            </w:pPr>
            <w:r>
              <w:rPr>
                <w:rFonts w:ascii="Wingdings" w:hAnsi="Wingdings"/>
                <w:color w:val="000000"/>
                <w:szCs w:val="21"/>
              </w:rPr>
              <w:sym w:font="Wingdings" w:char="00FE"/>
            </w:r>
            <w:r>
              <w:rPr>
                <w:rFonts w:hint="eastAsia"/>
                <w:color w:val="000000"/>
                <w:szCs w:val="21"/>
              </w:rPr>
              <w:t xml:space="preserve">压力表   </w:t>
            </w:r>
            <w:r>
              <w:rPr>
                <w:rFonts w:ascii="Wingdings" w:hAnsi="Wingdings"/>
                <w:color w:val="000000"/>
                <w:szCs w:val="21"/>
              </w:rPr>
              <w:sym w:font="Wingdings" w:char="00FE"/>
            </w:r>
            <w:r>
              <w:rPr>
                <w:color w:val="000000"/>
                <w:szCs w:val="21"/>
              </w:rPr>
              <w:t>温度计</w:t>
            </w:r>
            <w:r>
              <w:rPr>
                <w:rFonts w:hint="eastAsia"/>
                <w:color w:val="000000"/>
                <w:szCs w:val="21"/>
                <w:lang w:val="en-US" w:eastAsia="zh-CN"/>
              </w:rPr>
              <w:t xml:space="preserve">  </w:t>
            </w:r>
            <w:r>
              <w:rPr>
                <w:rFonts w:ascii="Wingdings" w:hAnsi="Wingdings"/>
                <w:color w:val="000000"/>
                <w:szCs w:val="21"/>
              </w:rPr>
              <w:t>¨</w:t>
            </w:r>
            <w:r>
              <w:rPr>
                <w:color w:val="000000"/>
                <w:szCs w:val="21"/>
              </w:rPr>
              <w:t>记录仪</w:t>
            </w:r>
            <w:r>
              <w:rPr>
                <w:rFonts w:hint="eastAsia"/>
                <w:color w:val="000000"/>
                <w:szCs w:val="21"/>
                <w:lang w:val="en-US" w:eastAsia="zh-CN"/>
              </w:rPr>
              <w:t xml:space="preserve">  </w:t>
            </w:r>
            <w:r>
              <w:rPr>
                <w:rFonts w:ascii="Wingdings" w:hAnsi="Wingdings"/>
                <w:color w:val="000000"/>
                <w:szCs w:val="21"/>
              </w:rPr>
              <w:t>¨</w:t>
            </w:r>
            <w:r>
              <w:rPr>
                <w:rFonts w:hint="eastAsia"/>
                <w:color w:val="000000"/>
                <w:szCs w:val="21"/>
              </w:rPr>
              <w:t xml:space="preserve">试纸   </w:t>
            </w:r>
            <w:r>
              <w:rPr>
                <w:rFonts w:ascii="Wingdings" w:hAnsi="Wingdings"/>
                <w:color w:val="000000"/>
                <w:szCs w:val="21"/>
              </w:rPr>
              <w:t>¨</w:t>
            </w:r>
            <w:r>
              <w:rPr>
                <w:rFonts w:hint="eastAsia"/>
                <w:color w:val="000000"/>
                <w:szCs w:val="21"/>
              </w:rPr>
              <w:t xml:space="preserve">其他   </w:t>
            </w:r>
          </w:p>
          <w:p>
            <w:pPr>
              <w:rPr>
                <w:color w:val="000000"/>
                <w:szCs w:val="21"/>
                <w:shd w:val="clear" w:color="FFFFFF" w:fill="D9D9D9"/>
              </w:rPr>
            </w:pPr>
          </w:p>
          <w:p>
            <w:pPr>
              <w:rPr>
                <w:color w:val="000000"/>
                <w:szCs w:val="21"/>
              </w:rPr>
            </w:pPr>
            <w:r>
              <w:rPr>
                <w:rFonts w:hint="eastAsia"/>
                <w:color w:val="000000"/>
                <w:szCs w:val="21"/>
              </w:rPr>
              <w:t>- 观察实验室检测设备的管理状况：</w:t>
            </w:r>
          </w:p>
          <w:p>
            <w:pPr>
              <w:rPr>
                <w:color w:val="000000"/>
                <w:szCs w:val="21"/>
              </w:rPr>
            </w:pPr>
            <w:r>
              <w:rPr>
                <w:rFonts w:ascii="Wingdings" w:hAnsi="Wingdings"/>
                <w:color w:val="000000"/>
                <w:szCs w:val="21"/>
              </w:rPr>
              <w:sym w:font="Wingdings" w:char="00FE"/>
            </w:r>
            <w:r>
              <w:rPr>
                <w:rFonts w:hint="eastAsia"/>
                <w:color w:val="000000"/>
                <w:szCs w:val="21"/>
              </w:rPr>
              <w:t xml:space="preserve">种类和精度满足检测需要  </w:t>
            </w:r>
            <w:r>
              <w:rPr>
                <w:rFonts w:ascii="Wingdings" w:hAnsi="Wingdings"/>
                <w:color w:val="000000"/>
                <w:szCs w:val="21"/>
              </w:rPr>
              <w:t>¨</w:t>
            </w:r>
            <w:r>
              <w:rPr>
                <w:rFonts w:hint="eastAsia"/>
                <w:color w:val="000000"/>
                <w:szCs w:val="21"/>
              </w:rPr>
              <w:t xml:space="preserve">种类和精度不满足检测需要 </w:t>
            </w:r>
            <w:r>
              <w:rPr>
                <w:rFonts w:ascii="Wingdings" w:hAnsi="Wingdings"/>
                <w:color w:val="000000"/>
                <w:szCs w:val="21"/>
              </w:rPr>
              <w:t>¨</w:t>
            </w:r>
            <w:r>
              <w:rPr>
                <w:rFonts w:hint="eastAsia"/>
                <w:color w:val="000000"/>
                <w:szCs w:val="21"/>
              </w:rPr>
              <w:t xml:space="preserve">说明： </w:t>
            </w:r>
          </w:p>
          <w:p>
            <w:pPr>
              <w:rPr>
                <w:color w:val="000000"/>
                <w:szCs w:val="21"/>
                <w:shd w:val="clear" w:color="FFFFFF" w:fill="D9D9D9"/>
              </w:rPr>
            </w:pPr>
          </w:p>
          <w:p>
            <w:pPr>
              <w:rPr>
                <w:color w:val="000000"/>
                <w:szCs w:val="21"/>
              </w:rPr>
            </w:pPr>
            <w:r>
              <w:rPr>
                <w:rFonts w:hint="eastAsia"/>
                <w:color w:val="000000"/>
                <w:szCs w:val="21"/>
              </w:rPr>
              <w:t>- 观察实验室检测设备的检定/校准状况：</w:t>
            </w:r>
          </w:p>
          <w:p>
            <w:pPr>
              <w:rPr>
                <w:color w:val="000000"/>
                <w:szCs w:val="21"/>
                <w:shd w:val="clear" w:color="FFFFFF" w:fill="D9D9D9"/>
              </w:rPr>
            </w:pPr>
            <w:r>
              <w:rPr>
                <w:rFonts w:ascii="Wingdings" w:hAnsi="Wingdings"/>
                <w:color w:val="000000"/>
                <w:szCs w:val="21"/>
              </w:rPr>
              <w:sym w:font="Wingdings" w:char="00FE"/>
            </w:r>
            <w:r>
              <w:rPr>
                <w:rFonts w:hint="eastAsia"/>
                <w:color w:val="000000"/>
                <w:szCs w:val="21"/>
              </w:rPr>
              <w:t xml:space="preserve">标识齐全有效  </w:t>
            </w:r>
            <w:r>
              <w:rPr>
                <w:rFonts w:ascii="Wingdings" w:hAnsi="Wingdings"/>
                <w:color w:val="000000"/>
                <w:szCs w:val="21"/>
              </w:rPr>
              <w:t>¨</w:t>
            </w:r>
            <w:r>
              <w:rPr>
                <w:rFonts w:hint="eastAsia"/>
                <w:color w:val="000000"/>
                <w:szCs w:val="21"/>
              </w:rPr>
              <w:t xml:space="preserve">无标识  </w:t>
            </w:r>
            <w:r>
              <w:rPr>
                <w:rFonts w:ascii="Wingdings" w:hAnsi="Wingdings"/>
                <w:color w:val="000000"/>
                <w:szCs w:val="21"/>
              </w:rPr>
              <w:t>¨</w:t>
            </w:r>
            <w:r>
              <w:rPr>
                <w:rFonts w:hint="eastAsia"/>
                <w:color w:val="000000"/>
                <w:szCs w:val="21"/>
              </w:rPr>
              <w:t xml:space="preserve">超过有效期   </w:t>
            </w:r>
            <w:r>
              <w:rPr>
                <w:rFonts w:ascii="Wingdings" w:hAnsi="Wingdings"/>
                <w:color w:val="000000"/>
                <w:szCs w:val="21"/>
              </w:rPr>
              <w:t>¨</w:t>
            </w:r>
            <w:r>
              <w:rPr>
                <w:rFonts w:hint="eastAsia"/>
                <w:color w:val="000000"/>
                <w:szCs w:val="21"/>
              </w:rPr>
              <w:t xml:space="preserve">说明： </w:t>
            </w:r>
          </w:p>
          <w:p>
            <w:pPr>
              <w:rPr>
                <w:color w:val="000000"/>
                <w:szCs w:val="21"/>
                <w:shd w:val="clear" w:color="FFFFFF" w:fill="D9D9D9"/>
              </w:rPr>
            </w:pPr>
          </w:p>
        </w:tc>
        <w:tc>
          <w:tcPr>
            <w:tcW w:w="1585"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rPr>
            </w:pPr>
            <w:r>
              <w:rPr>
                <w:rFonts w:hint="eastAsia"/>
                <w:color w:val="000000"/>
                <w:szCs w:val="21"/>
              </w:rPr>
              <w:sym w:font="Wingdings 2" w:char="0052"/>
            </w:r>
            <w:r>
              <w:rPr>
                <w:rFonts w:hint="eastAsia"/>
                <w:color w:val="000000"/>
              </w:rPr>
              <w:t>满足要求</w:t>
            </w:r>
          </w:p>
          <w:p>
            <w:pPr>
              <w:rPr>
                <w:rFonts w:hint="eastAsia"/>
                <w:color w:val="000000"/>
              </w:rPr>
            </w:pPr>
            <w:r>
              <w:rPr>
                <w:rFonts w:hint="eastAsia"/>
                <w:color w:val="000000"/>
                <w:szCs w:val="21"/>
              </w:rPr>
              <w:t>□</w:t>
            </w:r>
            <w:r>
              <w:rPr>
                <w:rFonts w:hint="eastAsia"/>
                <w:color w:val="000000"/>
              </w:rPr>
              <w:t>不满足要求</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color w:val="000000"/>
              </w:rPr>
            </w:pPr>
            <w:r>
              <w:rPr>
                <w:rFonts w:hint="eastAsia"/>
                <w:color w:val="000000"/>
                <w:szCs w:val="21"/>
              </w:rPr>
              <w:sym w:font="Wingdings 2" w:char="00A3"/>
            </w:r>
            <w:r>
              <w:rPr>
                <w:rFonts w:hint="eastAsia"/>
                <w:color w:val="000000"/>
              </w:rPr>
              <w:t>满足要求</w:t>
            </w:r>
          </w:p>
          <w:p>
            <w:pPr>
              <w:rPr>
                <w:rFonts w:hint="eastAsia"/>
                <w:color w:val="000000"/>
              </w:rPr>
            </w:pPr>
            <w:r>
              <w:rPr>
                <w:rFonts w:hint="eastAsia"/>
                <w:color w:val="000000"/>
                <w:szCs w:val="21"/>
              </w:rPr>
              <w:sym w:font="Wingdings 2" w:char="0052"/>
            </w:r>
            <w:r>
              <w:rPr>
                <w:rFonts w:hint="eastAsia"/>
                <w:color w:val="000000"/>
              </w:rPr>
              <w:t>不满足要求</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color w:val="000000"/>
              </w:rPr>
            </w:pPr>
            <w:r>
              <w:rPr>
                <w:rFonts w:hint="eastAsia"/>
                <w:color w:val="000000"/>
                <w:szCs w:val="21"/>
              </w:rPr>
              <w:sym w:font="Wingdings 2" w:char="00A3"/>
            </w:r>
            <w:r>
              <w:rPr>
                <w:rFonts w:hint="eastAsia"/>
                <w:color w:val="000000"/>
              </w:rPr>
              <w:t>满足要求</w:t>
            </w:r>
          </w:p>
          <w:p>
            <w:pPr>
              <w:rPr>
                <w:rFonts w:hint="eastAsia"/>
                <w:color w:val="000000"/>
              </w:rPr>
            </w:pPr>
            <w:r>
              <w:rPr>
                <w:rFonts w:hint="eastAsia"/>
                <w:color w:val="000000"/>
                <w:szCs w:val="21"/>
              </w:rPr>
              <w:sym w:font="Wingdings 2" w:char="0052"/>
            </w:r>
            <w:r>
              <w:rPr>
                <w:rFonts w:hint="eastAsia"/>
                <w:color w:val="000000"/>
              </w:rPr>
              <w:t>不满足要求</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color w:val="000000"/>
              </w:rPr>
            </w:pPr>
            <w:r>
              <w:rPr>
                <w:rFonts w:hint="eastAsia"/>
                <w:color w:val="000000"/>
                <w:szCs w:val="21"/>
              </w:rPr>
              <w:sym w:font="Wingdings 2" w:char="00A3"/>
            </w:r>
            <w:r>
              <w:rPr>
                <w:rFonts w:hint="eastAsia"/>
                <w:color w:val="000000"/>
              </w:rPr>
              <w:t>满足要求</w:t>
            </w:r>
          </w:p>
          <w:p>
            <w:pPr>
              <w:rPr>
                <w:rFonts w:hint="eastAsia"/>
                <w:color w:val="000000"/>
              </w:rPr>
            </w:pPr>
            <w:r>
              <w:rPr>
                <w:rFonts w:hint="eastAsia"/>
                <w:color w:val="000000"/>
                <w:szCs w:val="21"/>
              </w:rPr>
              <w:sym w:font="Wingdings 2" w:char="0052"/>
            </w:r>
            <w:r>
              <w:rPr>
                <w:rFonts w:hint="eastAsia"/>
                <w:color w:val="000000"/>
              </w:rPr>
              <w:t>不满足要求</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sym w:font="Wingdings 2" w:char="0052"/>
            </w:r>
            <w:r>
              <w:rPr>
                <w:rFonts w:hint="eastAsia"/>
                <w:color w:val="000000"/>
                <w:szCs w:val="21"/>
              </w:rPr>
              <w:t xml:space="preserve"> 其他</w:t>
            </w:r>
            <w:r>
              <w:rPr>
                <w:rFonts w:hint="eastAsia"/>
                <w:color w:val="000000"/>
                <w:szCs w:val="21"/>
                <w:lang w:eastAsia="zh-CN"/>
              </w:rPr>
              <w:t>——</w:t>
            </w:r>
            <w:r>
              <w:rPr>
                <w:rFonts w:hint="eastAsia"/>
                <w:color w:val="000000"/>
                <w:szCs w:val="21"/>
                <w:lang w:val="en-US" w:eastAsia="zh-CN"/>
              </w:rPr>
              <w:t>未发生变更</w:t>
            </w:r>
            <w:r>
              <w:rPr>
                <w:rFonts w:hint="eastAsia"/>
                <w:color w:val="000000"/>
                <w:szCs w:val="21"/>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识别二阶段审核的资源配置情况</w:t>
            </w: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有生产/服务现场   </w:t>
            </w:r>
            <w:r>
              <w:rPr>
                <w:rFonts w:hint="eastAsia"/>
                <w:color w:val="000000"/>
                <w:sz w:val="21"/>
                <w:szCs w:val="21"/>
              </w:rPr>
              <w:sym w:font="Wingdings 2" w:char="0052"/>
            </w:r>
            <w:r>
              <w:rPr>
                <w:rFonts w:hint="eastAsia"/>
                <w:color w:val="000000"/>
                <w:sz w:val="21"/>
                <w:szCs w:val="21"/>
              </w:rPr>
              <w:t xml:space="preserve">领导层可以迎审  </w:t>
            </w:r>
            <w:r>
              <w:rPr>
                <w:rFonts w:hint="eastAsia"/>
                <w:color w:val="000000"/>
                <w:sz w:val="21"/>
                <w:szCs w:val="21"/>
              </w:rPr>
              <w:sym w:font="Wingdings 2" w:char="0052"/>
            </w:r>
            <w:r>
              <w:rPr>
                <w:rFonts w:hint="eastAsia"/>
                <w:color w:val="000000"/>
                <w:sz w:val="21"/>
                <w:szCs w:val="21"/>
              </w:rPr>
              <w:t xml:space="preserve">交通食宿  </w:t>
            </w:r>
            <w:r>
              <w:rPr>
                <w:rFonts w:hint="eastAsia"/>
                <w:color w:val="000000"/>
                <w:sz w:val="21"/>
                <w:szCs w:val="21"/>
              </w:rPr>
              <w:sym w:font="Wingdings 2" w:char="0052"/>
            </w:r>
            <w:r>
              <w:rPr>
                <w:rFonts w:hint="eastAsia"/>
                <w:color w:val="000000"/>
                <w:sz w:val="21"/>
                <w:szCs w:val="21"/>
              </w:rPr>
              <w:t xml:space="preserve">劳保用品  </w:t>
            </w:r>
          </w:p>
          <w:p>
            <w:pPr>
              <w:pStyle w:val="13"/>
              <w:ind w:firstLine="0" w:firstLineChars="0"/>
              <w:jc w:val="left"/>
              <w:rPr>
                <w:color w:val="000000"/>
                <w:sz w:val="21"/>
                <w:szCs w:val="21"/>
              </w:rPr>
            </w:pPr>
            <w:r>
              <w:rPr>
                <w:rFonts w:hint="eastAsia"/>
                <w:color w:val="000000"/>
                <w:sz w:val="21"/>
                <w:szCs w:val="21"/>
              </w:rPr>
              <w:t>□ 其他：</w:t>
            </w:r>
          </w:p>
          <w:p>
            <w:pPr>
              <w:pStyle w:val="13"/>
              <w:ind w:firstLine="0" w:firstLineChars="0"/>
              <w:jc w:val="left"/>
              <w:rPr>
                <w:color w:val="000000"/>
                <w:sz w:val="21"/>
                <w:szCs w:val="21"/>
              </w:rPr>
            </w:pP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识别二阶段审核的可行性</w:t>
            </w:r>
          </w:p>
          <w:p>
            <w:pPr>
              <w:pStyle w:val="13"/>
              <w:ind w:firstLine="0" w:firstLineChars="0"/>
              <w:jc w:val="left"/>
              <w:rPr>
                <w:rFonts w:hint="default" w:eastAsia="宋体"/>
                <w:color w:val="000000"/>
                <w:sz w:val="21"/>
                <w:szCs w:val="21"/>
                <w:lang w:val="en-US" w:eastAsia="zh-CN"/>
              </w:rPr>
            </w:pPr>
            <w:r>
              <w:rPr>
                <w:rFonts w:hint="eastAsia"/>
                <w:color w:val="000000"/>
                <w:sz w:val="21"/>
                <w:szCs w:val="21"/>
              </w:rPr>
              <w:sym w:font="Wingdings 2" w:char="0052"/>
            </w:r>
            <w:r>
              <w:rPr>
                <w:rFonts w:hint="eastAsia"/>
                <w:color w:val="000000"/>
                <w:sz w:val="21"/>
                <w:szCs w:val="21"/>
              </w:rPr>
              <w:t xml:space="preserve"> 二阶段日期的可接受性  </w:t>
            </w:r>
            <w:r>
              <w:rPr>
                <w:rFonts w:hint="eastAsia"/>
                <w:color w:val="000000"/>
                <w:sz w:val="21"/>
                <w:szCs w:val="21"/>
              </w:rPr>
              <w:sym w:font="Wingdings 2" w:char="0052"/>
            </w:r>
            <w:r>
              <w:rPr>
                <w:rFonts w:hint="eastAsia"/>
                <w:color w:val="000000"/>
                <w:sz w:val="21"/>
                <w:szCs w:val="21"/>
              </w:rPr>
              <w:t xml:space="preserve">审核组成员的可接受性  </w:t>
            </w:r>
            <w:r>
              <w:rPr>
                <w:rFonts w:hint="eastAsia"/>
                <w:color w:val="000000"/>
                <w:sz w:val="21"/>
                <w:szCs w:val="21"/>
              </w:rPr>
              <w:sym w:font="Wingdings 2" w:char="0052"/>
            </w:r>
            <w:r>
              <w:rPr>
                <w:rFonts w:hint="eastAsia"/>
                <w:color w:val="000000"/>
                <w:sz w:val="21"/>
                <w:szCs w:val="21"/>
              </w:rPr>
              <w:t>一阶段的问题已</w:t>
            </w:r>
            <w:r>
              <w:rPr>
                <w:rFonts w:hint="eastAsia"/>
                <w:color w:val="000000"/>
                <w:sz w:val="21"/>
                <w:szCs w:val="21"/>
                <w:lang w:val="en-US" w:eastAsia="zh-CN"/>
              </w:rPr>
              <w:t>部分</w:t>
            </w:r>
            <w:r>
              <w:rPr>
                <w:rFonts w:hint="eastAsia"/>
                <w:color w:val="000000"/>
                <w:sz w:val="21"/>
                <w:szCs w:val="21"/>
              </w:rPr>
              <w:t>整改</w:t>
            </w:r>
            <w:r>
              <w:rPr>
                <w:rFonts w:hint="eastAsia"/>
                <w:color w:val="000000"/>
                <w:sz w:val="21"/>
                <w:szCs w:val="21"/>
                <w:lang w:eastAsia="zh-CN"/>
              </w:rPr>
              <w:t>，</w:t>
            </w:r>
            <w:r>
              <w:rPr>
                <w:rFonts w:hint="eastAsia"/>
                <w:color w:val="000000"/>
                <w:sz w:val="21"/>
                <w:szCs w:val="21"/>
                <w:lang w:val="en-US" w:eastAsia="zh-CN"/>
              </w:rPr>
              <w:t>在二阶段验证</w:t>
            </w:r>
          </w:p>
          <w:p>
            <w:pPr>
              <w:pStyle w:val="13"/>
              <w:ind w:firstLine="0" w:firstLineChars="0"/>
              <w:jc w:val="left"/>
              <w:rPr>
                <w:color w:val="000000"/>
                <w:sz w:val="21"/>
                <w:szCs w:val="21"/>
              </w:rPr>
            </w:pPr>
            <w:r>
              <w:rPr>
                <w:rFonts w:hint="eastAsia"/>
                <w:color w:val="000000"/>
                <w:sz w:val="21"/>
                <w:szCs w:val="21"/>
              </w:rPr>
              <w:t>□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
    <w:p>
      <w:pPr>
        <w:pStyle w:val="3"/>
        <w:rPr>
          <w:rFonts w:hint="eastAsia"/>
          <w:lang w:eastAsia="zh-CN"/>
        </w:rPr>
      </w:pPr>
      <w:r>
        <w:rPr>
          <w:rFonts w:hint="eastAsia"/>
        </w:rPr>
        <w:t>说明：不符合标注N</w:t>
      </w:r>
      <w:r>
        <w:rPr>
          <w:rFonts w:hint="eastAsia"/>
          <w:lang w:eastAsia="zh-CN"/>
        </w:rPr>
        <w:t>；</w:t>
      </w:r>
    </w:p>
    <w:p>
      <w:pPr>
        <w:rPr>
          <w:rFonts w:hint="eastAsia"/>
          <w:lang w:eastAsia="zh-CN"/>
        </w:rPr>
      </w:pPr>
      <w:r>
        <w:rPr>
          <w:rFonts w:hint="eastAsia"/>
          <w:lang w:eastAsia="zh-CN"/>
        </w:rPr>
        <w:br w:type="page"/>
      </w:r>
    </w:p>
    <w:p>
      <w:pPr>
        <w:pStyle w:val="3"/>
        <w:rPr>
          <w:rFonts w:hint="eastAsia"/>
          <w:lang w:val="en-US" w:eastAsia="zh-CN"/>
        </w:rPr>
      </w:pPr>
      <w:r>
        <w:rPr>
          <w:rFonts w:hint="eastAsia"/>
          <w:lang w:val="en-US" w:eastAsia="zh-CN"/>
        </w:rPr>
        <w:t>附件：生产工艺流程图</w:t>
      </w:r>
    </w:p>
    <w:p>
      <w:pPr>
        <w:pStyle w:val="3"/>
        <w:rPr>
          <w:rFonts w:hint="eastAsia"/>
          <w:lang w:val="en-US" w:eastAsia="zh-CN"/>
        </w:rPr>
      </w:pPr>
      <w:r>
        <w:drawing>
          <wp:inline distT="0" distB="0" distL="114300" distR="114300">
            <wp:extent cx="4716145" cy="5268595"/>
            <wp:effectExtent l="0" t="0" r="8255" b="190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4716145" cy="5268595"/>
                    </a:xfrm>
                    <a:prstGeom prst="rect">
                      <a:avLst/>
                    </a:prstGeom>
                    <a:noFill/>
                    <a:ln>
                      <a:noFill/>
                    </a:ln>
                  </pic:spPr>
                </pic:pic>
              </a:graphicData>
            </a:graphic>
          </wp:inline>
        </w:drawing>
      </w:r>
      <w:r>
        <w:rPr>
          <w:rFonts w:hint="eastAsia"/>
          <w:lang w:val="en-US" w:eastAsia="zh-CN"/>
        </w:rPr>
        <w:br w:type="textWrapping"/>
      </w:r>
    </w:p>
    <w:p>
      <w:pPr>
        <w:pStyle w:val="3"/>
        <w:rPr>
          <w:rFonts w:hint="default"/>
          <w:lang w:val="en-US" w:eastAsia="zh-CN"/>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37.9pt;margin-top:2.6pt;height:20.2pt;width:85.7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4DA0918"/>
    <w:rsid w:val="078057A6"/>
    <w:rsid w:val="11B5005B"/>
    <w:rsid w:val="1E844911"/>
    <w:rsid w:val="420C765B"/>
    <w:rsid w:val="42236ED4"/>
    <w:rsid w:val="56800B0D"/>
    <w:rsid w:val="58C509BB"/>
    <w:rsid w:val="636740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34"/>
    <w:pPr>
      <w:ind w:firstLine="420" w:firstLineChars="200"/>
    </w:pPr>
    <w:rPr>
      <w:sz w:val="24"/>
    </w:rPr>
  </w:style>
  <w:style w:type="paragraph" w:customStyle="1" w:styleId="14">
    <w:name w:val="Table Paragraph"/>
    <w:basedOn w:val="1"/>
    <w:qFormat/>
    <w:uiPriority w:val="1"/>
    <w:rPr>
      <w:rFonts w:eastAsia="等线"/>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1954</Words>
  <Characters>11144</Characters>
  <Lines>92</Lines>
  <Paragraphs>26</Paragraphs>
  <TotalTime>2</TotalTime>
  <ScaleCrop>false</ScaleCrop>
  <LinksUpToDate>false</LinksUpToDate>
  <CharactersWithSpaces>13072</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2022-05-05T05:23:14Z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2052-11.1.0.11691</vt:lpwstr>
  </property>
</Properties>
</file>