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
        <w:gridCol w:w="959"/>
        <w:gridCol w:w="1"/>
        <w:gridCol w:w="744"/>
        <w:gridCol w:w="1"/>
        <w:gridCol w:w="9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313"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管理部</w:t>
            </w:r>
            <w:r>
              <w:rPr>
                <w:sz w:val="24"/>
                <w:szCs w:val="24"/>
              </w:rPr>
              <w:t xml:space="preserve">       </w:t>
            </w:r>
            <w:r>
              <w:rPr>
                <w:rFonts w:hint="eastAsia"/>
                <w:sz w:val="24"/>
                <w:szCs w:val="24"/>
                <w:lang w:val="en-US" w:eastAsia="zh-CN"/>
              </w:rPr>
              <w:t>负责人：谢迪</w:t>
            </w:r>
            <w:r>
              <w:rPr>
                <w:sz w:val="24"/>
                <w:szCs w:val="24"/>
              </w:rPr>
              <w:t xml:space="preserve">     </w:t>
            </w:r>
            <w:r>
              <w:rPr>
                <w:rFonts w:hint="eastAsia"/>
                <w:sz w:val="24"/>
                <w:szCs w:val="24"/>
              </w:rPr>
              <w:t xml:space="preserve">  陪同人员：</w:t>
            </w:r>
            <w:r>
              <w:rPr>
                <w:rFonts w:hint="eastAsia"/>
                <w:sz w:val="24"/>
                <w:szCs w:val="24"/>
                <w:lang w:val="en-US" w:eastAsia="zh-CN"/>
              </w:rPr>
              <w:t>于文静</w:t>
            </w:r>
          </w:p>
        </w:tc>
        <w:tc>
          <w:tcPr>
            <w:tcW w:w="11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gridSpan w:val="2"/>
            <w:vMerge w:val="continue"/>
            <w:vAlign w:val="center"/>
          </w:tcPr>
          <w:p/>
        </w:tc>
        <w:tc>
          <w:tcPr>
            <w:tcW w:w="960" w:type="dxa"/>
            <w:gridSpan w:val="2"/>
            <w:vMerge w:val="continue"/>
            <w:vAlign w:val="center"/>
          </w:tcPr>
          <w:p/>
        </w:tc>
        <w:tc>
          <w:tcPr>
            <w:tcW w:w="10313" w:type="dxa"/>
            <w:gridSpan w:val="3"/>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肖新龙（远程）</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24</w:t>
            </w:r>
            <w:r>
              <w:rPr>
                <w:rFonts w:hint="eastAsia"/>
                <w:sz w:val="24"/>
                <w:szCs w:val="24"/>
              </w:rPr>
              <w:t>日</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gridSpan w:val="2"/>
            <w:vMerge w:val="continue"/>
            <w:vAlign w:val="center"/>
          </w:tcPr>
          <w:p/>
        </w:tc>
        <w:tc>
          <w:tcPr>
            <w:tcW w:w="960" w:type="dxa"/>
            <w:gridSpan w:val="2"/>
            <w:vMerge w:val="continue"/>
            <w:vAlign w:val="center"/>
          </w:tcPr>
          <w:p/>
        </w:tc>
        <w:tc>
          <w:tcPr>
            <w:tcW w:w="10313" w:type="dxa"/>
            <w:gridSpan w:val="3"/>
            <w:vAlign w:val="center"/>
          </w:tcPr>
          <w:p>
            <w:pPr>
              <w:pStyle w:val="13"/>
              <w:spacing w:after="0" w:line="320" w:lineRule="exact"/>
              <w:rPr>
                <w:rFonts w:hint="eastAsia" w:ascii="宋体" w:hAnsi="宋体" w:eastAsia="宋体" w:cs="宋体"/>
                <w:sz w:val="24"/>
                <w:szCs w:val="24"/>
              </w:rPr>
            </w:pPr>
            <w:r>
              <w:rPr>
                <w:rFonts w:hint="eastAsia" w:ascii="宋体" w:hAnsi="宋体" w:eastAsia="宋体" w:cs="宋体"/>
                <w:sz w:val="24"/>
                <w:szCs w:val="24"/>
              </w:rPr>
              <w:t>审核条款：</w:t>
            </w:r>
          </w:p>
          <w:p>
            <w:pPr>
              <w:pStyle w:val="13"/>
              <w:spacing w:after="0" w:line="320" w:lineRule="exact"/>
              <w:rPr>
                <w:rFonts w:eastAsia="宋体"/>
                <w:sz w:val="21"/>
                <w:szCs w:val="21"/>
                <w:highlight w:val="none"/>
                <w:lang w:val="en-US" w:eastAsia="zh-CN"/>
              </w:rPr>
            </w:pPr>
            <w:r>
              <w:rPr>
                <w:sz w:val="21"/>
                <w:szCs w:val="21"/>
                <w:highlight w:val="none"/>
                <w:lang w:val="en-US" w:eastAsia="zh-CN"/>
              </w:rPr>
              <w:t>QMS</w:t>
            </w:r>
            <w:r>
              <w:rPr>
                <w:rFonts w:hint="eastAsia" w:ascii="宋体" w:hAnsi="宋体" w:eastAsia="宋体" w:cs="宋体"/>
                <w:sz w:val="21"/>
                <w:szCs w:val="21"/>
                <w:highlight w:val="none"/>
                <w:lang w:val="en-US" w:eastAsia="zh-CN"/>
              </w:rPr>
              <w:t>：</w:t>
            </w:r>
            <w:r>
              <w:rPr>
                <w:rFonts w:hint="eastAsia"/>
                <w:sz w:val="21"/>
                <w:szCs w:val="21"/>
                <w:highlight w:val="none"/>
                <w:lang w:val="en-US" w:eastAsia="zh-CN"/>
              </w:rPr>
              <w:t>5.3/</w:t>
            </w:r>
            <w:r>
              <w:rPr>
                <w:sz w:val="21"/>
                <w:szCs w:val="21"/>
                <w:highlight w:val="none"/>
                <w:lang w:val="en-US" w:eastAsia="zh-CN"/>
              </w:rPr>
              <w:t>6.2/7.1.2/7.1.6/7.2/7.3/7.4/7.</w:t>
            </w:r>
            <w:r>
              <w:rPr>
                <w:rFonts w:eastAsia="宋体"/>
                <w:sz w:val="21"/>
                <w:szCs w:val="21"/>
                <w:highlight w:val="none"/>
                <w:lang w:val="en-US" w:eastAsia="zh-CN"/>
              </w:rPr>
              <w:t>5</w:t>
            </w:r>
            <w:r>
              <w:rPr>
                <w:rFonts w:hint="eastAsia" w:eastAsia="宋体"/>
                <w:sz w:val="21"/>
                <w:szCs w:val="21"/>
                <w:highlight w:val="none"/>
                <w:lang w:val="en-US" w:eastAsia="zh-CN"/>
              </w:rPr>
              <w:t>/9.2；</w:t>
            </w:r>
          </w:p>
          <w:p>
            <w:pPr>
              <w:pStyle w:val="13"/>
              <w:spacing w:after="0" w:line="320" w:lineRule="exact"/>
              <w:rPr>
                <w:rFonts w:asciiTheme="minorEastAsia" w:hAnsiTheme="minorEastAsia" w:eastAsiaTheme="minorEastAsia"/>
                <w:szCs w:val="21"/>
                <w:highlight w:val="none"/>
              </w:rPr>
            </w:pPr>
            <w:r>
              <w:rPr>
                <w:rFonts w:eastAsia="宋体"/>
                <w:sz w:val="21"/>
                <w:szCs w:val="21"/>
                <w:highlight w:val="none"/>
                <w:lang w:val="en-US" w:eastAsia="zh-CN"/>
              </w:rPr>
              <w:t>FSMS</w:t>
            </w:r>
            <w:r>
              <w:rPr>
                <w:rFonts w:hint="eastAsia" w:eastAsia="宋体"/>
                <w:sz w:val="21"/>
                <w:szCs w:val="21"/>
                <w:highlight w:val="none"/>
                <w:lang w:val="en-US" w:eastAsia="zh-CN"/>
              </w:rPr>
              <w:t>：5.3/6.2/7.1.2/7.2/7.3/7.4/7.5/</w:t>
            </w:r>
            <w:r>
              <w:rPr>
                <w:rFonts w:eastAsia="宋体"/>
                <w:sz w:val="21"/>
                <w:szCs w:val="21"/>
                <w:highlight w:val="none"/>
                <w:lang w:val="en-US" w:eastAsia="zh-CN"/>
              </w:rPr>
              <w:t>9.2</w:t>
            </w:r>
            <w:r>
              <w:rPr>
                <w:rFonts w:hint="eastAsia" w:eastAsia="宋体"/>
                <w:sz w:val="21"/>
                <w:szCs w:val="21"/>
                <w:highlight w:val="none"/>
                <w:lang w:val="en-US" w:eastAsia="zh-CN"/>
              </w:rPr>
              <w:t>；</w:t>
            </w:r>
          </w:p>
          <w:p>
            <w:pPr>
              <w:autoSpaceDE w:val="0"/>
              <w:autoSpaceDN w:val="0"/>
              <w:adjustRightInd w:val="0"/>
              <w:jc w:val="left"/>
              <w:rPr>
                <w:rFonts w:asciiTheme="minorEastAsia" w:hAnsiTheme="minorEastAsia" w:eastAsiaTheme="minorEastAsia"/>
                <w:szCs w:val="21"/>
              </w:rPr>
            </w:pP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gridSpan w:val="2"/>
            <w:vMerge w:val="restart"/>
            <w:vAlign w:val="top"/>
          </w:tcPr>
          <w:p>
            <w:r>
              <w:rPr>
                <w:rFonts w:hint="eastAsia"/>
                <w:color w:val="000000"/>
                <w:szCs w:val="21"/>
              </w:rPr>
              <w:t>部门职责</w:t>
            </w:r>
          </w:p>
        </w:tc>
        <w:tc>
          <w:tcPr>
            <w:tcW w:w="960" w:type="dxa"/>
            <w:gridSpan w:val="2"/>
            <w:vMerge w:val="restart"/>
            <w:vAlign w:val="top"/>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gridSpan w:val="2"/>
            <w:vAlign w:val="top"/>
          </w:tcPr>
          <w:p>
            <w:r>
              <w:rPr>
                <w:rFonts w:hint="eastAsia"/>
              </w:rPr>
              <w:t>文件名称</w:t>
            </w:r>
          </w:p>
        </w:tc>
        <w:tc>
          <w:tcPr>
            <w:tcW w:w="9568" w:type="dxa"/>
            <w:vAlign w:val="top"/>
          </w:tcPr>
          <w:p>
            <w:r>
              <w:rPr>
                <w:rFonts w:hint="eastAsia"/>
              </w:rPr>
              <w:t>如</w:t>
            </w:r>
            <w:r>
              <w:rPr/>
              <w:sym w:font="Wingdings" w:char="00FE"/>
            </w:r>
            <w:r>
              <w:rPr>
                <w:rFonts w:hint="eastAsia"/>
              </w:rPr>
              <w:t>《管理手册》第5.3条款</w:t>
            </w:r>
          </w:p>
        </w:tc>
        <w:tc>
          <w:tcPr>
            <w:tcW w:w="1134"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0" w:type="dxa"/>
            <w:gridSpan w:val="2"/>
            <w:vMerge w:val="continue"/>
            <w:vAlign w:val="top"/>
          </w:tcPr>
          <w:p/>
        </w:tc>
        <w:tc>
          <w:tcPr>
            <w:tcW w:w="960" w:type="dxa"/>
            <w:gridSpan w:val="2"/>
            <w:vMerge w:val="continue"/>
            <w:vAlign w:val="top"/>
          </w:tcPr>
          <w:p/>
        </w:tc>
        <w:tc>
          <w:tcPr>
            <w:tcW w:w="745" w:type="dxa"/>
            <w:gridSpan w:val="2"/>
            <w:vAlign w:val="top"/>
          </w:tcPr>
          <w:p>
            <w:r>
              <w:rPr>
                <w:rFonts w:hint="eastAsia"/>
              </w:rPr>
              <w:t>运行证据</w:t>
            </w:r>
          </w:p>
        </w:tc>
        <w:tc>
          <w:tcPr>
            <w:tcW w:w="9568" w:type="dxa"/>
            <w:vAlign w:val="top"/>
          </w:tcPr>
          <w:p>
            <w:pPr>
              <w:autoSpaceDE w:val="0"/>
              <w:autoSpaceDN w:val="0"/>
              <w:adjustRightInd w:val="0"/>
              <w:jc w:val="left"/>
              <w:rPr>
                <w:rFonts w:ascii="宋体" w:cs="宋体"/>
                <w:kern w:val="0"/>
                <w:szCs w:val="21"/>
              </w:rPr>
            </w:pPr>
            <w:r>
              <w:rPr>
                <w:rFonts w:hint="eastAsia" w:ascii="宋体" w:hAnsi="宋体" w:cs="宋体"/>
                <w:szCs w:val="21"/>
              </w:rPr>
              <w:t>负责体系及文件的管理，负责人力资源管理、人员培训、</w:t>
            </w:r>
            <w:r>
              <w:rPr>
                <w:rFonts w:hint="eastAsia" w:ascii="宋体" w:hAnsi="宋体" w:cs="宋体"/>
                <w:szCs w:val="21"/>
                <w:lang w:val="en-US" w:eastAsia="zh-CN"/>
              </w:rPr>
              <w:t>持证上岗人员管理</w:t>
            </w:r>
            <w:r>
              <w:rPr>
                <w:rFonts w:hint="eastAsia" w:ascii="宋体" w:hAnsi="宋体" w:cs="宋体"/>
                <w:szCs w:val="21"/>
              </w:rPr>
              <w:t>、法律法规收集</w:t>
            </w:r>
            <w:r>
              <w:rPr>
                <w:rFonts w:hint="eastAsia" w:ascii="宋体" w:cs="宋体"/>
                <w:kern w:val="0"/>
                <w:szCs w:val="21"/>
              </w:rPr>
              <w:t>、组织和协助完成内审和管理评审等工作。</w:t>
            </w:r>
          </w:p>
        </w:tc>
        <w:tc>
          <w:tcPr>
            <w:tcW w:w="1134"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质量/食品安全目标及其实现的策划</w:t>
            </w:r>
          </w:p>
          <w:p/>
        </w:tc>
        <w:tc>
          <w:tcPr>
            <w:tcW w:w="960" w:type="dxa"/>
            <w:gridSpan w:val="2"/>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gridSpan w:val="2"/>
          </w:tcPr>
          <w:p>
            <w:r>
              <w:rPr>
                <w:rFonts w:hint="eastAsia"/>
              </w:rPr>
              <w:t>文件名称</w:t>
            </w:r>
          </w:p>
        </w:tc>
        <w:tc>
          <w:tcPr>
            <w:tcW w:w="9569"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《质量和食品安全目标分解及完成情况考核表》、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r>
              <w:rPr>
                <w:rFonts w:hint="eastAsia"/>
              </w:rPr>
              <w:t>组织建立了与方针一致的文件化的管理目标。为实现总质量/食品安全目标而建立的各层级质量/食品安全目标具体、有针对性、可测量并且可实现。</w:t>
            </w:r>
          </w:p>
          <w:p>
            <w:r>
              <w:rPr>
                <w:rFonts w:hint="eastAsia"/>
              </w:rPr>
              <w:t>总质量/食品安全目标实现情况的评价，及其测量方法是：</w:t>
            </w:r>
          </w:p>
          <w:tbl>
            <w:tblPr>
              <w:tblStyle w:val="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992"/>
              <w:gridCol w:w="1726"/>
              <w:gridCol w:w="1288"/>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质量/食品安全目标</w:t>
                  </w:r>
                </w:p>
              </w:tc>
              <w:tc>
                <w:tcPr>
                  <w:tcW w:w="992" w:type="dxa"/>
                </w:tcPr>
                <w:p>
                  <w:pPr>
                    <w:rPr>
                      <w:rFonts w:asciiTheme="minorEastAsia" w:hAnsiTheme="minorEastAsia" w:eastAsiaTheme="minorEastAsia"/>
                      <w:szCs w:val="21"/>
                    </w:rPr>
                  </w:pPr>
                  <w:r>
                    <w:rPr>
                      <w:rFonts w:hint="eastAsia"/>
                      <w:color w:val="000000"/>
                      <w:szCs w:val="18"/>
                    </w:rPr>
                    <w:t>频</w:t>
                  </w:r>
                  <w:r>
                    <w:rPr>
                      <w:color w:val="000000"/>
                      <w:szCs w:val="18"/>
                    </w:rPr>
                    <w:t>次</w:t>
                  </w:r>
                </w:p>
              </w:tc>
              <w:tc>
                <w:tcPr>
                  <w:tcW w:w="172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28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责任部门</w:t>
                  </w:r>
                </w:p>
              </w:tc>
              <w:tc>
                <w:tcPr>
                  <w:tcW w:w="25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rPr>
                      <w:rFonts w:asciiTheme="minorEastAsia" w:hAnsiTheme="minorEastAsia" w:eastAsiaTheme="minorEastAsia"/>
                      <w:szCs w:val="21"/>
                    </w:rPr>
                  </w:pPr>
                  <w:r>
                    <w:rPr>
                      <w:rFonts w:hint="eastAsia"/>
                      <w:color w:val="000000"/>
                      <w:szCs w:val="18"/>
                    </w:rPr>
                    <w:t>（</w:t>
                  </w:r>
                  <w:r>
                    <w:rPr>
                      <w:rFonts w:hint="eastAsia" w:ascii="宋体" w:hAnsi="宋体" w:cs="宋体"/>
                      <w:sz w:val="24"/>
                    </w:rPr>
                    <w:t>2021年11月1日</w:t>
                  </w:r>
                  <w:r>
                    <w:rPr>
                      <w:rFonts w:hint="eastAsia" w:ascii="宋体" w:hAnsi="宋体" w:cs="宋体"/>
                      <w:sz w:val="24"/>
                      <w:lang w:val="en-US" w:eastAsia="zh-CN"/>
                    </w:rPr>
                    <w:t>-</w:t>
                  </w:r>
                  <w:r>
                    <w:rPr>
                      <w:rFonts w:hint="eastAsia" w:ascii="宋体" w:hAnsi="宋体" w:cs="宋体"/>
                      <w:sz w:val="24"/>
                    </w:rPr>
                    <w:t>2022年2月20日</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文件管理差错率＜5%</w:t>
                  </w:r>
                </w:p>
              </w:tc>
              <w:tc>
                <w:tcPr>
                  <w:tcW w:w="992" w:type="dxa"/>
                </w:tcPr>
                <w:p>
                  <w:pPr>
                    <w:rPr>
                      <w:rFonts w:hint="eastAsia" w:asciiTheme="minorEastAsia" w:hAnsiTheme="minorEastAsia" w:eastAsiaTheme="minorEastAsia"/>
                      <w:szCs w:val="21"/>
                      <w:lang w:eastAsia="zh-CN"/>
                    </w:rPr>
                  </w:pPr>
                  <w:r>
                    <w:rPr>
                      <w:rFonts w:hint="eastAsia" w:eastAsiaTheme="minorEastAsia"/>
                      <w:color w:val="000000"/>
                      <w:szCs w:val="18"/>
                      <w:lang w:val="en-US" w:eastAsia="zh-CN"/>
                    </w:rPr>
                    <w:t>半年</w:t>
                  </w:r>
                </w:p>
              </w:tc>
              <w:tc>
                <w:tcPr>
                  <w:tcW w:w="1726"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文件内容正确、作废文件及时收回</w:t>
                  </w:r>
                </w:p>
              </w:tc>
              <w:tc>
                <w:tcPr>
                  <w:tcW w:w="1288" w:type="dxa"/>
                  <w:shd w:val="clear" w:color="auto" w:fill="auto"/>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GB" w:eastAsia="zh-CN"/>
                    </w:rPr>
                    <w:t>管理部</w:t>
                  </w:r>
                </w:p>
              </w:tc>
              <w:tc>
                <w:tcPr>
                  <w:tcW w:w="2515" w:type="dxa"/>
                  <w:shd w:val="clear" w:color="auto" w:fill="auto"/>
                  <w:vAlign w:val="center"/>
                </w:tcPr>
                <w:p>
                  <w:pPr>
                    <w:rPr>
                      <w:rFonts w:asciiTheme="minorEastAsia" w:hAnsiTheme="minorEastAsia" w:eastAsiaTheme="minorEastAsia"/>
                      <w:szCs w:val="21"/>
                    </w:rPr>
                  </w:pPr>
                  <w:r>
                    <w:rPr>
                      <w:rFonts w:hint="eastAsia" w:ascii="宋体" w:hAnsi="宋体"/>
                      <w:color w:val="000000"/>
                      <w:kern w:val="0"/>
                      <w:szCs w:val="21"/>
                    </w:rPr>
                    <w:t>文件管理差错率为0</w:t>
                  </w:r>
                  <w:r>
                    <w:rPr>
                      <w:rFonts w:hint="eastAsia" w:ascii="宋体" w:hAnsi="宋体"/>
                      <w:color w:val="000000"/>
                      <w:kern w:val="0"/>
                      <w:szCs w:val="21"/>
                      <w:lang w:eastAsia="zh-CN"/>
                    </w:rPr>
                    <w:t>，</w:t>
                  </w:r>
                  <w:r>
                    <w:rPr>
                      <w:rFonts w:hint="eastAsia" w:ascii="宋体" w:hAnsi="宋体"/>
                      <w:color w:val="000000"/>
                      <w:kern w:val="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厂区内卫生检查每周进行一次</w:t>
                  </w:r>
                </w:p>
              </w:tc>
              <w:tc>
                <w:tcPr>
                  <w:tcW w:w="992" w:type="dxa"/>
                </w:tcPr>
                <w:p>
                  <w:pPr>
                    <w:rPr>
                      <w:rFonts w:asciiTheme="minorEastAsia" w:hAnsiTheme="minorEastAsia" w:eastAsiaTheme="minorEastAsia"/>
                      <w:szCs w:val="21"/>
                    </w:rPr>
                  </w:pPr>
                  <w:r>
                    <w:rPr>
                      <w:rFonts w:hint="eastAsia" w:eastAsiaTheme="minorEastAsia"/>
                      <w:color w:val="000000"/>
                      <w:szCs w:val="18"/>
                      <w:lang w:val="en-US" w:eastAsia="zh-CN"/>
                    </w:rPr>
                    <w:t>半年</w:t>
                  </w:r>
                </w:p>
              </w:tc>
              <w:tc>
                <w:tcPr>
                  <w:tcW w:w="1726"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检查卫生检查记录</w:t>
                  </w:r>
                </w:p>
              </w:tc>
              <w:tc>
                <w:tcPr>
                  <w:tcW w:w="1288" w:type="dxa"/>
                  <w:shd w:val="clear" w:color="auto" w:fill="auto"/>
                  <w:vAlign w:val="center"/>
                </w:tcPr>
                <w:p>
                  <w:p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管理部</w:t>
                  </w:r>
                </w:p>
              </w:tc>
              <w:tc>
                <w:tcPr>
                  <w:tcW w:w="2515" w:type="dxa"/>
                  <w:shd w:val="clear" w:color="auto" w:fill="auto"/>
                  <w:vAlign w:val="center"/>
                </w:tcPr>
                <w:p>
                  <w:pPr>
                    <w:rPr>
                      <w:rFonts w:hint="default" w:eastAsia="宋体" w:asciiTheme="minorEastAsia" w:hAnsiTheme="minorEastAsia"/>
                      <w:szCs w:val="21"/>
                      <w:lang w:val="en-US" w:eastAsia="zh-CN"/>
                    </w:rPr>
                  </w:pPr>
                  <w:r>
                    <w:rPr>
                      <w:rFonts w:hint="eastAsia" w:ascii="宋体" w:hAnsi="宋体"/>
                      <w:color w:val="000000"/>
                      <w:kern w:val="0"/>
                      <w:szCs w:val="21"/>
                    </w:rPr>
                    <w:t>厂区内卫生检查每周进行一次</w:t>
                  </w:r>
                  <w:r>
                    <w:rPr>
                      <w:rFonts w:hint="eastAsia" w:ascii="宋体" w:hAnsi="宋体"/>
                      <w:color w:val="000000"/>
                      <w:kern w:val="0"/>
                      <w:szCs w:val="21"/>
                      <w:lang w:eastAsia="zh-CN"/>
                    </w:rPr>
                    <w:t>，</w:t>
                  </w:r>
                  <w:r>
                    <w:rPr>
                      <w:rFonts w:hint="eastAsia" w:ascii="宋体" w:hAnsi="宋体"/>
                      <w:color w:val="000000"/>
                      <w:kern w:val="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每年至少进行一次内部审核、一次管理评审</w:t>
                  </w:r>
                </w:p>
              </w:tc>
              <w:tc>
                <w:tcPr>
                  <w:tcW w:w="992" w:type="dxa"/>
                </w:tcPr>
                <w:p>
                  <w:pPr>
                    <w:rPr>
                      <w:rFonts w:asciiTheme="minorEastAsia" w:hAnsiTheme="minorEastAsia" w:eastAsiaTheme="minorEastAsia"/>
                      <w:szCs w:val="21"/>
                    </w:rPr>
                  </w:pPr>
                  <w:r>
                    <w:rPr>
                      <w:rFonts w:hint="eastAsia" w:eastAsiaTheme="minorEastAsia"/>
                      <w:color w:val="000000"/>
                      <w:szCs w:val="18"/>
                      <w:lang w:val="en-US" w:eastAsia="zh-CN"/>
                    </w:rPr>
                    <w:t>半年</w:t>
                  </w:r>
                </w:p>
              </w:tc>
              <w:tc>
                <w:tcPr>
                  <w:tcW w:w="1726"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检查内审及管理评审记录</w:t>
                  </w:r>
                </w:p>
              </w:tc>
              <w:tc>
                <w:tcPr>
                  <w:tcW w:w="1288" w:type="dxa"/>
                  <w:shd w:val="clear" w:color="auto" w:fill="auto"/>
                  <w:vAlign w:val="center"/>
                </w:tcPr>
                <w:p>
                  <w:p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管理部</w:t>
                  </w:r>
                </w:p>
              </w:tc>
              <w:tc>
                <w:tcPr>
                  <w:tcW w:w="2515"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本公司管理体系建立初期，此次内部审核正在进行中，管理评审计划此次内审后进行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vAlign w:val="center"/>
                </w:tcPr>
                <w:p>
                  <w:pPr>
                    <w:spacing w:line="26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 xml:space="preserve">员工岗前培训覆盖率100%， </w:t>
                  </w:r>
                </w:p>
              </w:tc>
              <w:tc>
                <w:tcPr>
                  <w:tcW w:w="992" w:type="dxa"/>
                </w:tcPr>
                <w:p>
                  <w:pPr>
                    <w:rPr>
                      <w:rFonts w:hint="eastAsia"/>
                      <w:color w:val="000000"/>
                      <w:szCs w:val="18"/>
                    </w:rPr>
                  </w:pPr>
                  <w:r>
                    <w:rPr>
                      <w:rFonts w:hint="eastAsia" w:eastAsiaTheme="minorEastAsia"/>
                      <w:color w:val="000000"/>
                      <w:szCs w:val="18"/>
                      <w:lang w:val="en-US" w:eastAsia="zh-CN"/>
                    </w:rPr>
                    <w:t>半年</w:t>
                  </w:r>
                </w:p>
              </w:tc>
              <w:tc>
                <w:tcPr>
                  <w:tcW w:w="1726" w:type="dxa"/>
                  <w:shd w:val="clear" w:color="auto" w:fill="auto"/>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检查人员招聘、上岗和相关培训记录</w:t>
                  </w:r>
                </w:p>
              </w:tc>
              <w:tc>
                <w:tcPr>
                  <w:tcW w:w="1288" w:type="dxa"/>
                  <w:shd w:val="clear" w:color="auto" w:fill="auto"/>
                  <w:vAlign w:val="center"/>
                </w:tcPr>
                <w:p>
                  <w:pPr>
                    <w:rPr>
                      <w:rFonts w:hint="eastAsia" w:asciiTheme="minorEastAsia" w:hAnsiTheme="minorEastAsia" w:eastAsiaTheme="minorEastAsia"/>
                      <w:szCs w:val="21"/>
                      <w:lang w:val="en-GB"/>
                    </w:rPr>
                  </w:pPr>
                  <w:r>
                    <w:rPr>
                      <w:rFonts w:hint="eastAsia" w:asciiTheme="minorEastAsia" w:hAnsiTheme="minorEastAsia" w:eastAsiaTheme="minorEastAsia"/>
                      <w:szCs w:val="21"/>
                      <w:lang w:val="en-GB" w:eastAsia="zh-CN"/>
                    </w:rPr>
                    <w:t>管理部</w:t>
                  </w:r>
                </w:p>
              </w:tc>
              <w:tc>
                <w:tcPr>
                  <w:tcW w:w="2515" w:type="dxa"/>
                  <w:shd w:val="clear" w:color="auto" w:fill="auto"/>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岗前培训覆盖率100%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培训考试合格率100%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shd w:val="clear" w:color="auto" w:fill="auto"/>
                </w:tcPr>
                <w:p>
                  <w:pPr>
                    <w:rPr>
                      <w:rFonts w:asciiTheme="minorEastAsia" w:hAnsiTheme="minorEastAsia" w:eastAsiaTheme="minorEastAsia"/>
                      <w:szCs w:val="21"/>
                    </w:rPr>
                  </w:pPr>
                </w:p>
              </w:tc>
              <w:tc>
                <w:tcPr>
                  <w:tcW w:w="992" w:type="dxa"/>
                </w:tcPr>
                <w:p>
                  <w:pPr>
                    <w:rPr>
                      <w:rFonts w:hint="eastAsia"/>
                      <w:color w:val="000000"/>
                      <w:szCs w:val="18"/>
                    </w:rPr>
                  </w:pPr>
                </w:p>
              </w:tc>
              <w:tc>
                <w:tcPr>
                  <w:tcW w:w="1726" w:type="dxa"/>
                  <w:shd w:val="clear" w:color="auto" w:fill="auto"/>
                  <w:vAlign w:val="center"/>
                </w:tcPr>
                <w:p>
                  <w:pPr>
                    <w:rPr>
                      <w:rFonts w:hint="eastAsia" w:asciiTheme="minorEastAsia" w:hAnsiTheme="minorEastAsia" w:eastAsiaTheme="minorEastAsia"/>
                      <w:szCs w:val="21"/>
                    </w:rPr>
                  </w:pPr>
                </w:p>
              </w:tc>
              <w:tc>
                <w:tcPr>
                  <w:tcW w:w="1288" w:type="dxa"/>
                  <w:shd w:val="clear" w:color="auto" w:fill="auto"/>
                  <w:vAlign w:val="center"/>
                </w:tcPr>
                <w:p>
                  <w:pPr>
                    <w:rPr>
                      <w:rFonts w:hint="eastAsia" w:asciiTheme="minorEastAsia" w:hAnsiTheme="minorEastAsia" w:eastAsiaTheme="minorEastAsia"/>
                      <w:szCs w:val="21"/>
                      <w:lang w:val="en-GB"/>
                    </w:rPr>
                  </w:pPr>
                </w:p>
              </w:tc>
              <w:tc>
                <w:tcPr>
                  <w:tcW w:w="2515" w:type="dxa"/>
                  <w:shd w:val="clear" w:color="auto" w:fill="auto"/>
                  <w:vAlign w:val="center"/>
                </w:tcPr>
                <w:p>
                  <w:pPr>
                    <w:rPr>
                      <w:rFonts w:hint="eastAsia" w:asciiTheme="minorEastAsia" w:hAnsiTheme="minorEastAsia" w:eastAsiaTheme="minorEastAsia"/>
                      <w:szCs w:val="21"/>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目标在实施中</w:t>
            </w:r>
          </w:p>
          <w:p>
            <w:r>
              <w:rPr>
                <w:rFonts w:hint="eastAsia"/>
              </w:rPr>
              <w:sym w:font="Wingdings" w:char="00A8"/>
            </w:r>
            <w:r>
              <w:rPr>
                <w:rFonts w:hint="eastAsia"/>
              </w:rPr>
              <w:t>目标没有实现的，组织在内部及时进行原因分析并采取了改进措施。</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color w:val="000000"/>
                <w:szCs w:val="21"/>
              </w:rPr>
              <w:t>人员</w:t>
            </w:r>
          </w:p>
        </w:tc>
        <w:tc>
          <w:tcPr>
            <w:tcW w:w="960" w:type="dxa"/>
            <w:gridSpan w:val="2"/>
            <w:vMerge w:val="restart"/>
          </w:tcPr>
          <w:p>
            <w:pPr>
              <w:rPr>
                <w:color w:val="000000"/>
                <w:szCs w:val="21"/>
              </w:rPr>
            </w:pPr>
            <w:r>
              <w:rPr>
                <w:rFonts w:hint="eastAsia"/>
                <w:color w:val="000000"/>
                <w:szCs w:val="21"/>
              </w:rPr>
              <w:t>Q7.1.2</w:t>
            </w:r>
          </w:p>
          <w:p>
            <w:pPr>
              <w:rPr>
                <w:color w:val="000000"/>
                <w:szCs w:val="21"/>
              </w:rPr>
            </w:pPr>
            <w:r>
              <w:rPr>
                <w:rFonts w:hint="eastAsia"/>
                <w:color w:val="000000"/>
                <w:szCs w:val="21"/>
              </w:rPr>
              <w:t>F7.1.2</w:t>
            </w:r>
          </w:p>
          <w:p>
            <w:pPr>
              <w:rPr>
                <w:color w:val="000000"/>
                <w:szCs w:val="21"/>
              </w:rPr>
            </w:pPr>
          </w:p>
        </w:tc>
        <w:tc>
          <w:tcPr>
            <w:tcW w:w="745" w:type="dxa"/>
            <w:gridSpan w:val="2"/>
          </w:tcPr>
          <w:p>
            <w:r>
              <w:rPr>
                <w:rFonts w:hint="eastAsia"/>
              </w:rPr>
              <w:t>文件名称</w:t>
            </w:r>
          </w:p>
        </w:tc>
        <w:tc>
          <w:tcPr>
            <w:tcW w:w="9569"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质量和食品安全管理</w:t>
            </w:r>
            <w:r>
              <w:rPr>
                <w:rFonts w:hint="eastAsia"/>
              </w:rPr>
              <w:t>手册</w:t>
            </w:r>
            <w:r>
              <w:rPr>
                <w:rFonts w:hint="eastAsia"/>
                <w:lang w:eastAsia="zh-CN"/>
              </w:rPr>
              <w:t>》</w:t>
            </w:r>
            <w:r>
              <w:rPr>
                <w:rFonts w:hint="eastAsia"/>
              </w:rPr>
              <w:t>第7.1条款、</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16</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74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rFonts w:hint="default" w:eastAsia="宋体"/>
                      <w:color w:val="000000"/>
                      <w:szCs w:val="21"/>
                      <w:lang w:val="en-US" w:eastAsia="zh-CN"/>
                    </w:rPr>
                  </w:pPr>
                  <w:r>
                    <w:rPr>
                      <w:rFonts w:hint="eastAsia"/>
                      <w:color w:val="000000"/>
                      <w:szCs w:val="21"/>
                      <w:lang w:val="en-US" w:eastAsia="zh-CN"/>
                    </w:rPr>
                    <w:t>90</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组织的知识</w:t>
            </w:r>
          </w:p>
        </w:tc>
        <w:tc>
          <w:tcPr>
            <w:tcW w:w="960" w:type="dxa"/>
            <w:gridSpan w:val="2"/>
            <w:vMerge w:val="restart"/>
          </w:tcPr>
          <w:p>
            <w:r>
              <w:rPr>
                <w:rFonts w:hint="eastAsia"/>
              </w:rPr>
              <w:t xml:space="preserve">Q7.1.6 </w:t>
            </w:r>
          </w:p>
        </w:tc>
        <w:tc>
          <w:tcPr>
            <w:tcW w:w="745" w:type="dxa"/>
            <w:gridSpan w:val="2"/>
          </w:tcPr>
          <w:p>
            <w:r>
              <w:rPr>
                <w:rFonts w:hint="eastAsia"/>
              </w:rPr>
              <w:t>文件名称</w:t>
            </w:r>
          </w:p>
        </w:tc>
        <w:tc>
          <w:tcPr>
            <w:tcW w:w="9569" w:type="dxa"/>
            <w:gridSpan w:val="2"/>
          </w:tcPr>
          <w:p>
            <w:pPr>
              <w:rPr>
                <w:rFonts w:hint="eastAsia" w:eastAsia="宋体"/>
                <w:lang w:eastAsia="zh-CN"/>
              </w:rP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rPr>
              <w:t>第7.1.6条款</w:t>
            </w:r>
            <w:r>
              <w:rPr>
                <w:rFonts w:hint="eastAsia"/>
                <w:lang w:eastAsia="zh-CN"/>
              </w:rPr>
              <w:t>、</w:t>
            </w:r>
            <w:r>
              <w:rPr/>
              <w:sym w:font="Wingdings" w:char="00FE"/>
            </w:r>
            <w:r>
              <w:rPr>
                <w:rFonts w:hint="eastAsia"/>
                <w:lang w:eastAsia="zh-CN"/>
              </w:rPr>
              <w:t>《</w:t>
            </w:r>
            <w:r>
              <w:rPr>
                <w:rFonts w:hint="eastAsia"/>
                <w:lang w:val="en-US" w:eastAsia="zh-CN"/>
              </w:rPr>
              <w:t>组织知识清单</w:t>
            </w:r>
            <w:r>
              <w:rPr>
                <w:rFonts w:hint="eastAsia"/>
                <w:lang w:eastAsia="zh-CN"/>
              </w:rPr>
              <w:t>》</w:t>
            </w:r>
          </w:p>
        </w:tc>
        <w:tc>
          <w:tcPr>
            <w:tcW w:w="113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pPr>
                    <w:rPr>
                      <w:rFonts w:hint="default" w:eastAsia="宋体"/>
                      <w:lang w:val="en-US" w:eastAsia="zh-CN"/>
                    </w:rPr>
                  </w:pPr>
                  <w:r>
                    <w:rPr>
                      <w:rFonts w:hint="eastAsia"/>
                    </w:rPr>
                    <w:t>生</w:t>
                  </w:r>
                  <w:r>
                    <w:t>产</w:t>
                  </w:r>
                  <w:r>
                    <w:rPr>
                      <w:rFonts w:hint="eastAsia"/>
                    </w:rPr>
                    <w:t>部</w:t>
                  </w:r>
                  <w:r>
                    <w:rPr>
                      <w:rFonts w:hint="eastAsia"/>
                      <w:lang w:eastAsia="zh-CN"/>
                    </w:rPr>
                    <w:t>、</w:t>
                  </w:r>
                  <w:r>
                    <w:rPr>
                      <w:rFonts w:hint="eastAsia"/>
                      <w:lang w:val="en-US" w:eastAsia="zh-CN"/>
                    </w:rPr>
                    <w:t>质量管理部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eastAsia" w:eastAsia="宋体"/>
                      <w:lang w:eastAsia="zh-CN"/>
                    </w:rPr>
                  </w:pPr>
                  <w:r>
                    <w:rPr>
                      <w:rFonts w:hint="eastAsia"/>
                      <w:lang w:val="en-US" w:eastAsia="zh-CN"/>
                    </w:rPr>
                    <w:t>销售部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FE"/>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gridSpan w:val="2"/>
            <w:vMerge w:val="restart"/>
          </w:tcPr>
          <w:p>
            <w:r>
              <w:rPr>
                <w:rFonts w:hint="eastAsia"/>
              </w:rPr>
              <w:t>Q7.2</w:t>
            </w:r>
          </w:p>
          <w:p>
            <w:r>
              <w:rPr>
                <w:rFonts w:hint="eastAsia"/>
              </w:rPr>
              <w:t>F7.2</w:t>
            </w:r>
          </w:p>
          <w:p/>
        </w:tc>
        <w:tc>
          <w:tcPr>
            <w:tcW w:w="745" w:type="dxa"/>
            <w:gridSpan w:val="2"/>
          </w:tcPr>
          <w:p>
            <w:r>
              <w:rPr>
                <w:rFonts w:hint="eastAsia"/>
              </w:rPr>
              <w:t>文件名称</w:t>
            </w:r>
          </w:p>
        </w:tc>
        <w:tc>
          <w:tcPr>
            <w:tcW w:w="9569"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rPr>
              <w:t>第7</w:t>
            </w:r>
            <w:r>
              <w:rPr>
                <w:rFonts w:hint="eastAsia"/>
                <w:lang w:val="en-US" w:eastAsia="zh-CN"/>
              </w:rPr>
              <w:t>.2</w:t>
            </w:r>
            <w:r>
              <w:rPr>
                <w:rFonts w:hint="eastAsia"/>
              </w:rPr>
              <w:t>条款</w:t>
            </w:r>
            <w:r>
              <w:rPr>
                <w:rFonts w:hint="eastAsia"/>
                <w:lang w:val="en-US" w:eastAsia="zh-CN"/>
              </w:rPr>
              <w:t>、</w:t>
            </w:r>
            <w:r>
              <w:rPr>
                <w:rFonts w:hint="eastAsia"/>
              </w:rPr>
              <w:t>《人力资源控制程序》、《能力和意识控制程序》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default" w:ascii="Calibri" w:hAnsi="Calibri" w:eastAsia="宋体"/>
                <w:highlight w:val="red"/>
                <w:lang w:val="en-US" w:eastAsia="zh-CN"/>
              </w:rPr>
            </w:pPr>
            <w:r>
              <w:rPr>
                <w:rFonts w:hint="eastAsia" w:ascii="Calibri" w:hAnsi="Calibri"/>
              </w:rPr>
              <w:t>抽查任职能力情况：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r>
                    <w:rPr>
                      <w:rFonts w:hint="eastAsia"/>
                    </w:rPr>
                    <w:t>关键岗位的人员</w:t>
                  </w:r>
                </w:p>
              </w:tc>
              <w:tc>
                <w:tcPr>
                  <w:tcW w:w="3172" w:type="dxa"/>
                </w:tcPr>
                <w:p>
                  <w:pPr>
                    <w:rPr>
                      <w:highlight w:val="none"/>
                    </w:rPr>
                  </w:pPr>
                  <w:r>
                    <w:rPr>
                      <w:rFonts w:hint="eastAsia"/>
                      <w:highlight w:val="none"/>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r>
                    <w:rPr>
                      <w:rFonts w:hint="eastAsia"/>
                    </w:rPr>
                    <w:t>（管理人员）</w:t>
                  </w:r>
                </w:p>
                <w:p>
                  <w:pPr>
                    <w:rPr>
                      <w:rFonts w:hint="eastAsia" w:eastAsia="宋体"/>
                      <w:lang w:eastAsia="zh-CN"/>
                    </w:rPr>
                  </w:pPr>
                  <w:r>
                    <w:rPr>
                      <w:rFonts w:hint="eastAsia" w:ascii="宋体" w:hAnsi="宋体"/>
                      <w:sz w:val="24"/>
                      <w:lang w:val="en-US" w:eastAsia="zh-CN"/>
                    </w:rPr>
                    <w:t>谢迪</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A3"/>
                  </w:r>
                  <w:r>
                    <w:rPr>
                      <w:rFonts w:hint="eastAsia"/>
                      <w:highlight w:val="none"/>
                    </w:rPr>
                    <w:t>大专/高中以上</w:t>
                  </w:r>
                </w:p>
                <w:p>
                  <w:pPr>
                    <w:jc w:val="left"/>
                    <w:rPr>
                      <w:rFonts w:hint="eastAsia" w:eastAsia="宋体"/>
                      <w:highlight w:val="none"/>
                      <w:lang w:eastAsia="zh-CN"/>
                    </w:rPr>
                  </w:pPr>
                  <w:r>
                    <w:rPr>
                      <w:rFonts w:hint="eastAsia"/>
                      <w:highlight w:val="none"/>
                    </w:rPr>
                    <w:t>专业：</w:t>
                  </w:r>
                  <w:r>
                    <w:rPr>
                      <w:rFonts w:hint="eastAsia"/>
                      <w:highlight w:val="none"/>
                      <w:lang w:eastAsia="zh-CN"/>
                    </w:rPr>
                    <w:t>——</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lang w:eastAsia="zh-CN"/>
                    </w:rPr>
                    <w:t>——</w:t>
                  </w:r>
                  <w:r>
                    <w:rPr>
                      <w:rFonts w:hint="eastAsia"/>
                      <w:highlight w:val="none"/>
                      <w:u w:val="single"/>
                    </w:rPr>
                    <w:t xml:space="preserve">  </w:t>
                  </w:r>
                  <w:r>
                    <w:rPr>
                      <w:rFonts w:hint="eastAsia"/>
                      <w:highlight w:val="none"/>
                    </w:rPr>
                    <w:t xml:space="preserve"> 年</w:t>
                  </w:r>
                </w:p>
              </w:tc>
              <w:tc>
                <w:tcPr>
                  <w:tcW w:w="1405" w:type="dxa"/>
                </w:tcPr>
                <w:p>
                  <w:r>
                    <w:rPr>
                      <w:rFonts w:hint="eastAsia"/>
                    </w:rPr>
                    <w:t>学历：大专</w:t>
                  </w:r>
                </w:p>
                <w:p>
                  <w:r>
                    <w:rPr>
                      <w:rFonts w:hint="eastAsia"/>
                    </w:rPr>
                    <w:t>专业：——</w:t>
                  </w:r>
                </w:p>
              </w:tc>
              <w:tc>
                <w:tcPr>
                  <w:tcW w:w="1559" w:type="dxa"/>
                </w:tcPr>
                <w:p>
                  <w:pPr>
                    <w:ind w:firstLine="105" w:firstLineChars="50"/>
                  </w:pPr>
                  <w:r>
                    <w:rPr>
                      <w:rFonts w:hint="eastAsia"/>
                    </w:rPr>
                    <w:t>1</w:t>
                  </w:r>
                  <w:r>
                    <w:rPr>
                      <w:rFonts w:hint="eastAsia"/>
                      <w:lang w:val="en-US" w:eastAsia="zh-CN"/>
                    </w:rPr>
                    <w:t>4</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szCs w:val="24"/>
                    </w:rPr>
                  </w:pPr>
                  <w:r>
                    <w:rPr>
                      <w:rFonts w:hint="eastAsia"/>
                      <w:szCs w:val="24"/>
                    </w:rPr>
                    <w:t>食品安全小组组长/生产部</w:t>
                  </w:r>
                </w:p>
                <w:p>
                  <w:pPr>
                    <w:ind w:firstLine="105" w:firstLineChars="50"/>
                    <w:rPr>
                      <w:rFonts w:hint="default" w:eastAsia="宋体"/>
                      <w:szCs w:val="24"/>
                      <w:lang w:val="en-US" w:eastAsia="zh-CN"/>
                    </w:rPr>
                  </w:pPr>
                  <w:r>
                    <w:rPr>
                      <w:rFonts w:hint="eastAsia"/>
                      <w:szCs w:val="24"/>
                      <w:lang w:val="en-US" w:eastAsia="zh-CN"/>
                    </w:rPr>
                    <w:t>张宗现</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大专/高中以上</w:t>
                  </w:r>
                </w:p>
                <w:p>
                  <w:pPr>
                    <w:jc w:val="left"/>
                    <w:rPr>
                      <w:highlight w:val="none"/>
                    </w:rPr>
                  </w:pPr>
                  <w:r>
                    <w:rPr>
                      <w:rFonts w:hint="eastAsia"/>
                      <w:highlight w:val="none"/>
                    </w:rPr>
                    <w:t>专业：</w:t>
                  </w:r>
                  <w:r>
                    <w:rPr>
                      <w:rFonts w:hint="eastAsia"/>
                      <w:highlight w:val="none"/>
                      <w:lang w:eastAsia="zh-CN"/>
                    </w:rPr>
                    <w:t>——</w:t>
                  </w:r>
                  <w:r>
                    <w:rPr>
                      <w:highlight w:val="none"/>
                    </w:rPr>
                    <w:t xml:space="preserve"> </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lang w:eastAsia="zh-CN"/>
                    </w:rPr>
                    <w:t>——</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lang w:val="en-US" w:eastAsia="zh-CN"/>
                    </w:rPr>
                  </w:pPr>
                  <w:r>
                    <w:rPr>
                      <w:rFonts w:hint="eastAsia"/>
                    </w:rPr>
                    <w:t>学历：</w:t>
                  </w:r>
                  <w:r>
                    <w:rPr>
                      <w:rFonts w:hint="eastAsia"/>
                      <w:lang w:val="en-US" w:eastAsia="zh-CN"/>
                    </w:rPr>
                    <w:t>高中</w:t>
                  </w:r>
                </w:p>
                <w:p>
                  <w:r>
                    <w:rPr>
                      <w:rFonts w:hint="eastAsia"/>
                    </w:rPr>
                    <w:t>专业：——</w:t>
                  </w:r>
                </w:p>
              </w:tc>
              <w:tc>
                <w:tcPr>
                  <w:tcW w:w="1559" w:type="dxa"/>
                </w:tcPr>
                <w:p>
                  <w:pPr>
                    <w:ind w:firstLine="105" w:firstLineChars="50"/>
                  </w:pPr>
                  <w:r>
                    <w:rPr>
                      <w:rFonts w:hint="eastAsia"/>
                      <w:lang w:val="en-US" w:eastAsia="zh-CN"/>
                    </w:rPr>
                    <w:t>30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lang w:val="en-US" w:eastAsia="zh-CN"/>
                    </w:rPr>
                  </w:pPr>
                  <w:r>
                    <w:rPr>
                      <w:rFonts w:hint="eastAsia"/>
                      <w:lang w:val="en-US" w:eastAsia="zh-CN"/>
                    </w:rPr>
                    <w:t>粉条车间主任</w:t>
                  </w:r>
                </w:p>
                <w:p>
                  <w:pPr>
                    <w:pStyle w:val="2"/>
                    <w:rPr>
                      <w:rFonts w:hint="default"/>
                      <w:lang w:val="en-US" w:eastAsia="zh-CN"/>
                    </w:rPr>
                  </w:pPr>
                  <w:r>
                    <w:rPr>
                      <w:rFonts w:hint="eastAsia"/>
                      <w:lang w:val="en-US" w:eastAsia="zh-CN"/>
                    </w:rPr>
                    <w:t>张其名</w:t>
                  </w:r>
                </w:p>
              </w:tc>
              <w:tc>
                <w:tcPr>
                  <w:tcW w:w="3172" w:type="dxa"/>
                </w:tcPr>
                <w:p>
                  <w:pPr>
                    <w:jc w:val="left"/>
                    <w:rPr>
                      <w:highlight w:val="none"/>
                    </w:rPr>
                  </w:pPr>
                  <w:r>
                    <w:rPr>
                      <w:rFonts w:hint="eastAsia"/>
                      <w:highlight w:val="none"/>
                    </w:rPr>
                    <w:t>学历：本科/专科/大专/</w:t>
                  </w:r>
                  <w:r>
                    <w:rPr>
                      <w:rFonts w:hint="eastAsia" w:ascii="Calibri" w:hAnsi="Calibri"/>
                      <w:highlight w:val="none"/>
                    </w:rPr>
                    <w:sym w:font="Wingdings 2" w:char="00A3"/>
                  </w:r>
                  <w:r>
                    <w:rPr>
                      <w:rFonts w:hint="eastAsia"/>
                      <w:highlight w:val="none"/>
                    </w:rPr>
                    <w:t>高中以上</w:t>
                  </w:r>
                </w:p>
                <w:p>
                  <w:pPr>
                    <w:jc w:val="left"/>
                    <w:rPr>
                      <w:rFonts w:hint="eastAsia" w:eastAsia="宋体"/>
                      <w:highlight w:val="none"/>
                      <w:lang w:eastAsia="zh-CN"/>
                    </w:rPr>
                  </w:pPr>
                  <w:r>
                    <w:rPr>
                      <w:rFonts w:hint="eastAsia"/>
                      <w:highlight w:val="none"/>
                    </w:rPr>
                    <w:t>专业：</w:t>
                  </w:r>
                  <w:r>
                    <w:rPr>
                      <w:rFonts w:hint="eastAsia"/>
                      <w:highlight w:val="none"/>
                      <w:lang w:eastAsia="zh-CN"/>
                    </w:rPr>
                    <w:t>——</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lang w:eastAsia="zh-CN"/>
                    </w:rPr>
                    <w:t>——</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lang w:eastAsia="zh-CN"/>
                    </w:rPr>
                  </w:pPr>
                  <w:r>
                    <w:rPr>
                      <w:rFonts w:hint="eastAsia"/>
                    </w:rPr>
                    <w:t>学历：</w:t>
                  </w:r>
                  <w:r>
                    <w:rPr>
                      <w:rFonts w:hint="eastAsia"/>
                      <w:lang w:val="en-US" w:eastAsia="zh-CN"/>
                    </w:rPr>
                    <w:t>高中</w:t>
                  </w:r>
                </w:p>
                <w:p>
                  <w:pPr>
                    <w:rPr>
                      <w:rFonts w:hint="eastAsia" w:eastAsia="宋体"/>
                      <w:lang w:eastAsia="zh-CN"/>
                    </w:rPr>
                  </w:pPr>
                  <w:r>
                    <w:rPr>
                      <w:rFonts w:hint="eastAsia"/>
                    </w:rPr>
                    <w:t>专业：</w:t>
                  </w:r>
                  <w:r>
                    <w:rPr>
                      <w:rFonts w:hint="eastAsia"/>
                      <w:szCs w:val="24"/>
                      <w:lang w:eastAsia="zh-CN"/>
                    </w:rPr>
                    <w:t>——</w:t>
                  </w:r>
                </w:p>
              </w:tc>
              <w:tc>
                <w:tcPr>
                  <w:tcW w:w="1559" w:type="dxa"/>
                </w:tcPr>
                <w:p>
                  <w:pPr>
                    <w:ind w:firstLine="105" w:firstLineChars="50"/>
                  </w:pPr>
                  <w:r>
                    <w:rPr>
                      <w:rFonts w:hint="eastAsia"/>
                      <w:lang w:val="en-US" w:eastAsia="zh-CN"/>
                    </w:rPr>
                    <w:t>30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生产部烘干工</w:t>
                  </w:r>
                </w:p>
                <w:p>
                  <w:pPr>
                    <w:pStyle w:val="2"/>
                    <w:rPr>
                      <w:rFonts w:hint="default"/>
                      <w:lang w:val="en-US" w:eastAsia="zh-CN"/>
                    </w:rPr>
                  </w:pPr>
                  <w:r>
                    <w:rPr>
                      <w:rFonts w:hint="eastAsia"/>
                      <w:szCs w:val="24"/>
                      <w:lang w:val="en-US" w:eastAsia="zh-CN"/>
                    </w:rPr>
                    <w:t>朱小玉</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A3"/>
                  </w:r>
                  <w:r>
                    <w:rPr>
                      <w:rFonts w:hint="eastAsia"/>
                      <w:highlight w:val="none"/>
                    </w:rPr>
                    <w:t>高中以上/初中</w:t>
                  </w:r>
                </w:p>
                <w:p>
                  <w:pPr>
                    <w:jc w:val="left"/>
                    <w:rPr>
                      <w:rFonts w:hint="eastAsia"/>
                      <w:highlight w:val="none"/>
                      <w:lang w:eastAsia="zh-CN"/>
                    </w:rPr>
                  </w:pPr>
                  <w:r>
                    <w:rPr>
                      <w:rFonts w:hint="eastAsia"/>
                      <w:highlight w:val="none"/>
                    </w:rPr>
                    <w:t>专业：</w:t>
                  </w:r>
                  <w:r>
                    <w:rPr>
                      <w:rFonts w:hint="eastAsia"/>
                      <w:highlight w:val="none"/>
                      <w:lang w:eastAsia="zh-CN"/>
                    </w:rPr>
                    <w:t>——</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highlight w:val="none"/>
                    </w:rPr>
                  </w:pPr>
                  <w:r>
                    <w:rPr>
                      <w:rFonts w:hint="eastAsia"/>
                      <w:highlight w:val="none"/>
                    </w:rPr>
                    <w:t>工作经历：</w:t>
                  </w:r>
                  <w:r>
                    <w:rPr>
                      <w:rFonts w:hint="eastAsia"/>
                      <w:highlight w:val="none"/>
                      <w:u w:val="single"/>
                      <w:lang w:eastAsia="zh-CN"/>
                    </w:rPr>
                    <w:t>——</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lang w:eastAsia="zh-CN"/>
                    </w:rPr>
                  </w:pPr>
                  <w:r>
                    <w:rPr>
                      <w:rFonts w:hint="eastAsia"/>
                    </w:rPr>
                    <w:t>学历：</w:t>
                  </w:r>
                  <w:r>
                    <w:rPr>
                      <w:rFonts w:hint="eastAsia"/>
                      <w:lang w:val="en-US" w:eastAsia="zh-CN"/>
                    </w:rPr>
                    <w:t>初中</w:t>
                  </w:r>
                </w:p>
                <w:p>
                  <w:pPr>
                    <w:rPr>
                      <w:rFonts w:hint="eastAsia" w:eastAsia="宋体"/>
                      <w:lang w:eastAsia="zh-CN"/>
                    </w:rPr>
                  </w:pPr>
                  <w:r>
                    <w:rPr>
                      <w:rFonts w:hint="eastAsia"/>
                    </w:rPr>
                    <w:t>专业：</w:t>
                  </w:r>
                  <w:r>
                    <w:rPr>
                      <w:rFonts w:hint="eastAsia"/>
                      <w:szCs w:val="24"/>
                      <w:lang w:eastAsia="zh-CN"/>
                    </w:rPr>
                    <w:t>——</w:t>
                  </w:r>
                </w:p>
              </w:tc>
              <w:tc>
                <w:tcPr>
                  <w:tcW w:w="1559" w:type="dxa"/>
                </w:tcPr>
                <w:p>
                  <w:pPr>
                    <w:rPr>
                      <w:color w:val="FF0000"/>
                    </w:rPr>
                  </w:pPr>
                  <w:r>
                    <w:rPr>
                      <w:rFonts w:hint="eastAsia"/>
                      <w:lang w:val="en-US" w:eastAsia="zh-CN"/>
                    </w:rPr>
                    <w:t>11</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供应部采购科长</w:t>
                  </w:r>
                </w:p>
                <w:p>
                  <w:pPr>
                    <w:pStyle w:val="2"/>
                    <w:rPr>
                      <w:rFonts w:hint="default"/>
                      <w:lang w:val="en-US" w:eastAsia="zh-CN"/>
                    </w:rPr>
                  </w:pPr>
                  <w:r>
                    <w:rPr>
                      <w:rFonts w:hint="eastAsia"/>
                      <w:lang w:val="en-US" w:eastAsia="zh-CN"/>
                    </w:rPr>
                    <w:t>王建国</w:t>
                  </w:r>
                </w:p>
              </w:tc>
              <w:tc>
                <w:tcPr>
                  <w:tcW w:w="3172" w:type="dxa"/>
                </w:tcPr>
                <w:p>
                  <w:pPr>
                    <w:jc w:val="left"/>
                    <w:rPr>
                      <w:highlight w:val="none"/>
                    </w:rPr>
                  </w:pPr>
                  <w:r>
                    <w:rPr>
                      <w:rFonts w:hint="eastAsia"/>
                      <w:highlight w:val="none"/>
                    </w:rPr>
                    <w:t>学历：本科/专科/</w:t>
                  </w:r>
                  <w:r>
                    <w:rPr>
                      <w:rFonts w:hint="eastAsia" w:ascii="Calibri" w:hAnsi="Calibri"/>
                      <w:highlight w:val="none"/>
                    </w:rPr>
                    <w:sym w:font="Wingdings 2" w:char="00A3"/>
                  </w:r>
                  <w:r>
                    <w:rPr>
                      <w:rFonts w:hint="eastAsia"/>
                      <w:highlight w:val="none"/>
                    </w:rPr>
                    <w:t>高中以上</w:t>
                  </w:r>
                </w:p>
                <w:p>
                  <w:pPr>
                    <w:jc w:val="left"/>
                    <w:rPr>
                      <w:rFonts w:hint="eastAsia" w:eastAsia="宋体"/>
                      <w:highlight w:val="none"/>
                      <w:lang w:eastAsia="zh-CN"/>
                    </w:rPr>
                  </w:pPr>
                  <w:r>
                    <w:rPr>
                      <w:rFonts w:hint="eastAsia"/>
                      <w:highlight w:val="none"/>
                    </w:rPr>
                    <w:t>专业：</w:t>
                  </w:r>
                  <w:r>
                    <w:rPr>
                      <w:rFonts w:hint="eastAsia"/>
                      <w:highlight w:val="none"/>
                      <w:lang w:eastAsia="zh-CN"/>
                    </w:rPr>
                    <w:t>——</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highlight w:val="none"/>
                    </w:rPr>
                  </w:pPr>
                  <w:r>
                    <w:rPr>
                      <w:rFonts w:hint="eastAsia"/>
                      <w:highlight w:val="none"/>
                    </w:rPr>
                    <w:t>工作经历：</w:t>
                  </w:r>
                  <w:r>
                    <w:rPr>
                      <w:rFonts w:hint="eastAsia"/>
                      <w:highlight w:val="none"/>
                      <w:u w:val="single"/>
                      <w:lang w:eastAsia="zh-CN"/>
                    </w:rPr>
                    <w:t>——</w:t>
                  </w:r>
                  <w:r>
                    <w:rPr>
                      <w:rFonts w:hint="eastAsia"/>
                      <w:highlight w:val="none"/>
                      <w:u w:val="single"/>
                    </w:rPr>
                    <w:t xml:space="preserve">   </w:t>
                  </w:r>
                  <w:r>
                    <w:rPr>
                      <w:rFonts w:hint="eastAsia"/>
                      <w:highlight w:val="none"/>
                    </w:rPr>
                    <w:t xml:space="preserve">  年</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eastAsia" w:eastAsia="宋体"/>
                      <w:lang w:eastAsia="zh-CN"/>
                    </w:rPr>
                  </w:pPr>
                  <w:r>
                    <w:rPr>
                      <w:rFonts w:hint="eastAsia"/>
                    </w:rPr>
                    <w:t>专业：</w:t>
                  </w:r>
                  <w:r>
                    <w:rPr>
                      <w:rFonts w:hint="eastAsia"/>
                      <w:lang w:eastAsia="zh-CN"/>
                    </w:rPr>
                    <w:t>——</w:t>
                  </w:r>
                </w:p>
              </w:tc>
              <w:tc>
                <w:tcPr>
                  <w:tcW w:w="1559" w:type="dxa"/>
                </w:tcPr>
                <w:p>
                  <w:pPr>
                    <w:ind w:firstLine="105" w:firstLineChars="50"/>
                  </w:pPr>
                  <w:r>
                    <w:t>1</w:t>
                  </w:r>
                  <w:r>
                    <w:rPr>
                      <w:rFonts w:hint="eastAsia"/>
                      <w:lang w:val="en-US" w:eastAsia="zh-CN"/>
                    </w:rPr>
                    <w:t>5</w:t>
                  </w:r>
                  <w:r>
                    <w:rPr>
                      <w:rFonts w:hint="eastAsia"/>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hint="default" w:ascii="Calibri" w:hAnsi="Calibri" w:eastAsia="宋体"/>
                <w:u w:val="single"/>
                <w:lang w:val="en-US" w:eastAsia="zh-CN"/>
              </w:rPr>
            </w:pPr>
            <w:r>
              <w:rPr>
                <w:rFonts w:hint="eastAsia" w:ascii="Calibri" w:hAnsi="Calibri"/>
                <w:u w:val="single"/>
                <w:lang w:val="en-US" w:eastAsia="zh-CN"/>
              </w:rPr>
              <w:t>经过沟通了解，岗位任职要求未形成文件的管理，已现场沟通；</w:t>
            </w: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lang w:val="en-US" w:eastAsia="zh-CN"/>
              </w:rPr>
              <w:t>审核周期内未发生</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提供有《2021-2022 年度培训计划》、《培训记录》，随机抽取：</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911"/>
              <w:gridCol w:w="214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sz w:val="21"/>
                      <w:szCs w:val="21"/>
                    </w:rPr>
                    <w:t>计划培训日期</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rPr>
                    <w:t>培训记录内容</w:t>
                  </w:r>
                </w:p>
              </w:tc>
              <w:tc>
                <w:tcPr>
                  <w:tcW w:w="2148" w:type="dxa"/>
                </w:tcPr>
                <w:p>
                  <w:pPr>
                    <w:rPr>
                      <w:rFonts w:hint="default" w:ascii="Times New Roman" w:hAnsi="Times New Roman" w:cs="Times New Roman"/>
                      <w:sz w:val="21"/>
                      <w:szCs w:val="21"/>
                    </w:rPr>
                  </w:pPr>
                  <w:r>
                    <w:rPr>
                      <w:rFonts w:hint="default" w:ascii="Times New Roman" w:hAnsi="Times New Roman" w:cs="Times New Roman"/>
                      <w:sz w:val="21"/>
                      <w:szCs w:val="21"/>
                    </w:rPr>
                    <w:t>参加部门/人数</w:t>
                  </w:r>
                </w:p>
              </w:tc>
              <w:tc>
                <w:tcPr>
                  <w:tcW w:w="1560" w:type="dxa"/>
                </w:tcPr>
                <w:p>
                  <w:pPr>
                    <w:rPr>
                      <w:rFonts w:hint="default" w:ascii="Times New Roman" w:hAnsi="Times New Roman" w:cs="Times New Roman"/>
                      <w:sz w:val="21"/>
                      <w:szCs w:val="21"/>
                    </w:rPr>
                  </w:pPr>
                  <w:r>
                    <w:rPr>
                      <w:rFonts w:hint="default" w:ascii="Times New Roman" w:hAnsi="Times New Roman" w:cs="Times New Roman"/>
                      <w:sz w:val="21"/>
                      <w:szCs w:val="21"/>
                    </w:rPr>
                    <w:t>评价方式</w:t>
                  </w:r>
                </w:p>
              </w:tc>
              <w:tc>
                <w:tcPr>
                  <w:tcW w:w="1775" w:type="dxa"/>
                </w:tcPr>
                <w:p>
                  <w:pPr>
                    <w:rPr>
                      <w:rFonts w:hint="default" w:ascii="Times New Roman" w:hAnsi="Times New Roman" w:cs="Times New Roman"/>
                      <w:sz w:val="21"/>
                      <w:szCs w:val="21"/>
                    </w:rPr>
                  </w:pPr>
                  <w:r>
                    <w:rPr>
                      <w:rFonts w:hint="default" w:ascii="Times New Roman" w:hAnsi="Times New Roman" w:cs="Times New Roman"/>
                      <w:sz w:val="21"/>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2021.</w:t>
                  </w:r>
                  <w:r>
                    <w:rPr>
                      <w:rFonts w:hint="default" w:ascii="Times New Roman" w:hAnsi="Times New Roman" w:cs="Times New Roman"/>
                      <w:sz w:val="21"/>
                      <w:szCs w:val="21"/>
                      <w:lang w:val="en-US" w:eastAsia="zh-CN"/>
                    </w:rPr>
                    <w:t>11.15</w:t>
                  </w:r>
                </w:p>
              </w:tc>
              <w:tc>
                <w:tcPr>
                  <w:tcW w:w="1911"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安全生产会议</w:t>
                  </w:r>
                </w:p>
              </w:tc>
              <w:tc>
                <w:tcPr>
                  <w:tcW w:w="2148"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中层管理人员/13人</w:t>
                  </w:r>
                </w:p>
              </w:tc>
              <w:tc>
                <w:tcPr>
                  <w:tcW w:w="1560"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bCs/>
                      <w:sz w:val="21"/>
                      <w:szCs w:val="21"/>
                      <w:lang w:eastAsia="zh-CN"/>
                    </w:rPr>
                    <w:t>202</w:t>
                  </w:r>
                  <w:r>
                    <w:rPr>
                      <w:rFonts w:hint="default" w:ascii="Times New Roman" w:hAnsi="Times New Roman" w:cs="Times New Roman"/>
                      <w:bCs/>
                      <w:sz w:val="21"/>
                      <w:szCs w:val="21"/>
                      <w:lang w:val="en-US" w:eastAsia="zh-CN"/>
                    </w:rPr>
                    <w:t>1-10-12~13</w:t>
                  </w:r>
                  <w:r>
                    <w:rPr>
                      <w:rFonts w:hint="default" w:ascii="Times New Roman" w:hAnsi="Times New Roman" w:cs="Times New Roman"/>
                      <w:bCs/>
                      <w:sz w:val="21"/>
                      <w:szCs w:val="21"/>
                    </w:rPr>
                    <w:t xml:space="preserve"> </w:t>
                  </w:r>
                </w:p>
              </w:tc>
              <w:tc>
                <w:tcPr>
                  <w:tcW w:w="1911" w:type="dxa"/>
                </w:tcPr>
                <w:p>
                  <w:pPr>
                    <w:rPr>
                      <w:rFonts w:hint="default" w:ascii="Times New Roman" w:hAnsi="Times New Roman" w:cs="Times New Roman"/>
                      <w:sz w:val="21"/>
                      <w:szCs w:val="21"/>
                      <w:lang w:val="en-US"/>
                    </w:rPr>
                  </w:pPr>
                  <w:r>
                    <w:rPr>
                      <w:rFonts w:hint="default" w:ascii="Times New Roman" w:hAnsi="Times New Roman" w:cs="Times New Roman"/>
                      <w:bCs/>
                      <w:sz w:val="21"/>
                      <w:szCs w:val="21"/>
                    </w:rPr>
                    <w:t>ISO9001</w:t>
                  </w:r>
                  <w:r>
                    <w:rPr>
                      <w:rFonts w:hint="default" w:ascii="Times New Roman" w:hAnsi="Times New Roman" w:cs="Times New Roman"/>
                      <w:bCs/>
                      <w:sz w:val="21"/>
                      <w:szCs w:val="21"/>
                      <w:lang w:val="en-US" w:eastAsia="zh-CN"/>
                    </w:rPr>
                    <w:t>/ISO22000标准培训</w:t>
                  </w:r>
                </w:p>
              </w:tc>
              <w:tc>
                <w:tcPr>
                  <w:tcW w:w="2148" w:type="dxa"/>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中层管理人员/9人</w:t>
                  </w:r>
                </w:p>
              </w:tc>
              <w:tc>
                <w:tcPr>
                  <w:tcW w:w="1560"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sz w:val="21"/>
                      <w:szCs w:val="21"/>
                      <w:lang w:eastAsia="zh-CN"/>
                    </w:rPr>
                    <w:t>202</w:t>
                  </w:r>
                  <w:r>
                    <w:rPr>
                      <w:rFonts w:hint="default" w:ascii="Times New Roman" w:hAnsi="Times New Roman" w:cs="Times New Roman"/>
                      <w:sz w:val="21"/>
                      <w:szCs w:val="21"/>
                      <w:lang w:val="en-US" w:eastAsia="zh-CN"/>
                    </w:rPr>
                    <w:t>1-12-16</w:t>
                  </w:r>
                  <w:r>
                    <w:rPr>
                      <w:rFonts w:hint="default" w:ascii="Times New Roman" w:hAnsi="Times New Roman" w:cs="Times New Roman"/>
                      <w:sz w:val="21"/>
                      <w:szCs w:val="21"/>
                    </w:rPr>
                    <w:t xml:space="preserve"> </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管理制度培训</w:t>
                  </w:r>
                </w:p>
              </w:tc>
              <w:tc>
                <w:tcPr>
                  <w:tcW w:w="2148"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中层管理人员/9人</w:t>
                  </w:r>
                </w:p>
              </w:tc>
              <w:tc>
                <w:tcPr>
                  <w:tcW w:w="1560"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bCs/>
                      <w:sz w:val="21"/>
                      <w:szCs w:val="21"/>
                      <w:lang w:eastAsia="zh-CN"/>
                    </w:rPr>
                    <w:t>202</w:t>
                  </w:r>
                  <w:r>
                    <w:rPr>
                      <w:rFonts w:hint="default" w:ascii="Times New Roman" w:hAnsi="Times New Roman" w:cs="Times New Roman"/>
                      <w:bCs/>
                      <w:sz w:val="21"/>
                      <w:szCs w:val="21"/>
                      <w:lang w:val="en-US" w:eastAsia="zh-CN"/>
                    </w:rPr>
                    <w:t>2-2-16</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rPr>
                    <w:t>质量和食品安全管理体系内审员培训</w:t>
                  </w:r>
                </w:p>
              </w:tc>
              <w:tc>
                <w:tcPr>
                  <w:tcW w:w="2148" w:type="dxa"/>
                  <w:vAlign w:val="top"/>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中层管理人员/9人</w:t>
                  </w:r>
                </w:p>
              </w:tc>
              <w:tc>
                <w:tcPr>
                  <w:tcW w:w="1560" w:type="dxa"/>
                  <w:shd w:val="clear" w:color="auto" w:fill="auto"/>
                  <w:vAlign w:val="top"/>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vAlign w:val="top"/>
                </w:tcPr>
                <w:p>
                  <w:pPr>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ascii="Times New Roman" w:hAnsi="Times New Roman" w:cs="Times New Roman"/>
                      <w:sz w:val="21"/>
                      <w:szCs w:val="21"/>
                    </w:rPr>
                  </w:pPr>
                  <w:r>
                    <w:rPr>
                      <w:rFonts w:hint="default" w:ascii="Times New Roman" w:hAnsi="Times New Roman" w:cs="Times New Roman"/>
                      <w:sz w:val="21"/>
                      <w:szCs w:val="21"/>
                      <w:lang w:eastAsia="zh-CN"/>
                    </w:rPr>
                    <w:t>202</w:t>
                  </w:r>
                  <w:r>
                    <w:rPr>
                      <w:rFonts w:hint="default" w:ascii="Times New Roman" w:hAnsi="Times New Roman" w:cs="Times New Roman"/>
                      <w:sz w:val="21"/>
                      <w:szCs w:val="21"/>
                      <w:lang w:val="en-US" w:eastAsia="zh-CN"/>
                    </w:rPr>
                    <w:t>2-04-09</w:t>
                  </w:r>
                </w:p>
              </w:tc>
              <w:tc>
                <w:tcPr>
                  <w:tcW w:w="1911" w:type="dxa"/>
                </w:tcPr>
                <w:p>
                  <w:pPr>
                    <w:rPr>
                      <w:rFonts w:hint="default" w:ascii="Times New Roman" w:hAnsi="Times New Roman" w:cs="Times New Roman"/>
                      <w:sz w:val="21"/>
                      <w:szCs w:val="21"/>
                    </w:rPr>
                  </w:pPr>
                  <w:r>
                    <w:rPr>
                      <w:rFonts w:hint="default" w:ascii="Times New Roman" w:hAnsi="Times New Roman" w:cs="Times New Roman"/>
                      <w:sz w:val="21"/>
                      <w:szCs w:val="21"/>
                      <w:lang w:eastAsia="zh-CN"/>
                    </w:rPr>
                    <w:t>新冠病毒疫情防控知识培训</w:t>
                  </w:r>
                </w:p>
              </w:tc>
              <w:tc>
                <w:tcPr>
                  <w:tcW w:w="2148"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中层管理人员/9人</w:t>
                  </w:r>
                </w:p>
              </w:tc>
              <w:tc>
                <w:tcPr>
                  <w:tcW w:w="1560"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rPr>
                    <w:t xml:space="preserve">笔试 </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面试</w:t>
                  </w:r>
                </w:p>
              </w:tc>
              <w:tc>
                <w:tcPr>
                  <w:tcW w:w="1775"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有效  □不足</w:t>
                  </w:r>
                </w:p>
              </w:tc>
            </w:tr>
          </w:tbl>
          <w:p>
            <w:pPr>
              <w:rPr>
                <w:rFonts w:ascii="Calibri" w:hAnsi="Calibri"/>
              </w:rPr>
            </w:pPr>
          </w:p>
          <w:p>
            <w:pPr>
              <w:rPr>
                <w:rFonts w:ascii="Calibri" w:hAnsi="Calibri"/>
              </w:rPr>
            </w:pPr>
            <w:r>
              <w:rPr>
                <w:rFonts w:hint="eastAsia" w:ascii="Calibri" w:hAnsi="Calibri"/>
              </w:rPr>
              <w:t>持证上岗人员的控制：</w:t>
            </w:r>
            <w:r>
              <w:rPr>
                <w:rFonts w:ascii="Calibri" w:hAnsi="Calibri"/>
              </w:rPr>
              <w:t xml:space="preserve"> </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95"/>
              <w:gridCol w:w="2231"/>
              <w:gridCol w:w="201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195" w:type="dxa"/>
                  <w:shd w:val="clear" w:color="auto" w:fill="auto"/>
                </w:tcPr>
                <w:p>
                  <w:r>
                    <w:rPr>
                      <w:rFonts w:hint="eastAsia"/>
                    </w:rPr>
                    <w:t>姓名</w:t>
                  </w:r>
                </w:p>
              </w:tc>
              <w:tc>
                <w:tcPr>
                  <w:tcW w:w="2231" w:type="dxa"/>
                  <w:shd w:val="clear" w:color="auto" w:fill="auto"/>
                </w:tcPr>
                <w:p>
                  <w:r>
                    <w:rPr>
                      <w:rFonts w:hint="eastAsia"/>
                    </w:rPr>
                    <w:t>资格证书编号</w:t>
                  </w:r>
                </w:p>
              </w:tc>
              <w:tc>
                <w:tcPr>
                  <w:tcW w:w="2011"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195" w:type="dxa"/>
                </w:tcPr>
                <w:p>
                  <w:pPr>
                    <w:rPr>
                      <w:rFonts w:hint="eastAsia" w:eastAsia="宋体"/>
                      <w:lang w:eastAsia="zh-CN"/>
                    </w:rPr>
                  </w:pPr>
                  <w:r>
                    <w:rPr>
                      <w:rFonts w:hint="eastAsia"/>
                      <w:lang w:eastAsia="zh-CN"/>
                    </w:rPr>
                    <w:t>——</w:t>
                  </w:r>
                </w:p>
              </w:tc>
              <w:tc>
                <w:tcPr>
                  <w:tcW w:w="2231" w:type="dxa"/>
                  <w:vAlign w:val="top"/>
                </w:tcPr>
                <w:p>
                  <w:pPr>
                    <w:rPr>
                      <w:rFonts w:ascii="Times New Roman" w:hAnsi="Times New Roman" w:eastAsia="宋体" w:cs="Times New Roman"/>
                      <w:kern w:val="2"/>
                      <w:sz w:val="21"/>
                      <w:lang w:val="en-US" w:eastAsia="zh-CN" w:bidi="ar-SA"/>
                    </w:rPr>
                  </w:pPr>
                </w:p>
              </w:tc>
              <w:tc>
                <w:tcPr>
                  <w:tcW w:w="2011"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195" w:type="dxa"/>
                </w:tcPr>
                <w:p>
                  <w:pPr>
                    <w:rPr>
                      <w:rFonts w:hint="eastAsia" w:ascii="Calibri" w:hAnsi="Calibri" w:eastAsia="宋体"/>
                      <w:lang w:val="en-US" w:eastAsia="zh-CN"/>
                    </w:rPr>
                  </w:pPr>
                  <w:r>
                    <w:rPr>
                      <w:rFonts w:hint="eastAsia" w:ascii="Calibri" w:hAnsi="Calibri"/>
                      <w:lang w:val="en-US" w:eastAsia="zh-CN"/>
                    </w:rPr>
                    <w:t>陆振云</w:t>
                  </w:r>
                </w:p>
              </w:tc>
              <w:tc>
                <w:tcPr>
                  <w:tcW w:w="2231" w:type="dxa"/>
                </w:tcPr>
                <w:p>
                  <w:pPr>
                    <w:rPr>
                      <w:rFonts w:hint="default" w:ascii="Calibri" w:hAnsi="Calibri" w:eastAsia="宋体"/>
                      <w:lang w:val="en-US" w:eastAsia="zh-CN"/>
                    </w:rPr>
                  </w:pPr>
                  <w:r>
                    <w:rPr>
                      <w:rFonts w:hint="eastAsia" w:ascii="Calibri" w:hAnsi="Calibri"/>
                      <w:lang w:val="en-US" w:eastAsia="zh-CN"/>
                    </w:rPr>
                    <w:t>412726196410247995</w:t>
                  </w:r>
                </w:p>
              </w:tc>
              <w:tc>
                <w:tcPr>
                  <w:tcW w:w="2011" w:type="dxa"/>
                </w:tcPr>
                <w:p>
                  <w:r>
                    <w:rPr>
                      <w:rFonts w:hint="eastAsia"/>
                      <w:lang w:val="en-US" w:eastAsia="zh-CN"/>
                    </w:rPr>
                    <w:t>2022</w:t>
                  </w:r>
                  <w:r>
                    <w:rPr>
                      <w:rFonts w:hint="eastAsia"/>
                    </w:rPr>
                    <w:t xml:space="preserve">年 </w:t>
                  </w:r>
                  <w:r>
                    <w:rPr>
                      <w:rFonts w:hint="eastAsia"/>
                      <w:lang w:val="en-US" w:eastAsia="zh-CN"/>
                    </w:rPr>
                    <w:t>12</w:t>
                  </w:r>
                  <w:r>
                    <w:rPr>
                      <w:rFonts w:hint="eastAsia"/>
                    </w:rPr>
                    <w:t>月</w:t>
                  </w:r>
                  <w:r>
                    <w:rPr>
                      <w:rFonts w:hint="eastAsia"/>
                      <w:lang w:val="en-US" w:eastAsia="zh-CN"/>
                    </w:rPr>
                    <w:t>10</w:t>
                  </w:r>
                  <w:r>
                    <w:rPr>
                      <w:rFonts w:hint="eastAsia"/>
                    </w:rPr>
                    <w:t xml:space="preserve">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195" w:type="dxa"/>
                </w:tcPr>
                <w:p>
                  <w:pPr>
                    <w:rPr>
                      <w:rFonts w:hint="eastAsia" w:eastAsia="宋体"/>
                      <w:lang w:eastAsia="zh-CN"/>
                    </w:rPr>
                  </w:pPr>
                  <w:r>
                    <w:rPr>
                      <w:rFonts w:hint="eastAsia"/>
                      <w:lang w:eastAsia="zh-CN"/>
                    </w:rPr>
                    <w:t>——</w:t>
                  </w:r>
                </w:p>
              </w:tc>
              <w:tc>
                <w:tcPr>
                  <w:tcW w:w="2231" w:type="dxa"/>
                </w:tcPr>
                <w:p/>
              </w:tc>
              <w:tc>
                <w:tcPr>
                  <w:tcW w:w="2011"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195" w:type="dxa"/>
                </w:tcPr>
                <w:p/>
              </w:tc>
              <w:tc>
                <w:tcPr>
                  <w:tcW w:w="2231" w:type="dxa"/>
                </w:tcPr>
                <w:p/>
              </w:tc>
              <w:tc>
                <w:tcPr>
                  <w:tcW w:w="2011" w:type="dxa"/>
                </w:tcPr>
                <w:p/>
              </w:tc>
              <w:tc>
                <w:tcPr>
                  <w:tcW w:w="1775" w:type="dxa"/>
                </w:tcPr>
                <w:p/>
              </w:tc>
            </w:tr>
          </w:tbl>
          <w:p>
            <w:pPr>
              <w:rPr>
                <w:rFonts w:ascii="Calibri" w:hAnsi="Calibri"/>
              </w:rPr>
            </w:pPr>
          </w:p>
          <w:p>
            <w:pPr>
              <w:rPr>
                <w:rFonts w:hint="default" w:ascii="Calibri" w:hAnsi="Calibri" w:eastAsia="宋体"/>
                <w:u w:val="single"/>
                <w:lang w:val="en-US" w:eastAsia="zh-CN"/>
              </w:rPr>
            </w:pPr>
            <w:r>
              <w:rPr>
                <w:rFonts w:hint="eastAsia" w:ascii="Calibri" w:hAnsi="Calibri"/>
                <w:u w:val="single"/>
                <w:lang w:val="en-US" w:eastAsia="zh-CN"/>
              </w:rPr>
              <w:t>同时提供有食品检验工证：张鑫、化学检验工二级证：王红梅。</w:t>
            </w:r>
          </w:p>
          <w:p>
            <w:pPr>
              <w:pStyle w:val="2"/>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pPr>
                    <w:rPr>
                      <w:rFonts w:hint="eastAsia" w:eastAsia="宋体"/>
                      <w:lang w:val="en-US" w:eastAsia="zh-CN"/>
                    </w:rPr>
                  </w:pPr>
                  <w:r>
                    <w:rPr>
                      <w:rFonts w:hint="eastAsia"/>
                      <w:lang w:val="en-US" w:eastAsia="zh-CN"/>
                    </w:rPr>
                    <w:t>李成</w:t>
                  </w:r>
                </w:p>
              </w:tc>
              <w:tc>
                <w:tcPr>
                  <w:tcW w:w="2465" w:type="dxa"/>
                </w:tcPr>
                <w:p>
                  <w:pPr>
                    <w:rPr>
                      <w:rFonts w:hint="default" w:eastAsia="宋体"/>
                      <w:lang w:val="en-US" w:eastAsia="zh-CN"/>
                    </w:rPr>
                  </w:pPr>
                  <w:r>
                    <w:rPr>
                      <w:rFonts w:hint="eastAsia"/>
                      <w:lang w:val="en-US" w:eastAsia="zh-CN"/>
                    </w:rPr>
                    <w:t>T412726196405127972</w:t>
                  </w:r>
                </w:p>
              </w:tc>
              <w:tc>
                <w:tcPr>
                  <w:tcW w:w="1560" w:type="dxa"/>
                  <w:vAlign w:val="top"/>
                </w:tcPr>
                <w:p>
                  <w:pPr>
                    <w:rPr>
                      <w:rFonts w:ascii="Times New Roman" w:hAnsi="Times New Roman" w:eastAsia="宋体" w:cs="Times New Roman"/>
                      <w:kern w:val="2"/>
                      <w:sz w:val="21"/>
                      <w:lang w:val="en-US" w:eastAsia="zh-CN" w:bidi="ar-SA"/>
                    </w:rPr>
                  </w:pPr>
                  <w:r>
                    <w:rPr>
                      <w:rFonts w:hint="eastAsia"/>
                      <w:lang w:val="en-US" w:eastAsia="zh-CN"/>
                    </w:rPr>
                    <w:t>2022</w:t>
                  </w:r>
                  <w:r>
                    <w:rPr>
                      <w:rFonts w:hint="eastAsia"/>
                    </w:rPr>
                    <w:t xml:space="preserve"> </w:t>
                  </w:r>
                  <w:r>
                    <w:rPr>
                      <w:rFonts w:hint="eastAsia"/>
                      <w:lang w:val="en-US" w:eastAsia="zh-CN"/>
                    </w:rPr>
                    <w:t>年7</w:t>
                  </w:r>
                  <w:r>
                    <w:rPr>
                      <w:rFonts w:hint="eastAsia"/>
                    </w:rPr>
                    <w:t>月</w:t>
                  </w:r>
                  <w:r>
                    <w:rPr>
                      <w:rFonts w:hint="eastAsia"/>
                      <w:lang w:val="en-US" w:eastAsia="zh-CN"/>
                    </w:rPr>
                    <w:t>6</w:t>
                  </w:r>
                  <w:r>
                    <w:rPr>
                      <w:rFonts w:hint="eastAsia"/>
                    </w:rPr>
                    <w:t xml:space="preserve">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465" w:type="dxa"/>
                  <w:vAlign w:val="top"/>
                </w:tcPr>
                <w:p>
                  <w:pPr>
                    <w:rPr>
                      <w:rFonts w:ascii="Times New Roman" w:hAnsi="Times New Roman" w:eastAsia="宋体" w:cs="Times New Roman"/>
                      <w:kern w:val="2"/>
                      <w:sz w:val="21"/>
                      <w:lang w:val="en-US" w:eastAsia="zh-CN" w:bidi="ar-SA"/>
                    </w:rPr>
                  </w:pPr>
                </w:p>
              </w:tc>
              <w:tc>
                <w:tcPr>
                  <w:tcW w:w="1560"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pPr>
                    <w:rPr>
                      <w:rFonts w:hint="default" w:eastAsia="宋体"/>
                      <w:lang w:val="en-US" w:eastAsia="zh-CN"/>
                    </w:rPr>
                  </w:pPr>
                  <w:r>
                    <w:rPr>
                      <w:rFonts w:hint="eastAsia"/>
                      <w:lang w:val="en-US" w:eastAsia="zh-CN"/>
                    </w:rPr>
                    <w:t>田家彬</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T412726197212057116</w:t>
                  </w:r>
                </w:p>
              </w:tc>
              <w:tc>
                <w:tcPr>
                  <w:tcW w:w="1560" w:type="dxa"/>
                  <w:vAlign w:val="top"/>
                </w:tcPr>
                <w:p>
                  <w:pPr>
                    <w:rPr>
                      <w:rFonts w:ascii="Times New Roman" w:hAnsi="Times New Roman" w:eastAsia="宋体" w:cs="Times New Roman"/>
                      <w:kern w:val="2"/>
                      <w:sz w:val="21"/>
                      <w:lang w:val="en-US" w:eastAsia="zh-CN" w:bidi="ar-SA"/>
                    </w:rPr>
                  </w:pPr>
                  <w:r>
                    <w:rPr>
                      <w:rFonts w:hint="eastAsia"/>
                      <w:lang w:val="en-US" w:eastAsia="zh-CN"/>
                    </w:rPr>
                    <w:t>2022</w:t>
                  </w:r>
                  <w:r>
                    <w:rPr>
                      <w:rFonts w:hint="eastAsia"/>
                    </w:rPr>
                    <w:t xml:space="preserve"> </w:t>
                  </w:r>
                  <w:r>
                    <w:rPr>
                      <w:rFonts w:hint="eastAsia"/>
                      <w:lang w:val="en-US" w:eastAsia="zh-CN"/>
                    </w:rPr>
                    <w:t>年7</w:t>
                  </w:r>
                  <w:r>
                    <w:rPr>
                      <w:rFonts w:hint="eastAsia"/>
                    </w:rPr>
                    <w:t>月</w:t>
                  </w:r>
                  <w:r>
                    <w:rPr>
                      <w:rFonts w:hint="eastAsia"/>
                      <w:lang w:val="en-US" w:eastAsia="zh-CN"/>
                    </w:rPr>
                    <w:t>6</w:t>
                  </w:r>
                  <w:r>
                    <w:rPr>
                      <w:rFonts w:hint="eastAsia"/>
                    </w:rPr>
                    <w:t xml:space="preserve">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安全员</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提供有健康证档案清单，随机抽取：</w:t>
            </w:r>
          </w:p>
          <w:tbl>
            <w:tblPr>
              <w:tblStyle w:val="6"/>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250"/>
              <w:gridCol w:w="2329"/>
              <w:gridCol w:w="175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r>
                    <w:rPr>
                      <w:rFonts w:hint="eastAsia"/>
                    </w:rPr>
                    <w:t>岗位</w:t>
                  </w:r>
                </w:p>
              </w:tc>
              <w:tc>
                <w:tcPr>
                  <w:tcW w:w="1250" w:type="dxa"/>
                </w:tcPr>
                <w:p>
                  <w:r>
                    <w:rPr>
                      <w:rFonts w:hint="eastAsia"/>
                    </w:rPr>
                    <w:t>姓氏</w:t>
                  </w:r>
                </w:p>
              </w:tc>
              <w:tc>
                <w:tcPr>
                  <w:tcW w:w="2329" w:type="dxa"/>
                </w:tcPr>
                <w:p>
                  <w:r>
                    <w:rPr>
                      <w:rFonts w:hint="eastAsia"/>
                    </w:rPr>
                    <w:t>健康证编号</w:t>
                  </w:r>
                </w:p>
              </w:tc>
              <w:tc>
                <w:tcPr>
                  <w:tcW w:w="1752" w:type="dxa"/>
                </w:tcPr>
                <w:p>
                  <w:r>
                    <w:rPr>
                      <w:rFonts w:hint="eastAsia"/>
                    </w:rPr>
                    <w:t>有效期截止日期</w:t>
                  </w:r>
                </w:p>
              </w:tc>
              <w:tc>
                <w:tcPr>
                  <w:tcW w:w="1508"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pPr>
                    <w:rPr>
                      <w:rFonts w:hint="default" w:eastAsia="宋体"/>
                      <w:lang w:val="en-US" w:eastAsia="zh-CN"/>
                    </w:rPr>
                  </w:pPr>
                  <w:r>
                    <w:rPr>
                      <w:rFonts w:hint="eastAsia"/>
                      <w:lang w:val="en-US" w:eastAsia="zh-CN"/>
                    </w:rPr>
                    <w:t>生产部烘干工</w:t>
                  </w:r>
                </w:p>
              </w:tc>
              <w:tc>
                <w:tcPr>
                  <w:tcW w:w="1250" w:type="dxa"/>
                </w:tcPr>
                <w:p>
                  <w:pPr>
                    <w:rPr>
                      <w:rFonts w:hint="eastAsia" w:eastAsia="宋体"/>
                      <w:lang w:eastAsia="zh-CN"/>
                    </w:rPr>
                  </w:pPr>
                  <w:r>
                    <w:rPr>
                      <w:rFonts w:hint="eastAsia"/>
                      <w:lang w:val="en-US" w:eastAsia="zh-CN"/>
                    </w:rPr>
                    <w:t>朱小玉</w:t>
                  </w:r>
                </w:p>
              </w:tc>
              <w:tc>
                <w:tcPr>
                  <w:tcW w:w="2329" w:type="dxa"/>
                </w:tcPr>
                <w:p>
                  <w:pPr>
                    <w:rPr>
                      <w:rFonts w:hint="default" w:eastAsia="宋体"/>
                      <w:lang w:val="en-US" w:eastAsia="zh-CN"/>
                    </w:rPr>
                  </w:pPr>
                  <w:r>
                    <w:rPr>
                      <w:rFonts w:hint="eastAsia"/>
                      <w:lang w:val="en-US" w:eastAsia="zh-CN"/>
                    </w:rPr>
                    <w:t>G2113590</w:t>
                  </w:r>
                </w:p>
              </w:tc>
              <w:tc>
                <w:tcPr>
                  <w:tcW w:w="1752" w:type="dxa"/>
                </w:tcPr>
                <w:p>
                  <w:pPr>
                    <w:rPr>
                      <w:rFonts w:hint="default" w:eastAsia="宋体"/>
                      <w:lang w:val="en-US" w:eastAsia="zh-CN"/>
                    </w:rPr>
                  </w:pPr>
                  <w:r>
                    <w:rPr>
                      <w:rFonts w:hint="eastAsia"/>
                    </w:rPr>
                    <w:t>20</w:t>
                  </w:r>
                  <w:r>
                    <w:rPr>
                      <w:rFonts w:hint="eastAsia"/>
                      <w:lang w:val="en-US" w:eastAsia="zh-CN"/>
                    </w:rPr>
                    <w:t>22.12.02</w:t>
                  </w:r>
                </w:p>
              </w:tc>
              <w:tc>
                <w:tcPr>
                  <w:tcW w:w="1508"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59" w:type="dxa"/>
                </w:tcPr>
                <w:p>
                  <w:pPr>
                    <w:rPr>
                      <w:rFonts w:hint="default" w:eastAsia="宋体"/>
                      <w:lang w:val="en-US" w:eastAsia="zh-CN"/>
                    </w:rPr>
                  </w:pPr>
                  <w:r>
                    <w:rPr>
                      <w:rFonts w:hint="eastAsia"/>
                      <w:lang w:val="en-US" w:eastAsia="zh-CN"/>
                    </w:rPr>
                    <w:t>生产部冷库</w:t>
                  </w:r>
                </w:p>
              </w:tc>
              <w:tc>
                <w:tcPr>
                  <w:tcW w:w="1250" w:type="dxa"/>
                </w:tcPr>
                <w:p>
                  <w:r>
                    <w:rPr>
                      <w:rFonts w:hint="eastAsia"/>
                      <w:lang w:val="en-US" w:eastAsia="zh-CN"/>
                    </w:rPr>
                    <w:t>梁彬</w:t>
                  </w:r>
                </w:p>
              </w:tc>
              <w:tc>
                <w:tcPr>
                  <w:tcW w:w="2329" w:type="dxa"/>
                </w:tcPr>
                <w:p>
                  <w:pPr>
                    <w:rPr>
                      <w:rFonts w:hint="default" w:eastAsia="宋体"/>
                      <w:lang w:val="en-US" w:eastAsia="zh-CN"/>
                    </w:rPr>
                  </w:pPr>
                  <w:r>
                    <w:rPr>
                      <w:rFonts w:hint="eastAsia"/>
                      <w:lang w:val="en-US" w:eastAsia="zh-CN"/>
                    </w:rPr>
                    <w:t>G2113564</w:t>
                  </w:r>
                </w:p>
              </w:tc>
              <w:tc>
                <w:tcPr>
                  <w:tcW w:w="1752" w:type="dxa"/>
                  <w:vAlign w:val="top"/>
                </w:tcPr>
                <w:p>
                  <w:r>
                    <w:rPr>
                      <w:rFonts w:hint="eastAsia"/>
                    </w:rPr>
                    <w:t>20</w:t>
                  </w:r>
                  <w:r>
                    <w:rPr>
                      <w:rFonts w:hint="eastAsia"/>
                      <w:lang w:val="en-US" w:eastAsia="zh-CN"/>
                    </w:rPr>
                    <w:t>22.12.02</w:t>
                  </w:r>
                </w:p>
              </w:tc>
              <w:tc>
                <w:tcPr>
                  <w:tcW w:w="1508" w:type="dxa"/>
                  <w:vAlign w:val="top"/>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059" w:type="dxa"/>
                </w:tcPr>
                <w:p>
                  <w:pPr>
                    <w:rPr>
                      <w:rFonts w:hint="default" w:eastAsia="宋体"/>
                      <w:lang w:val="en-US" w:eastAsia="zh-CN"/>
                    </w:rPr>
                  </w:pPr>
                  <w:r>
                    <w:rPr>
                      <w:rFonts w:hint="eastAsia"/>
                      <w:lang w:val="en-US" w:eastAsia="zh-CN"/>
                    </w:rPr>
                    <w:t>生产部包装工</w:t>
                  </w:r>
                </w:p>
              </w:tc>
              <w:tc>
                <w:tcPr>
                  <w:tcW w:w="1250" w:type="dxa"/>
                </w:tcPr>
                <w:p>
                  <w:pPr>
                    <w:rPr>
                      <w:rFonts w:hint="eastAsia" w:eastAsia="宋体"/>
                      <w:lang w:eastAsia="zh-CN"/>
                    </w:rPr>
                  </w:pPr>
                  <w:r>
                    <w:rPr>
                      <w:rFonts w:hint="eastAsia"/>
                      <w:lang w:val="en-US" w:eastAsia="zh-CN"/>
                    </w:rPr>
                    <w:t>谢梅花</w:t>
                  </w:r>
                </w:p>
              </w:tc>
              <w:tc>
                <w:tcPr>
                  <w:tcW w:w="2329" w:type="dxa"/>
                </w:tcPr>
                <w:p>
                  <w:pPr>
                    <w:rPr>
                      <w:rFonts w:hint="default" w:eastAsia="宋体"/>
                      <w:highlight w:val="yellow"/>
                      <w:lang w:val="en-US" w:eastAsia="zh-CN"/>
                    </w:rPr>
                  </w:pPr>
                  <w:r>
                    <w:rPr>
                      <w:rFonts w:hint="eastAsia"/>
                      <w:lang w:val="en-US" w:eastAsia="zh-CN"/>
                    </w:rPr>
                    <w:t>G2113595</w:t>
                  </w:r>
                </w:p>
              </w:tc>
              <w:tc>
                <w:tcPr>
                  <w:tcW w:w="1752" w:type="dxa"/>
                  <w:vAlign w:val="top"/>
                </w:tcPr>
                <w:p>
                  <w:pPr>
                    <w:rPr>
                      <w:highlight w:val="yellow"/>
                    </w:rPr>
                  </w:pPr>
                  <w:r>
                    <w:rPr>
                      <w:rFonts w:hint="eastAsia"/>
                    </w:rPr>
                    <w:t>20</w:t>
                  </w:r>
                  <w:r>
                    <w:rPr>
                      <w:rFonts w:hint="eastAsia"/>
                      <w:lang w:val="en-US" w:eastAsia="zh-CN"/>
                    </w:rPr>
                    <w:t>22.12.02</w:t>
                  </w:r>
                </w:p>
              </w:tc>
              <w:tc>
                <w:tcPr>
                  <w:tcW w:w="1508" w:type="dxa"/>
                  <w:vAlign w:val="top"/>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59" w:type="dxa"/>
                </w:tcPr>
                <w:p>
                  <w:r>
                    <w:rPr>
                      <w:rFonts w:hint="eastAsia"/>
                      <w:lang w:val="en-US" w:eastAsia="zh-CN"/>
                    </w:rPr>
                    <w:t>质量管理部</w:t>
                  </w:r>
                  <w:r>
                    <w:rPr>
                      <w:rFonts w:hint="eastAsia"/>
                    </w:rPr>
                    <w:t xml:space="preserve"> </w:t>
                  </w:r>
                </w:p>
              </w:tc>
              <w:tc>
                <w:tcPr>
                  <w:tcW w:w="1250" w:type="dxa"/>
                </w:tcPr>
                <w:p>
                  <w:pPr>
                    <w:rPr>
                      <w:rFonts w:hint="default" w:eastAsia="宋体"/>
                      <w:lang w:val="en-US" w:eastAsia="zh-CN"/>
                    </w:rPr>
                  </w:pPr>
                  <w:r>
                    <w:rPr>
                      <w:rFonts w:hint="eastAsia"/>
                      <w:lang w:val="en-US" w:eastAsia="zh-CN"/>
                    </w:rPr>
                    <w:t>徐仕杰</w:t>
                  </w:r>
                </w:p>
              </w:tc>
              <w:tc>
                <w:tcPr>
                  <w:tcW w:w="2329" w:type="dxa"/>
                </w:tcPr>
                <w:p>
                  <w:pPr>
                    <w:rPr>
                      <w:rFonts w:hint="default" w:eastAsia="宋体"/>
                      <w:lang w:val="en-US" w:eastAsia="zh-CN"/>
                    </w:rPr>
                  </w:pPr>
                  <w:r>
                    <w:rPr>
                      <w:rFonts w:hint="eastAsia"/>
                      <w:lang w:val="en-US" w:eastAsia="zh-CN"/>
                    </w:rPr>
                    <w:t>G2113600</w:t>
                  </w:r>
                </w:p>
              </w:tc>
              <w:tc>
                <w:tcPr>
                  <w:tcW w:w="1752" w:type="dxa"/>
                  <w:vAlign w:val="top"/>
                </w:tcPr>
                <w:p>
                  <w:r>
                    <w:rPr>
                      <w:rFonts w:hint="eastAsia"/>
                    </w:rPr>
                    <w:t>20</w:t>
                  </w:r>
                  <w:r>
                    <w:rPr>
                      <w:rFonts w:hint="eastAsia"/>
                      <w:lang w:val="en-US" w:eastAsia="zh-CN"/>
                    </w:rPr>
                    <w:t>22.12.02</w:t>
                  </w:r>
                </w:p>
              </w:tc>
              <w:tc>
                <w:tcPr>
                  <w:tcW w:w="1508" w:type="dxa"/>
                  <w:vAlign w:val="top"/>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59" w:type="dxa"/>
                </w:tcPr>
                <w:p>
                  <w:pPr>
                    <w:rPr>
                      <w:rFonts w:hint="default"/>
                      <w:lang w:val="en-US" w:eastAsia="zh-CN"/>
                    </w:rPr>
                  </w:pPr>
                  <w:r>
                    <w:rPr>
                      <w:rFonts w:hint="eastAsia"/>
                      <w:lang w:val="en-US" w:eastAsia="zh-CN"/>
                    </w:rPr>
                    <w:t>生产部副总经理</w:t>
                  </w:r>
                </w:p>
              </w:tc>
              <w:tc>
                <w:tcPr>
                  <w:tcW w:w="1250" w:type="dxa"/>
                </w:tcPr>
                <w:p>
                  <w:pPr>
                    <w:rPr>
                      <w:rFonts w:hint="default"/>
                      <w:lang w:val="en-US" w:eastAsia="zh-CN"/>
                    </w:rPr>
                  </w:pPr>
                  <w:r>
                    <w:rPr>
                      <w:rFonts w:hint="eastAsia"/>
                      <w:lang w:val="en-US" w:eastAsia="zh-CN"/>
                    </w:rPr>
                    <w:t>张宗现</w:t>
                  </w:r>
                </w:p>
              </w:tc>
              <w:tc>
                <w:tcPr>
                  <w:tcW w:w="2329" w:type="dxa"/>
                </w:tcPr>
                <w:p>
                  <w:pPr>
                    <w:rPr>
                      <w:rFonts w:hint="default"/>
                      <w:lang w:val="en-US" w:eastAsia="zh-CN"/>
                    </w:rPr>
                  </w:pPr>
                  <w:r>
                    <w:rPr>
                      <w:rFonts w:hint="eastAsia"/>
                      <w:lang w:val="en-US" w:eastAsia="zh-CN"/>
                    </w:rPr>
                    <w:t>G2113615</w:t>
                  </w:r>
                </w:p>
              </w:tc>
              <w:tc>
                <w:tcPr>
                  <w:tcW w:w="1752" w:type="dxa"/>
                  <w:vAlign w:val="top"/>
                </w:tcPr>
                <w:p>
                  <w:pPr>
                    <w:rPr>
                      <w:rFonts w:hint="eastAsia"/>
                    </w:rPr>
                  </w:pPr>
                  <w:r>
                    <w:rPr>
                      <w:rFonts w:hint="eastAsia"/>
                    </w:rPr>
                    <w:t>20</w:t>
                  </w:r>
                  <w:r>
                    <w:rPr>
                      <w:rFonts w:hint="eastAsia"/>
                      <w:lang w:val="en-US" w:eastAsia="zh-CN"/>
                    </w:rPr>
                    <w:t>22.12.02</w:t>
                  </w:r>
                </w:p>
              </w:tc>
              <w:tc>
                <w:tcPr>
                  <w:tcW w:w="1508" w:type="dxa"/>
                  <w:vAlign w:val="top"/>
                </w:tcPr>
                <w:p>
                  <w:pPr>
                    <w:rPr>
                      <w:rFonts w:hint="eastAsia"/>
                    </w:rPr>
                  </w:pPr>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gridSpan w:val="2"/>
            <w:vMerge w:val="restart"/>
          </w:tcPr>
          <w:p>
            <w:r>
              <w:rPr>
                <w:rFonts w:hint="eastAsia"/>
              </w:rPr>
              <w:t xml:space="preserve">Q7.3 </w:t>
            </w:r>
          </w:p>
          <w:p>
            <w:r>
              <w:rPr>
                <w:rFonts w:hint="eastAsia"/>
              </w:rPr>
              <w:t xml:space="preserve">F7.3 </w:t>
            </w:r>
          </w:p>
        </w:tc>
        <w:tc>
          <w:tcPr>
            <w:tcW w:w="745" w:type="dxa"/>
            <w:gridSpan w:val="2"/>
          </w:tcPr>
          <w:p>
            <w:r>
              <w:rPr>
                <w:rFonts w:hint="eastAsia"/>
              </w:rPr>
              <w:t>文件名称</w:t>
            </w:r>
          </w:p>
        </w:tc>
        <w:tc>
          <w:tcPr>
            <w:tcW w:w="9569"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ascii="宋体" w:hAnsi="宋体"/>
                <w:lang w:val="en-US" w:eastAsia="zh-CN"/>
              </w:rPr>
              <w:t>7.3条款、</w:t>
            </w:r>
            <w:r>
              <w:rPr/>
              <w:sym w:font="Wingdings" w:char="00A8"/>
            </w:r>
            <w:r>
              <w:rPr>
                <w:rFonts w:hint="eastAsia"/>
              </w:rPr>
              <w:t>《人力资源控制程序》、《能力和意识控制程序》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r>
              <w:rPr>
                <w:rFonts w:hint="eastAsia"/>
              </w:rPr>
              <w:t>组织工作人员提高质量</w:t>
            </w:r>
            <w:r>
              <w:rPr>
                <w:rFonts w:hint="eastAsia"/>
                <w:lang w:val="en-US" w:eastAsia="zh-CN"/>
              </w:rPr>
              <w:t>和食品安全</w:t>
            </w:r>
            <w:r>
              <w:rPr>
                <w:rFonts w:hint="eastAsia"/>
              </w:rPr>
              <w:t>意识的方式：</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gridSpan w:val="2"/>
            <w:vMerge w:val="restart"/>
          </w:tcPr>
          <w:p>
            <w:r>
              <w:rPr>
                <w:rFonts w:hint="eastAsia"/>
              </w:rPr>
              <w:t>Q7.4</w:t>
            </w:r>
          </w:p>
          <w:p>
            <w:r>
              <w:rPr>
                <w:rFonts w:hint="eastAsia"/>
              </w:rPr>
              <w:t xml:space="preserve">F7.4 </w:t>
            </w:r>
          </w:p>
          <w:p>
            <w:r>
              <w:rPr>
                <w:rFonts w:hint="eastAsia"/>
              </w:rPr>
              <w:t xml:space="preserve">  </w:t>
            </w:r>
          </w:p>
        </w:tc>
        <w:tc>
          <w:tcPr>
            <w:tcW w:w="745" w:type="dxa"/>
            <w:gridSpan w:val="2"/>
          </w:tcPr>
          <w:p>
            <w:r>
              <w:rPr>
                <w:rFonts w:hint="eastAsia"/>
              </w:rPr>
              <w:t>文件名称</w:t>
            </w:r>
          </w:p>
        </w:tc>
        <w:tc>
          <w:tcPr>
            <w:tcW w:w="9569" w:type="dxa"/>
            <w:gridSpan w:val="2"/>
          </w:tcPr>
          <w:p>
            <w:pPr>
              <w:rPr>
                <w:rFonts w:hint="default" w:eastAsia="宋体"/>
                <w:lang w:val="en-US" w:eastAsia="zh-CN"/>
              </w:rPr>
            </w:pPr>
            <w:r>
              <w:rPr>
                <w:rFonts w:hint="eastAsia"/>
              </w:rPr>
              <w:t>如：</w:t>
            </w:r>
            <w:r>
              <w:rPr/>
              <w:sym w:font="Wingdings" w:char="00FE"/>
            </w:r>
            <w:r>
              <w:rPr>
                <w:rFonts w:hint="eastAsia"/>
              </w:rPr>
              <w:t>《沟通控制程序》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ascii="宋体" w:hAnsi="宋体"/>
                <w:lang w:val="en-US" w:eastAsia="zh-CN"/>
              </w:rPr>
              <w:t>7.4条款</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05" w:type="dxa"/>
                  <w:shd w:val="clear" w:color="auto" w:fill="auto"/>
                </w:tcPr>
                <w:p>
                  <w:r>
                    <w:t>沟通</w:t>
                  </w:r>
                  <w:r>
                    <w:rPr>
                      <w:rFonts w:hint="eastAsia"/>
                    </w:rPr>
                    <w:t>的内容</w:t>
                  </w:r>
                </w:p>
              </w:tc>
              <w:tc>
                <w:tcPr>
                  <w:tcW w:w="245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lang w:val="en-US" w:eastAsia="zh-CN"/>
                    </w:rPr>
                  </w:pPr>
                  <w:r>
                    <w:rPr>
                      <w:rFonts w:hint="eastAsia"/>
                    </w:rPr>
                    <w:t>20</w:t>
                  </w:r>
                  <w:r>
                    <w:rPr>
                      <w:rFonts w:hint="eastAsia"/>
                      <w:lang w:val="en-US" w:eastAsia="zh-CN"/>
                    </w:rPr>
                    <w:t>22-01月</w:t>
                  </w:r>
                </w:p>
              </w:tc>
              <w:tc>
                <w:tcPr>
                  <w:tcW w:w="1405" w:type="dxa"/>
                  <w:shd w:val="clear" w:color="auto" w:fill="auto"/>
                </w:tcPr>
                <w:p>
                  <w:pPr>
                    <w:rPr>
                      <w:rFonts w:hint="default" w:eastAsia="宋体"/>
                      <w:lang w:val="en-US" w:eastAsia="zh-CN"/>
                    </w:rPr>
                  </w:pPr>
                  <w:r>
                    <w:rPr>
                      <w:rFonts w:hint="eastAsia"/>
                      <w:lang w:val="en-US" w:eastAsia="zh-CN"/>
                    </w:rPr>
                    <w:t>市场监督管理局验厂</w:t>
                  </w:r>
                </w:p>
              </w:tc>
              <w:tc>
                <w:tcPr>
                  <w:tcW w:w="2452" w:type="dxa"/>
                  <w:shd w:val="clear" w:color="auto" w:fill="auto"/>
                </w:tcPr>
                <w:p>
                  <w:pPr>
                    <w:rPr>
                      <w:rFonts w:hint="default" w:eastAsia="宋体"/>
                      <w:lang w:val="en-US" w:eastAsia="zh-CN"/>
                    </w:rPr>
                  </w:pPr>
                  <w:r>
                    <w:rPr>
                      <w:rFonts w:hint="eastAsia"/>
                      <w:lang w:val="en-US" w:eastAsia="zh-CN"/>
                    </w:rPr>
                    <w:t>周口市市场监督管理局</w:t>
                  </w:r>
                </w:p>
              </w:tc>
              <w:tc>
                <w:tcPr>
                  <w:tcW w:w="1163" w:type="dxa"/>
                  <w:shd w:val="clear" w:color="auto" w:fill="auto"/>
                </w:tcPr>
                <w:p>
                  <w:pPr>
                    <w:rPr>
                      <w:rFonts w:hint="eastAsia" w:eastAsia="宋体"/>
                      <w:lang w:eastAsia="zh-CN"/>
                    </w:rPr>
                  </w:pPr>
                  <w:r>
                    <w:rPr>
                      <w:rFonts w:hint="eastAsia"/>
                      <w:lang w:val="en-US" w:eastAsia="zh-CN"/>
                    </w:rPr>
                    <w:t>现场检查</w:t>
                  </w:r>
                </w:p>
              </w:tc>
              <w:tc>
                <w:tcPr>
                  <w:tcW w:w="1173" w:type="dxa"/>
                  <w:shd w:val="clear" w:color="auto" w:fill="auto"/>
                </w:tcPr>
                <w:p>
                  <w:pPr>
                    <w:rPr>
                      <w:rFonts w:hint="eastAsia" w:eastAsia="宋体"/>
                      <w:lang w:eastAsia="zh-CN"/>
                    </w:rPr>
                  </w:pPr>
                  <w:r>
                    <w:rPr>
                      <w:rFonts w:hint="eastAsia"/>
                      <w:lang w:val="en-US" w:eastAsia="zh-CN"/>
                    </w:rPr>
                    <w:t>各部门</w:t>
                  </w:r>
                </w:p>
              </w:tc>
              <w:tc>
                <w:tcPr>
                  <w:tcW w:w="1603" w:type="dxa"/>
                  <w:shd w:val="clear" w:color="auto" w:fill="auto"/>
                </w:tcPr>
                <w:p>
                  <w:pPr>
                    <w:rPr>
                      <w:rFonts w:hint="default" w:eastAsia="宋体"/>
                      <w:lang w:val="en-US" w:eastAsia="zh-CN"/>
                    </w:rPr>
                  </w:pPr>
                  <w:r>
                    <w:rPr>
                      <w:rFonts w:hint="eastAsia"/>
                      <w:lang w:val="en-US" w:eastAsia="zh-CN"/>
                    </w:rPr>
                    <w:t>已按照整改要求进行整改，并获取资质</w:t>
                  </w:r>
                </w:p>
              </w:tc>
            </w:tr>
          </w:tbl>
          <w:p/>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r>
                    <w:t>沟通</w:t>
                  </w:r>
                  <w:r>
                    <w:rPr>
                      <w:rFonts w:hint="eastAsia"/>
                    </w:rPr>
                    <w:t>日期</w:t>
                  </w:r>
                </w:p>
              </w:tc>
              <w:tc>
                <w:tcPr>
                  <w:tcW w:w="174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lang w:val="en-US" w:eastAsia="zh-CN"/>
                    </w:rPr>
                  </w:pPr>
                  <w:r>
                    <w:rPr>
                      <w:rFonts w:hint="eastAsia"/>
                      <w:lang w:val="en-US" w:eastAsia="zh-CN"/>
                    </w:rPr>
                    <w:t>2021-11-15</w:t>
                  </w:r>
                </w:p>
              </w:tc>
              <w:tc>
                <w:tcPr>
                  <w:tcW w:w="1747" w:type="dxa"/>
                </w:tcPr>
                <w:p>
                  <w:pPr>
                    <w:rPr>
                      <w:rFonts w:hint="default" w:eastAsia="宋体"/>
                      <w:lang w:val="en-US" w:eastAsia="zh-CN"/>
                    </w:rPr>
                  </w:pPr>
                  <w:r>
                    <w:rPr>
                      <w:rFonts w:hint="eastAsia"/>
                      <w:lang w:val="en-US" w:eastAsia="zh-CN"/>
                    </w:rPr>
                    <w:t>食品安全要求沟通</w:t>
                  </w:r>
                </w:p>
              </w:tc>
              <w:tc>
                <w:tcPr>
                  <w:tcW w:w="1507" w:type="dxa"/>
                </w:tcPr>
                <w:p>
                  <w:r>
                    <w:rPr>
                      <w:rFonts w:hint="eastAsia"/>
                    </w:rPr>
                    <w:t>各部门主管</w:t>
                  </w:r>
                </w:p>
              </w:tc>
              <w:tc>
                <w:tcPr>
                  <w:tcW w:w="1507" w:type="dxa"/>
                </w:tcPr>
                <w:p>
                  <w:r>
                    <w:rPr>
                      <w:rFonts w:hint="eastAsia"/>
                    </w:rPr>
                    <w:t>会议</w:t>
                  </w:r>
                </w:p>
              </w:tc>
              <w:tc>
                <w:tcPr>
                  <w:tcW w:w="1507" w:type="dxa"/>
                </w:tcPr>
                <w:p>
                  <w:pPr>
                    <w:rPr>
                      <w:rFonts w:hint="eastAsia" w:eastAsia="宋体"/>
                      <w:lang w:eastAsia="zh-CN"/>
                    </w:rPr>
                  </w:pPr>
                  <w:r>
                    <w:rPr>
                      <w:rFonts w:hint="eastAsia"/>
                      <w:lang w:val="en-US" w:eastAsia="zh-CN"/>
                    </w:rPr>
                    <w:t>管理部</w:t>
                  </w:r>
                </w:p>
              </w:tc>
              <w:tc>
                <w:tcPr>
                  <w:tcW w:w="1508"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lang w:val="en-US" w:eastAsia="zh-CN"/>
                    </w:rPr>
                  </w:pPr>
                  <w:r>
                    <w:rPr>
                      <w:rFonts w:hint="eastAsia"/>
                      <w:lang w:val="en-US" w:eastAsia="zh-CN"/>
                    </w:rPr>
                    <w:t>2022-04</w:t>
                  </w:r>
                </w:p>
              </w:tc>
              <w:tc>
                <w:tcPr>
                  <w:tcW w:w="1747" w:type="dxa"/>
                </w:tcPr>
                <w:p>
                  <w:pPr>
                    <w:rPr>
                      <w:rFonts w:hint="default"/>
                      <w:lang w:val="en-US" w:eastAsia="zh-CN"/>
                    </w:rPr>
                  </w:pPr>
                  <w:r>
                    <w:rPr>
                      <w:rFonts w:hint="eastAsia"/>
                      <w:lang w:val="en-US" w:eastAsia="zh-CN"/>
                    </w:rPr>
                    <w:t>疫情防控</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rPr>
                    <w:t>各部门主管</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rPr>
                    <w:t>会议</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管理部</w:t>
                  </w:r>
                </w:p>
              </w:tc>
              <w:tc>
                <w:tcPr>
                  <w:tcW w:w="1508"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gridSpan w:val="2"/>
            <w:vMerge w:val="restart"/>
          </w:tcPr>
          <w:p>
            <w:r>
              <w:rPr>
                <w:rFonts w:hint="eastAsia"/>
              </w:rPr>
              <w:t xml:space="preserve">Q7.5 </w:t>
            </w:r>
          </w:p>
          <w:p>
            <w:r>
              <w:rPr>
                <w:rFonts w:hint="eastAsia"/>
              </w:rPr>
              <w:t>F7.5</w:t>
            </w:r>
          </w:p>
          <w:p/>
        </w:tc>
        <w:tc>
          <w:tcPr>
            <w:tcW w:w="745" w:type="dxa"/>
            <w:gridSpan w:val="2"/>
          </w:tcPr>
          <w:p>
            <w:r>
              <w:rPr>
                <w:rFonts w:hint="eastAsia"/>
              </w:rPr>
              <w:t>文件名称</w:t>
            </w:r>
          </w:p>
        </w:tc>
        <w:tc>
          <w:tcPr>
            <w:tcW w:w="9569" w:type="dxa"/>
            <w:gridSpan w:val="2"/>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13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trPr>
        <w:tc>
          <w:tcPr>
            <w:tcW w:w="2159" w:type="dxa"/>
            <w:vMerge w:val="continue"/>
          </w:tcPr>
          <w:p/>
        </w:tc>
        <w:tc>
          <w:tcPr>
            <w:tcW w:w="960" w:type="dxa"/>
            <w:gridSpan w:val="2"/>
            <w:vMerge w:val="continue"/>
          </w:tcPr>
          <w:p/>
        </w:tc>
        <w:tc>
          <w:tcPr>
            <w:tcW w:w="745" w:type="dxa"/>
            <w:gridSpan w:val="2"/>
          </w:tcPr>
          <w:p>
            <w:r>
              <w:rPr>
                <w:rFonts w:hint="eastAsia"/>
              </w:rPr>
              <w:t>运行证据</w:t>
            </w:r>
          </w:p>
        </w:tc>
        <w:tc>
          <w:tcPr>
            <w:tcW w:w="9569" w:type="dxa"/>
            <w:gridSpan w:val="2"/>
          </w:tcPr>
          <w:p>
            <w:r>
              <w:rPr>
                <w:rFonts w:hint="eastAsia"/>
              </w:rPr>
              <w:t>查看《受控文件清单》</w:t>
            </w:r>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586"/>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rPr>
                    <w:t>文件名称</w:t>
                  </w:r>
                </w:p>
              </w:tc>
              <w:tc>
                <w:tcPr>
                  <w:tcW w:w="1586"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7" w:type="dxa"/>
                </w:tcPr>
                <w:p>
                  <w:r>
                    <w:rPr>
                      <w:rFonts w:hint="eastAsia" w:ascii="宋体" w:hAnsi="宋体" w:cs="宋体"/>
                      <w:kern w:val="0"/>
                      <w:szCs w:val="21"/>
                      <w:lang w:val="en-US" w:eastAsia="zh-CN"/>
                    </w:rPr>
                    <w:t>质量和食品安全</w:t>
                  </w:r>
                  <w:r>
                    <w:rPr>
                      <w:rFonts w:hint="eastAsia" w:ascii="宋体" w:hAnsi="宋体" w:cs="宋体"/>
                      <w:kern w:val="0"/>
                      <w:szCs w:val="21"/>
                    </w:rPr>
                    <w:t>管理手册</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tcPr>
                <w:p>
                  <w:r>
                    <w:rPr>
                      <w:rFonts w:hint="eastAsia"/>
                    </w:rPr>
                    <w:t>2</w:t>
                  </w:r>
                  <w:r>
                    <w:t>021</w:t>
                  </w:r>
                  <w:r>
                    <w:rPr>
                      <w:rFonts w:hint="eastAsia"/>
                    </w:rPr>
                    <w:t>-</w:t>
                  </w:r>
                  <w:r>
                    <w:rPr>
                      <w:rFonts w:hint="eastAsia"/>
                      <w:lang w:val="en-US" w:eastAsia="zh-CN"/>
                    </w:rPr>
                    <w:t>11</w:t>
                  </w:r>
                  <w:r>
                    <w:rPr>
                      <w:rFonts w:hint="eastAsia"/>
                    </w:rPr>
                    <w:t>-10</w:t>
                  </w:r>
                </w:p>
              </w:tc>
              <w:tc>
                <w:tcPr>
                  <w:tcW w:w="993" w:type="dxa"/>
                </w:tcPr>
                <w:p>
                  <w:pPr>
                    <w:rPr>
                      <w:rFonts w:hint="eastAsia" w:eastAsia="宋体"/>
                      <w:lang w:eastAsia="zh-CN"/>
                    </w:rPr>
                  </w:pPr>
                  <w:r>
                    <w:rPr>
                      <w:rFonts w:hint="eastAsia"/>
                      <w:lang w:val="en-US" w:eastAsia="zh-CN"/>
                    </w:rPr>
                    <w:t>孙博</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r>
                    <w:rPr>
                      <w:rFonts w:hint="eastAsia" w:ascii="宋体" w:hAnsi="宋体" w:cs="宋体"/>
                      <w:kern w:val="0"/>
                      <w:szCs w:val="21"/>
                    </w:rPr>
                    <w:t>程序文件</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vAlign w:val="top"/>
                </w:tcPr>
                <w:p>
                  <w:r>
                    <w:rPr>
                      <w:rFonts w:hint="eastAsia"/>
                    </w:rPr>
                    <w:t>2</w:t>
                  </w:r>
                  <w:r>
                    <w:t>021</w:t>
                  </w:r>
                  <w:r>
                    <w:rPr>
                      <w:rFonts w:hint="eastAsia"/>
                    </w:rPr>
                    <w:t>-</w:t>
                  </w:r>
                  <w:r>
                    <w:rPr>
                      <w:rFonts w:hint="eastAsia"/>
                      <w:lang w:val="en-US" w:eastAsia="zh-CN"/>
                    </w:rPr>
                    <w:t>11</w:t>
                  </w:r>
                  <w:r>
                    <w:rPr>
                      <w:rFonts w:hint="eastAsia"/>
                    </w:rPr>
                    <w:t>-10</w:t>
                  </w:r>
                </w:p>
              </w:tc>
              <w:tc>
                <w:tcPr>
                  <w:tcW w:w="993" w:type="dxa"/>
                  <w:vAlign w:val="top"/>
                </w:tcPr>
                <w:p>
                  <w:r>
                    <w:rPr>
                      <w:rFonts w:hint="eastAsia"/>
                      <w:lang w:val="en-US" w:eastAsia="zh-CN"/>
                    </w:rPr>
                    <w:t>孙博</w:t>
                  </w:r>
                </w:p>
              </w:tc>
              <w:tc>
                <w:tcPr>
                  <w:tcW w:w="1283" w:type="dxa"/>
                  <w:vAlign w:val="top"/>
                </w:tcPr>
                <w:p>
                  <w:r>
                    <w:rPr>
                      <w:rFonts w:hint="eastAsia"/>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rPr>
                      <w:rFonts w:hint="eastAsia" w:eastAsia="宋体"/>
                      <w:lang w:val="en-US" w:eastAsia="zh-CN"/>
                    </w:rPr>
                  </w:pPr>
                  <w:r>
                    <w:rPr>
                      <w:rFonts w:hint="eastAsia"/>
                      <w:lang w:val="en-US" w:eastAsia="zh-CN"/>
                    </w:rPr>
                    <w:t>前提方案</w:t>
                  </w:r>
                </w:p>
              </w:tc>
              <w:tc>
                <w:tcPr>
                  <w:tcW w:w="1586"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vAlign w:val="top"/>
                </w:tcPr>
                <w:p>
                  <w:r>
                    <w:rPr>
                      <w:rFonts w:hint="eastAsia"/>
                    </w:rPr>
                    <w:t>2</w:t>
                  </w:r>
                  <w:r>
                    <w:t>021</w:t>
                  </w:r>
                  <w:r>
                    <w:rPr>
                      <w:rFonts w:hint="eastAsia"/>
                    </w:rPr>
                    <w:t>-</w:t>
                  </w:r>
                  <w:r>
                    <w:rPr>
                      <w:rFonts w:hint="eastAsia"/>
                      <w:lang w:val="en-US" w:eastAsia="zh-CN"/>
                    </w:rPr>
                    <w:t>11</w:t>
                  </w:r>
                  <w:r>
                    <w:rPr>
                      <w:rFonts w:hint="eastAsia"/>
                    </w:rPr>
                    <w:t>-10</w:t>
                  </w:r>
                </w:p>
              </w:tc>
              <w:tc>
                <w:tcPr>
                  <w:tcW w:w="993" w:type="dxa"/>
                  <w:vAlign w:val="top"/>
                </w:tcPr>
                <w:p>
                  <w:r>
                    <w:rPr>
                      <w:rFonts w:hint="eastAsia"/>
                      <w:lang w:val="en-US" w:eastAsia="zh-CN"/>
                    </w:rPr>
                    <w:t>孙博</w:t>
                  </w:r>
                </w:p>
              </w:tc>
              <w:tc>
                <w:tcPr>
                  <w:tcW w:w="1283" w:type="dxa"/>
                  <w:vAlign w:val="top"/>
                </w:tcPr>
                <w:p>
                  <w:r>
                    <w:rPr>
                      <w:rFonts w:hint="eastAsia"/>
                    </w:rPr>
                    <w:t>各部门主管</w:t>
                  </w:r>
                </w:p>
              </w:tc>
              <w:tc>
                <w:tcPr>
                  <w:tcW w:w="1107" w:type="dxa"/>
                  <w:vAlign w:val="top"/>
                </w:tcPr>
                <w:p>
                  <w:r>
                    <w:rPr>
                      <w:rFonts w:hint="eastAsia"/>
                    </w:rPr>
                    <w:t>——</w:t>
                  </w:r>
                </w:p>
              </w:tc>
              <w:tc>
                <w:tcPr>
                  <w:tcW w:w="1024" w:type="dxa"/>
                  <w:vAlign w:val="top"/>
                </w:tcPr>
                <w:p>
                  <w:r>
                    <w:rPr>
                      <w:rFonts w:hint="eastAsia"/>
                    </w:rPr>
                    <w:t>——</w:t>
                  </w:r>
                </w:p>
              </w:tc>
            </w:tr>
          </w:tbl>
          <w:p/>
          <w:p>
            <w:pPr>
              <w:pStyle w:val="2"/>
              <w:rPr>
                <w:rFonts w:hint="default" w:eastAsia="宋体"/>
                <w:lang w:val="en-US" w:eastAsia="zh-CN"/>
              </w:rPr>
            </w:pPr>
            <w:r>
              <w:rPr>
                <w:rFonts w:hint="eastAsia"/>
                <w:lang w:val="en-US" w:eastAsia="zh-CN"/>
              </w:rPr>
              <w:t>查文件修订情况：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lang w:val="en-US" w:eastAsia="zh-CN"/>
                    </w:rPr>
                    <w:t>质量和食品安全</w:t>
                  </w:r>
                  <w:r>
                    <w:rPr>
                      <w:rFonts w:hint="eastAsia" w:ascii="宋体" w:hAnsi="宋体" w:cs="宋体"/>
                      <w:kern w:val="0"/>
                      <w:szCs w:val="21"/>
                    </w:rPr>
                    <w:t>管理手册</w:t>
                  </w:r>
                </w:p>
              </w:tc>
              <w:tc>
                <w:tcPr>
                  <w:tcW w:w="1562"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1" w:type="dxa"/>
                  <w:vAlign w:val="top"/>
                </w:tcPr>
                <w:p>
                  <w:pPr>
                    <w:rPr>
                      <w:rFonts w:hint="default"/>
                      <w:lang w:val="en-US"/>
                    </w:rPr>
                  </w:pPr>
                  <w:r>
                    <w:rPr>
                      <w:rFonts w:hint="eastAsia"/>
                      <w:lang w:val="en-US" w:eastAsia="zh-CN"/>
                    </w:rPr>
                    <w:t>2022-04-23</w:t>
                  </w:r>
                </w:p>
              </w:tc>
              <w:tc>
                <w:tcPr>
                  <w:tcW w:w="100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孙博</w:t>
                  </w:r>
                </w:p>
              </w:tc>
              <w:tc>
                <w:tcPr>
                  <w:tcW w:w="1754"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危害控制计划</w:t>
                  </w:r>
                </w:p>
              </w:tc>
              <w:tc>
                <w:tcPr>
                  <w:tcW w:w="1562"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21" w:type="dxa"/>
                </w:tcPr>
                <w:p>
                  <w:pPr>
                    <w:rPr>
                      <w:rFonts w:hint="default" w:eastAsia="宋体"/>
                      <w:lang w:val="en-US" w:eastAsia="zh-CN"/>
                    </w:rPr>
                  </w:pPr>
                  <w:r>
                    <w:rPr>
                      <w:rFonts w:hint="eastAsia"/>
                      <w:lang w:val="en-US" w:eastAsia="zh-CN"/>
                    </w:rPr>
                    <w:t>2022-04-23</w:t>
                  </w:r>
                </w:p>
              </w:tc>
              <w:tc>
                <w:tcPr>
                  <w:tcW w:w="1006" w:type="dxa"/>
                  <w:vAlign w:val="top"/>
                </w:tcPr>
                <w:p>
                  <w:pPr>
                    <w:rPr>
                      <w:rFonts w:ascii="Times New Roman" w:hAnsi="Times New Roman" w:eastAsia="宋体" w:cs="Times New Roman"/>
                      <w:kern w:val="2"/>
                      <w:sz w:val="21"/>
                      <w:lang w:val="en-US" w:eastAsia="zh-CN" w:bidi="ar-SA"/>
                    </w:rPr>
                  </w:pPr>
                  <w:r>
                    <w:rPr>
                      <w:rFonts w:hint="eastAsia"/>
                      <w:lang w:val="en-US" w:eastAsia="zh-CN"/>
                    </w:rPr>
                    <w:t>孙博</w:t>
                  </w:r>
                </w:p>
              </w:tc>
              <w:tc>
                <w:tcPr>
                  <w:tcW w:w="1754"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rPr>
                    <w:t>中华人民共和国食品安全法</w:t>
                  </w:r>
                </w:p>
              </w:tc>
              <w:tc>
                <w:tcPr>
                  <w:tcW w:w="1745"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2021.</w:t>
                  </w:r>
                  <w:r>
                    <w:rPr>
                      <w:rFonts w:hint="eastAsia"/>
                      <w:lang w:val="en-US" w:eastAsia="zh-CN"/>
                    </w:rPr>
                    <w:t>11.10</w:t>
                  </w:r>
                </w:p>
              </w:tc>
              <w:tc>
                <w:tcPr>
                  <w:tcW w:w="1218" w:type="dxa"/>
                </w:tcPr>
                <w:p>
                  <w:pPr>
                    <w:rPr>
                      <w:rFonts w:hint="default" w:eastAsia="宋体"/>
                      <w:lang w:val="en-US" w:eastAsia="zh-CN"/>
                    </w:rPr>
                  </w:pPr>
                  <w:r>
                    <w:rPr>
                      <w:rFonts w:hint="eastAsia"/>
                      <w:lang w:val="en-US" w:eastAsia="zh-CN"/>
                    </w:rPr>
                    <w:t>管理部</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eastAsia="宋体" w:cs="宋体"/>
                    </w:rPr>
                    <w:t>CCAA 0005-2014食品安全管理体系</w:t>
                  </w:r>
                  <w:r>
                    <w:rPr>
                      <w:rFonts w:hint="eastAsia" w:ascii="宋体" w:hAnsi="宋体" w:eastAsia="宋体" w:cs="宋体"/>
                      <w:lang w:eastAsia="zh-CN"/>
                    </w:rPr>
                    <w:t>淀粉及淀粉</w:t>
                  </w:r>
                  <w:r>
                    <w:rPr>
                      <w:rFonts w:hint="eastAsia" w:ascii="宋体" w:hAnsi="宋体" w:eastAsia="宋体" w:cs="宋体"/>
                    </w:rPr>
                    <w:t>制品生产企业要求</w:t>
                  </w:r>
                </w:p>
              </w:tc>
              <w:tc>
                <w:tcPr>
                  <w:tcW w:w="1745"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2021.</w:t>
                  </w:r>
                  <w:r>
                    <w:rPr>
                      <w:rFonts w:hint="eastAsia"/>
                      <w:lang w:val="en-US" w:eastAsia="zh-CN"/>
                    </w:rPr>
                    <w:t>11.10</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管理部</w:t>
                  </w:r>
                </w:p>
              </w:tc>
              <w:tc>
                <w:tcPr>
                  <w:tcW w:w="1810" w:type="dxa"/>
                  <w:vAlign w:val="top"/>
                </w:tcPr>
                <w:p>
                  <w:r>
                    <w:rPr/>
                    <w:sym w:font="Wingdings" w:char="00FE"/>
                  </w:r>
                  <w:r>
                    <w:rPr>
                      <w:rFonts w:hint="eastAsia"/>
                    </w:rPr>
                    <w:t xml:space="preserve">直接下发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ascii="Times New Roman" w:hAnsi="Times New Roman" w:eastAsia="宋体" w:cs="Times New Roman"/>
                      <w:kern w:val="2"/>
                      <w:sz w:val="21"/>
                      <w:lang w:val="en-US" w:eastAsia="zh-CN" w:bidi="ar-SA"/>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ascii="宋体" w:hAnsi="宋体" w:cs="宋体"/>
                      <w:spacing w:val="16"/>
                      <w:szCs w:val="21"/>
                      <w:lang w:val="en-US" w:eastAsia="zh-CN"/>
                    </w:rPr>
                    <w:t xml:space="preserve">GB14881 </w:t>
                  </w:r>
                  <w:r>
                    <w:rPr>
                      <w:rFonts w:hint="eastAsia" w:ascii="宋体" w:hAnsi="宋体" w:cs="宋体"/>
                      <w:spacing w:val="16"/>
                      <w:szCs w:val="21"/>
                    </w:rPr>
                    <w:t>食品企业通用卫生规范</w:t>
                  </w:r>
                </w:p>
              </w:tc>
              <w:tc>
                <w:tcPr>
                  <w:tcW w:w="1745"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2021.</w:t>
                  </w:r>
                  <w:r>
                    <w:rPr>
                      <w:rFonts w:hint="eastAsia"/>
                      <w:lang w:val="en-US" w:eastAsia="zh-CN"/>
                    </w:rPr>
                    <w:t>11.10</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管理部</w:t>
                  </w:r>
                </w:p>
              </w:tc>
              <w:tc>
                <w:tcPr>
                  <w:tcW w:w="1810" w:type="dxa"/>
                  <w:vAlign w:val="top"/>
                </w:tcPr>
                <w:p>
                  <w:r>
                    <w:rPr/>
                    <w:sym w:font="Wingdings" w:char="00FE"/>
                  </w:r>
                  <w:r>
                    <w:rPr>
                      <w:rFonts w:hint="eastAsia"/>
                    </w:rPr>
                    <w:t xml:space="preserve">直接下发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ascii="Times New Roman" w:hAnsi="Times New Roman" w:eastAsia="宋体" w:cs="Times New Roman"/>
                      <w:kern w:val="2"/>
                      <w:sz w:val="21"/>
                      <w:lang w:val="en-US" w:eastAsia="zh-CN" w:bidi="ar-SA"/>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eastAsia" w:ascii="宋体" w:hAnsi="宋体" w:cs="宋体"/>
                      <w:spacing w:val="16"/>
                      <w:szCs w:val="21"/>
                      <w:lang w:val="en-US" w:eastAsia="zh-CN"/>
                    </w:rPr>
                  </w:pPr>
                  <w:r>
                    <w:rPr>
                      <w:rFonts w:hint="eastAsia" w:ascii="宋体" w:hAnsi="宋体" w:cs="宋体"/>
                      <w:spacing w:val="16"/>
                      <w:szCs w:val="21"/>
                      <w:lang w:val="en-US" w:eastAsia="zh-CN"/>
                    </w:rPr>
                    <w:t>GB/T23587-2009粉条</w:t>
                  </w:r>
                </w:p>
              </w:tc>
              <w:tc>
                <w:tcPr>
                  <w:tcW w:w="1745"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t>2021.</w:t>
                  </w:r>
                  <w:r>
                    <w:rPr>
                      <w:rFonts w:hint="eastAsia"/>
                      <w:lang w:val="en-US" w:eastAsia="zh-CN"/>
                    </w:rPr>
                    <w:t>11.10</w:t>
                  </w:r>
                </w:p>
              </w:tc>
              <w:tc>
                <w:tcPr>
                  <w:tcW w:w="12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管理部</w:t>
                  </w:r>
                </w:p>
              </w:tc>
              <w:tc>
                <w:tcPr>
                  <w:tcW w:w="1810" w:type="dxa"/>
                  <w:vAlign w:val="top"/>
                </w:tcPr>
                <w:p>
                  <w:r>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lang w:val="en-US" w:eastAsia="zh-CN" w:bidi="ar-SA"/>
                    </w:rPr>
                  </w:pPr>
                  <w:r>
                    <w:rPr>
                      <w:rFonts w:hint="eastAsia"/>
                    </w:rPr>
                    <w:t>各部门</w:t>
                  </w:r>
                </w:p>
              </w:tc>
            </w:tr>
          </w:tbl>
          <w:p>
            <w:pPr>
              <w:rPr>
                <w:rFonts w:hint="default" w:eastAsia="宋体"/>
                <w:lang w:val="en-US" w:eastAsia="zh-CN"/>
              </w:rPr>
            </w:pPr>
            <w:r>
              <w:rPr>
                <w:rFonts w:hint="eastAsia"/>
                <w:lang w:val="en-US" w:eastAsia="zh-CN"/>
              </w:rPr>
              <w:t>抽查发现：已识别收集的标准</w:t>
            </w:r>
            <w:r>
              <w:rPr>
                <w:rFonts w:hint="eastAsia" w:ascii="黑体" w:hAnsi="黑体" w:eastAsia="黑体" w:cs="黑体"/>
                <w:color w:val="000000"/>
                <w:sz w:val="21"/>
                <w:szCs w:val="21"/>
                <w:u w:val="single"/>
                <w:lang w:val="en-US" w:eastAsia="zh-CN"/>
              </w:rPr>
              <w:t>GB/T 27341-2009、GB 2763-2016已过期；未识别收集如GB2713、GB5009.4标准，已现场沟通；</w:t>
            </w:r>
          </w:p>
          <w:p>
            <w:pPr>
              <w:pStyle w:val="2"/>
            </w:pPr>
          </w:p>
          <w:p>
            <w:pPr>
              <w:pStyle w:val="2"/>
            </w:pPr>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009"/>
              <w:gridCol w:w="1400"/>
              <w:gridCol w:w="1409"/>
              <w:gridCol w:w="95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记录名称</w:t>
                  </w:r>
                </w:p>
              </w:tc>
              <w:tc>
                <w:tcPr>
                  <w:tcW w:w="1701" w:type="dxa"/>
                </w:tcPr>
                <w:p>
                  <w:r>
                    <w:rPr>
                      <w:rFonts w:hint="eastAsia"/>
                    </w:rPr>
                    <w:t>载体</w:t>
                  </w:r>
                </w:p>
              </w:tc>
              <w:tc>
                <w:tcPr>
                  <w:tcW w:w="1009" w:type="dxa"/>
                </w:tcPr>
                <w:p>
                  <w:r>
                    <w:rPr>
                      <w:rFonts w:hint="eastAsia"/>
                    </w:rPr>
                    <w:t>保存期限</w:t>
                  </w:r>
                </w:p>
              </w:tc>
              <w:tc>
                <w:tcPr>
                  <w:tcW w:w="1400" w:type="dxa"/>
                </w:tcPr>
                <w:p>
                  <w:r>
                    <w:rPr>
                      <w:rFonts w:hint="eastAsia"/>
                    </w:rPr>
                    <w:t>保存部门</w:t>
                  </w:r>
                </w:p>
              </w:tc>
              <w:tc>
                <w:tcPr>
                  <w:tcW w:w="1409" w:type="dxa"/>
                </w:tcPr>
                <w:p>
                  <w:r>
                    <w:rPr>
                      <w:rFonts w:hint="eastAsia"/>
                    </w:rPr>
                    <w:t>填制日期（月）</w:t>
                  </w:r>
                </w:p>
              </w:tc>
              <w:tc>
                <w:tcPr>
                  <w:tcW w:w="952"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widowControl/>
                    <w:jc w:val="left"/>
                    <w:rPr>
                      <w:rFonts w:hint="default" w:eastAsia="宋体"/>
                      <w:lang w:val="en-US" w:eastAsia="zh-CN"/>
                    </w:rPr>
                  </w:pPr>
                  <w:r>
                    <w:rPr>
                      <w:rFonts w:hint="eastAsia" w:ascii="宋体" w:hAnsi="宋体" w:cs="宋体"/>
                      <w:color w:val="000000"/>
                      <w:kern w:val="0"/>
                      <w:sz w:val="20"/>
                      <w:lang w:val="en-US" w:eastAsia="zh-CN" w:bidi="ar"/>
                    </w:rPr>
                    <w:t>合同评审计划</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pPr>
                    <w:rPr>
                      <w:highlight w:val="yellow"/>
                    </w:rPr>
                  </w:pPr>
                  <w:r>
                    <w:rPr>
                      <w:rFonts w:hint="eastAsia"/>
                    </w:rPr>
                    <w:t>2年</w:t>
                  </w:r>
                </w:p>
              </w:tc>
              <w:tc>
                <w:tcPr>
                  <w:tcW w:w="1400" w:type="dxa"/>
                </w:tcPr>
                <w:p>
                  <w:pPr>
                    <w:rPr>
                      <w:rFonts w:hint="eastAsia" w:eastAsia="宋体"/>
                      <w:lang w:eastAsia="zh-CN"/>
                    </w:rPr>
                  </w:pPr>
                  <w:r>
                    <w:rPr>
                      <w:rFonts w:hint="eastAsia"/>
                      <w:lang w:val="en-US" w:eastAsia="zh-CN"/>
                    </w:rPr>
                    <w:t>销售部</w:t>
                  </w:r>
                </w:p>
              </w:tc>
              <w:tc>
                <w:tcPr>
                  <w:tcW w:w="1409" w:type="dxa"/>
                </w:tcPr>
                <w:p>
                  <w:pPr>
                    <w:rPr>
                      <w:rFonts w:hint="default" w:eastAsia="宋体"/>
                      <w:lang w:val="en-US" w:eastAsia="zh-CN"/>
                    </w:rPr>
                  </w:pPr>
                  <w:r>
                    <w:rPr>
                      <w:rFonts w:hint="eastAsia"/>
                    </w:rPr>
                    <w:t>2</w:t>
                  </w:r>
                  <w:r>
                    <w:t>02</w:t>
                  </w:r>
                  <w:r>
                    <w:rPr>
                      <w:rFonts w:hint="eastAsia"/>
                      <w:lang w:val="en-US" w:eastAsia="zh-CN"/>
                    </w:rPr>
                    <w:t>2-02-21</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rPr>
                      <w:rFonts w:hint="eastAsia" w:eastAsia="宋体"/>
                      <w:lang w:eastAsia="zh-CN"/>
                    </w:rPr>
                  </w:pPr>
                  <w:r>
                    <w:rPr>
                      <w:rFonts w:hint="eastAsia"/>
                      <w:lang w:val="en-US" w:eastAsia="zh-CN"/>
                    </w:rPr>
                    <w:t>检验报告</w:t>
                  </w:r>
                </w:p>
              </w:tc>
              <w:tc>
                <w:tcPr>
                  <w:tcW w:w="1701" w:type="dxa"/>
                </w:tcPr>
                <w:p>
                  <w:r>
                    <w:rPr/>
                    <w:sym w:font="Wingdings" w:char="00FE"/>
                  </w:r>
                  <w:r>
                    <w:rPr>
                      <w:rFonts w:hint="eastAsia"/>
                    </w:rPr>
                    <w:t xml:space="preserve">纸质 </w:t>
                  </w:r>
                  <w:r>
                    <w:rPr/>
                    <w:sym w:font="Wingdings" w:char="00FE"/>
                  </w:r>
                  <w:r>
                    <w:rPr>
                      <w:rFonts w:hint="eastAsia"/>
                    </w:rPr>
                    <w:t>电子</w:t>
                  </w:r>
                </w:p>
              </w:tc>
              <w:tc>
                <w:tcPr>
                  <w:tcW w:w="1009" w:type="dxa"/>
                </w:tcPr>
                <w:p>
                  <w:r>
                    <w:rPr>
                      <w:rFonts w:hint="eastAsia"/>
                    </w:rPr>
                    <w:t>2年</w:t>
                  </w:r>
                </w:p>
              </w:tc>
              <w:tc>
                <w:tcPr>
                  <w:tcW w:w="1400" w:type="dxa"/>
                </w:tcPr>
                <w:p>
                  <w:pPr>
                    <w:rPr>
                      <w:rFonts w:hint="default" w:eastAsia="宋体"/>
                      <w:lang w:val="en-US" w:eastAsia="zh-CN"/>
                    </w:rPr>
                  </w:pPr>
                  <w:r>
                    <w:rPr>
                      <w:rFonts w:hint="eastAsia"/>
                      <w:lang w:val="en-US" w:eastAsia="zh-CN"/>
                    </w:rPr>
                    <w:t>质量管理部</w:t>
                  </w:r>
                </w:p>
              </w:tc>
              <w:tc>
                <w:tcPr>
                  <w:tcW w:w="1409" w:type="dxa"/>
                </w:tcPr>
                <w:p>
                  <w:pPr>
                    <w:rPr>
                      <w:rFonts w:hint="default" w:eastAsia="宋体"/>
                      <w:lang w:val="en-US" w:eastAsia="zh-CN"/>
                    </w:rPr>
                  </w:pPr>
                  <w:r>
                    <w:rPr>
                      <w:rFonts w:hint="eastAsia"/>
                      <w:lang w:val="en-US" w:eastAsia="zh-CN"/>
                    </w:rPr>
                    <w:t>2022-04-07、2022-04-14</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金属探测记录</w:t>
                  </w:r>
                </w:p>
              </w:tc>
              <w:tc>
                <w:tcPr>
                  <w:tcW w:w="1701" w:type="dxa"/>
                </w:tcPr>
                <w:p>
                  <w:r>
                    <w:rPr>
                      <w:rFonts w:hint="eastAsia"/>
                      <w:color w:val="000000"/>
                      <w:szCs w:val="21"/>
                    </w:rPr>
                    <w:t>☑</w:t>
                  </w:r>
                  <w:r>
                    <w:rPr>
                      <w:rFonts w:hint="eastAsia"/>
                    </w:rPr>
                    <w:t xml:space="preserve">纸质 </w:t>
                  </w:r>
                  <w:r>
                    <w:rPr>
                      <w:rFonts w:hint="eastAsia"/>
                    </w:rPr>
                    <w:sym w:font="Wingdings" w:char="00FE"/>
                  </w:r>
                  <w:r>
                    <w:rPr>
                      <w:rFonts w:hint="eastAsia"/>
                    </w:rPr>
                    <w:t>电子</w:t>
                  </w:r>
                </w:p>
              </w:tc>
              <w:tc>
                <w:tcPr>
                  <w:tcW w:w="1009" w:type="dxa"/>
                </w:tcPr>
                <w:p>
                  <w:r>
                    <w:rPr>
                      <w:rFonts w:hint="eastAsia"/>
                    </w:rPr>
                    <w:t>2年</w:t>
                  </w:r>
                </w:p>
              </w:tc>
              <w:tc>
                <w:tcPr>
                  <w:tcW w:w="1400" w:type="dxa"/>
                </w:tcPr>
                <w:p>
                  <w:r>
                    <w:rPr>
                      <w:rFonts w:hint="eastAsia"/>
                    </w:rPr>
                    <w:t>生</w:t>
                  </w:r>
                  <w:r>
                    <w:t>产部</w:t>
                  </w:r>
                </w:p>
              </w:tc>
              <w:tc>
                <w:tcPr>
                  <w:tcW w:w="1409" w:type="dxa"/>
                </w:tcPr>
                <w:p>
                  <w:pPr>
                    <w:rPr>
                      <w:rFonts w:hint="default" w:eastAsia="宋体"/>
                      <w:lang w:val="en-US" w:eastAsia="zh-CN"/>
                    </w:rPr>
                  </w:pPr>
                  <w:r>
                    <w:rPr>
                      <w:rFonts w:hint="eastAsia"/>
                      <w:lang w:val="en-US" w:eastAsia="zh-CN"/>
                    </w:rPr>
                    <w:t>2021.12.01-03</w:t>
                  </w:r>
                </w:p>
              </w:tc>
              <w:tc>
                <w:tcPr>
                  <w:tcW w:w="952" w:type="dxa"/>
                </w:tcPr>
                <w:p>
                  <w:r>
                    <w:rPr>
                      <w:rFonts w:hint="eastAsia"/>
                    </w:rPr>
                    <w:t>未处理</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eastAsia" w:eastAsia="宋体"/>
                      <w:lang w:eastAsia="zh-CN"/>
                    </w:rPr>
                  </w:pPr>
                  <w:r>
                    <w:rPr>
                      <w:rFonts w:hint="eastAsia"/>
                      <w:lang w:val="en-US" w:eastAsia="zh-CN"/>
                    </w:rPr>
                    <w:t>领料单</w:t>
                  </w:r>
                </w:p>
              </w:tc>
              <w:tc>
                <w:tcPr>
                  <w:tcW w:w="1701" w:type="dxa"/>
                </w:tcPr>
                <w:p>
                  <w:pPr>
                    <w:rPr>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009" w:type="dxa"/>
                </w:tcPr>
                <w:p>
                  <w:r>
                    <w:rPr>
                      <w:rFonts w:hint="eastAsia"/>
                    </w:rPr>
                    <w:t>2年</w:t>
                  </w:r>
                </w:p>
              </w:tc>
              <w:tc>
                <w:tcPr>
                  <w:tcW w:w="1400" w:type="dxa"/>
                </w:tcPr>
                <w:p>
                  <w:pPr>
                    <w:rPr>
                      <w:rFonts w:hint="default" w:eastAsia="宋体"/>
                      <w:lang w:val="en-US" w:eastAsia="zh-CN"/>
                    </w:rPr>
                  </w:pPr>
                  <w:r>
                    <w:rPr>
                      <w:rFonts w:hint="eastAsia"/>
                      <w:lang w:val="en-US" w:eastAsia="zh-CN"/>
                    </w:rPr>
                    <w:t>供应部仓库</w:t>
                  </w:r>
                </w:p>
              </w:tc>
              <w:tc>
                <w:tcPr>
                  <w:tcW w:w="1409" w:type="dxa"/>
                </w:tcPr>
                <w:p>
                  <w:pPr>
                    <w:rPr>
                      <w:rFonts w:hint="default" w:eastAsia="宋体"/>
                      <w:lang w:val="en-US" w:eastAsia="zh-CN"/>
                    </w:rPr>
                  </w:pPr>
                  <w:r>
                    <w:rPr>
                      <w:rFonts w:hint="eastAsia"/>
                    </w:rPr>
                    <w:t>2</w:t>
                  </w:r>
                  <w:r>
                    <w:t>0</w:t>
                  </w:r>
                  <w:r>
                    <w:rPr>
                      <w:rFonts w:hint="eastAsia"/>
                    </w:rPr>
                    <w:t>21-</w:t>
                  </w:r>
                  <w:r>
                    <w:rPr>
                      <w:rFonts w:hint="eastAsia"/>
                      <w:lang w:val="en-US" w:eastAsia="zh-CN"/>
                    </w:rPr>
                    <w:t>11-30</w:t>
                  </w:r>
                </w:p>
              </w:tc>
              <w:tc>
                <w:tcPr>
                  <w:tcW w:w="952" w:type="dxa"/>
                </w:tcPr>
                <w:p>
                  <w:r>
                    <w:rPr>
                      <w:rFonts w:hint="eastAsia"/>
                    </w:rPr>
                    <w:t>未处理</w:t>
                  </w:r>
                </w:p>
              </w:tc>
              <w:tc>
                <w:tcPr>
                  <w:tcW w:w="1024" w:type="dxa"/>
                </w:tcPr>
                <w:p>
                  <w:r>
                    <w:rPr>
                      <w:rFonts w:hint="eastAsia"/>
                    </w:rPr>
                    <w:t>——</w:t>
                  </w:r>
                </w:p>
              </w:tc>
            </w:tr>
          </w:tbl>
          <w:p/>
        </w:tc>
        <w:tc>
          <w:tcPr>
            <w:tcW w:w="11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9" w:type="dxa"/>
            <w:vMerge w:val="restart"/>
          </w:tcPr>
          <w:p>
            <w:r>
              <w:rPr>
                <w:rFonts w:hint="eastAsia"/>
              </w:rPr>
              <w:t>内部审核</w:t>
            </w:r>
          </w:p>
        </w:tc>
        <w:tc>
          <w:tcPr>
            <w:tcW w:w="960" w:type="dxa"/>
            <w:gridSpan w:val="2"/>
            <w:vMerge w:val="restart"/>
          </w:tcPr>
          <w:p>
            <w:r>
              <w:rPr>
                <w:rFonts w:hint="eastAsia"/>
              </w:rPr>
              <w:t>Q9.2</w:t>
            </w:r>
          </w:p>
          <w:p>
            <w:r>
              <w:rPr>
                <w:rFonts w:hint="eastAsia"/>
              </w:rPr>
              <w:t>F9.2</w:t>
            </w:r>
          </w:p>
        </w:tc>
        <w:tc>
          <w:tcPr>
            <w:tcW w:w="745" w:type="dxa"/>
            <w:gridSpan w:val="2"/>
          </w:tcPr>
          <w:p>
            <w:r>
              <w:rPr>
                <w:rFonts w:hint="eastAsia"/>
              </w:rPr>
              <w:t>文件名称</w:t>
            </w:r>
          </w:p>
        </w:tc>
        <w:tc>
          <w:tcPr>
            <w:tcW w:w="9569" w:type="dxa"/>
            <w:gridSpan w:val="2"/>
          </w:tcPr>
          <w:p>
            <w:pPr>
              <w:rPr>
                <w:rFonts w:hint="default" w:eastAsia="宋体"/>
                <w:lang w:val="en-US" w:eastAsia="zh-CN"/>
              </w:rPr>
            </w:pPr>
            <w:r>
              <w:rPr>
                <w:rFonts w:hint="eastAsia"/>
              </w:rPr>
              <w:t>如：</w:t>
            </w:r>
            <w:r>
              <w:rPr/>
              <w:sym w:font="Wingdings" w:char="00FE"/>
            </w:r>
            <w:r>
              <w:rPr>
                <w:rFonts w:hint="eastAsia"/>
              </w:rPr>
              <w:t>《内审控制程序》</w:t>
            </w:r>
            <w:r>
              <w:rPr>
                <w:rFonts w:hint="eastAsia"/>
                <w:lang w:eastAsia="zh-CN"/>
              </w:rPr>
              <w:t>、</w:t>
            </w:r>
            <w:r>
              <w:rPr/>
              <w:sym w:font="Wingdings" w:char="00FE"/>
            </w:r>
            <w:r>
              <w:rPr>
                <w:rFonts w:hint="eastAsia"/>
                <w:lang w:eastAsia="zh-CN"/>
              </w:rPr>
              <w:t>《</w:t>
            </w:r>
            <w:r>
              <w:rPr>
                <w:rFonts w:hint="eastAsia"/>
                <w:lang w:val="en-US" w:eastAsia="zh-CN"/>
              </w:rPr>
              <w:t>质量和食品安全管理手册》9.2条款</w:t>
            </w:r>
          </w:p>
        </w:tc>
        <w:tc>
          <w:tcPr>
            <w:tcW w:w="1134"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159" w:type="dxa"/>
            <w:vMerge w:val="continue"/>
          </w:tcPr>
          <w:p/>
        </w:tc>
        <w:tc>
          <w:tcPr>
            <w:tcW w:w="960" w:type="dxa"/>
            <w:gridSpan w:val="2"/>
            <w:vMerge w:val="continue"/>
          </w:tcPr>
          <w:p/>
        </w:tc>
        <w:tc>
          <w:tcPr>
            <w:tcW w:w="745" w:type="dxa"/>
            <w:gridSpan w:val="2"/>
          </w:tcPr>
          <w:p>
            <w:pPr>
              <w:widowControl/>
              <w:spacing w:before="40"/>
              <w:jc w:val="left"/>
              <w:rPr>
                <w:color w:val="000000"/>
                <w:szCs w:val="18"/>
              </w:rPr>
            </w:pPr>
          </w:p>
          <w:p>
            <w:r>
              <w:rPr>
                <w:rFonts w:hint="eastAsia"/>
              </w:rPr>
              <w:t>运行证据</w:t>
            </w:r>
          </w:p>
        </w:tc>
        <w:tc>
          <w:tcPr>
            <w:tcW w:w="9569" w:type="dxa"/>
            <w:gridSpan w:val="2"/>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bookmarkStart w:id="0" w:name="_GoBack"/>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21-23</w:t>
            </w:r>
            <w:r>
              <w:rPr>
                <w:color w:val="000000"/>
                <w:szCs w:val="18"/>
                <w:u w:val="single"/>
              </w:rPr>
              <w:t xml:space="preserve"> </w:t>
            </w:r>
            <w:r>
              <w:rPr>
                <w:rFonts w:hint="eastAsia"/>
                <w:color w:val="000000"/>
                <w:szCs w:val="18"/>
              </w:rPr>
              <w:t>日</w:t>
            </w:r>
            <w:bookmarkEnd w:id="0"/>
            <w:r>
              <w:rPr>
                <w:rFonts w:hint="eastAsia"/>
                <w:color w:val="000000"/>
                <w:szCs w:val="18"/>
              </w:rPr>
              <w:t>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6</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A8"/>
            </w:r>
            <w:r>
              <w:rPr>
                <w:rFonts w:hint="eastAsia"/>
                <w:color w:val="000000"/>
                <w:szCs w:val="18"/>
              </w:rPr>
              <w:t xml:space="preserve">与内审计划一致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如管理层审核计划中安排审核条款有Q7.1.6、QF7.4条款，但在审核检查表中未见</w:t>
            </w:r>
            <w:r>
              <w:rPr>
                <w:rFonts w:hint="eastAsia"/>
                <w:bCs/>
                <w:u w:val="single"/>
                <w:lang w:val="en-US" w:eastAsia="zh-CN"/>
              </w:rPr>
              <w:t>；销售部审核计划安排审核条款有8.5.5条款，但内审检查表中未见；已现场沟通</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lang w:val="en-US" w:eastAsia="zh-CN"/>
              </w:rPr>
              <w:t>管理层、食品安全小组、管理部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asciiTheme="minorEastAsia" w:hAnsiTheme="minorEastAsia" w:eastAsiaTheme="minorEastAsia"/>
                <w:color w:val="000000"/>
                <w:szCs w:val="21"/>
                <w:u w:val="single"/>
                <w:lang w:eastAsia="zh-CN"/>
              </w:rPr>
            </w:pPr>
            <w:r>
              <w:rPr>
                <w:rFonts w:hint="eastAsia"/>
                <w:color w:val="000000"/>
                <w:szCs w:val="18"/>
              </w:rPr>
              <w:t>涉及的条款号或问题简述：</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eastAsia="zh-CN"/>
              </w:rPr>
              <w:t>管理部</w:t>
            </w:r>
            <w:r>
              <w:rPr>
                <w:rFonts w:hint="eastAsia" w:asciiTheme="minorEastAsia" w:hAnsiTheme="minorEastAsia" w:eastAsiaTheme="minorEastAsia"/>
                <w:color w:val="000000"/>
                <w:szCs w:val="21"/>
                <w:u w:val="single"/>
              </w:rPr>
              <w:t>提供的外来文件清单对法律法规和相关检验标准识别不充分</w:t>
            </w:r>
          </w:p>
          <w:p>
            <w:pPr>
              <w:widowControl/>
              <w:spacing w:before="40"/>
              <w:jc w:val="lef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u w:val="single"/>
              </w:rPr>
              <w:t>；</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GB/T19001-2016</w:t>
            </w:r>
            <w:r>
              <w:rPr>
                <w:rFonts w:hint="eastAsia" w:ascii="宋体" w:hAnsi="宋体"/>
                <w:color w:val="auto"/>
                <w:sz w:val="21"/>
                <w:szCs w:val="21"/>
                <w:u w:val="single"/>
              </w:rPr>
              <w:t>标准</w:t>
            </w:r>
            <w:r>
              <w:rPr>
                <w:rFonts w:hint="eastAsia" w:ascii="宋体" w:hAnsi="宋体"/>
                <w:color w:val="auto"/>
                <w:sz w:val="21"/>
                <w:szCs w:val="21"/>
                <w:u w:val="single"/>
                <w:lang w:val="en-US" w:eastAsia="zh-CN"/>
              </w:rPr>
              <w:t>7.5.3/ISO 22000:2018标准的7.5.3 条款</w:t>
            </w:r>
            <w:r>
              <w:rPr>
                <w:rFonts w:hint="eastAsia" w:ascii="宋体" w:hAnsi="宋体"/>
                <w:color w:val="auto"/>
                <w:sz w:val="21"/>
                <w:szCs w:val="21"/>
                <w:u w:val="single"/>
              </w:rPr>
              <w:t xml:space="preserve"> </w:t>
            </w: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134"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lang w:val="en-US"/>
      </w:rPr>
    </w:pPr>
    <w:r>
      <w:drawing>
        <wp:anchor distT="0" distB="0" distL="114300" distR="114300" simplePos="0" relativeHeight="251660288" behindDoc="0" locked="0" layoutInCell="1" allowOverlap="1">
          <wp:simplePos x="0" y="0"/>
          <wp:positionH relativeFrom="column">
            <wp:posOffset>26035</wp:posOffset>
          </wp:positionH>
          <wp:positionV relativeFrom="paragraph">
            <wp:posOffset>9525</wp:posOffset>
          </wp:positionV>
          <wp:extent cx="419100" cy="421640"/>
          <wp:effectExtent l="0" t="0" r="0"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19100" cy="421640"/>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r>
      <w:rPr>
        <w:rStyle w:val="12"/>
        <w:rFonts w:hint="eastAsia"/>
        <w:lang w:val="en-US"/>
      </w:rPr>
      <w:t xml:space="preserve"> </w:t>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009B7"/>
    <w:rsid w:val="00001C35"/>
    <w:rsid w:val="000237F6"/>
    <w:rsid w:val="0003373A"/>
    <w:rsid w:val="000400E2"/>
    <w:rsid w:val="00062E46"/>
    <w:rsid w:val="000630CB"/>
    <w:rsid w:val="00064355"/>
    <w:rsid w:val="00071119"/>
    <w:rsid w:val="000766FB"/>
    <w:rsid w:val="000954D0"/>
    <w:rsid w:val="000B4C2F"/>
    <w:rsid w:val="000C117D"/>
    <w:rsid w:val="000D36FD"/>
    <w:rsid w:val="000E6B21"/>
    <w:rsid w:val="001037EA"/>
    <w:rsid w:val="00106C86"/>
    <w:rsid w:val="001341D4"/>
    <w:rsid w:val="00134F96"/>
    <w:rsid w:val="00137888"/>
    <w:rsid w:val="00153547"/>
    <w:rsid w:val="00167886"/>
    <w:rsid w:val="00173CBD"/>
    <w:rsid w:val="00183D23"/>
    <w:rsid w:val="00190611"/>
    <w:rsid w:val="001906FC"/>
    <w:rsid w:val="00194829"/>
    <w:rsid w:val="001A2D7F"/>
    <w:rsid w:val="001C0D5D"/>
    <w:rsid w:val="001E4272"/>
    <w:rsid w:val="00207620"/>
    <w:rsid w:val="002679A1"/>
    <w:rsid w:val="00277880"/>
    <w:rsid w:val="00282274"/>
    <w:rsid w:val="002939AD"/>
    <w:rsid w:val="00294019"/>
    <w:rsid w:val="00295AEE"/>
    <w:rsid w:val="002D1A15"/>
    <w:rsid w:val="002F57B1"/>
    <w:rsid w:val="002F6C88"/>
    <w:rsid w:val="00302EBE"/>
    <w:rsid w:val="00307497"/>
    <w:rsid w:val="00313BB4"/>
    <w:rsid w:val="00314AF6"/>
    <w:rsid w:val="00322D1A"/>
    <w:rsid w:val="00323E1A"/>
    <w:rsid w:val="00337922"/>
    <w:rsid w:val="00340867"/>
    <w:rsid w:val="0034498B"/>
    <w:rsid w:val="00354518"/>
    <w:rsid w:val="003730E3"/>
    <w:rsid w:val="00374AA5"/>
    <w:rsid w:val="00380837"/>
    <w:rsid w:val="00383870"/>
    <w:rsid w:val="0038509E"/>
    <w:rsid w:val="00387441"/>
    <w:rsid w:val="003A1965"/>
    <w:rsid w:val="003A198A"/>
    <w:rsid w:val="003D0AB1"/>
    <w:rsid w:val="003D2E32"/>
    <w:rsid w:val="003F632E"/>
    <w:rsid w:val="00410914"/>
    <w:rsid w:val="004262FB"/>
    <w:rsid w:val="0043523E"/>
    <w:rsid w:val="0046047A"/>
    <w:rsid w:val="00466573"/>
    <w:rsid w:val="0048201E"/>
    <w:rsid w:val="00485B22"/>
    <w:rsid w:val="0049475E"/>
    <w:rsid w:val="004B7B2A"/>
    <w:rsid w:val="004C19F9"/>
    <w:rsid w:val="004E1F6F"/>
    <w:rsid w:val="004F7D9F"/>
    <w:rsid w:val="0050345C"/>
    <w:rsid w:val="005137E6"/>
    <w:rsid w:val="00536930"/>
    <w:rsid w:val="00564E53"/>
    <w:rsid w:val="005743D5"/>
    <w:rsid w:val="005752D0"/>
    <w:rsid w:val="00577B79"/>
    <w:rsid w:val="005B0B75"/>
    <w:rsid w:val="005C0364"/>
    <w:rsid w:val="005D5659"/>
    <w:rsid w:val="005E2CF9"/>
    <w:rsid w:val="00600C20"/>
    <w:rsid w:val="00615CF5"/>
    <w:rsid w:val="00622C07"/>
    <w:rsid w:val="00635295"/>
    <w:rsid w:val="00644FE2"/>
    <w:rsid w:val="00654148"/>
    <w:rsid w:val="006610E8"/>
    <w:rsid w:val="0067640C"/>
    <w:rsid w:val="00676ADC"/>
    <w:rsid w:val="006778E5"/>
    <w:rsid w:val="0069188F"/>
    <w:rsid w:val="006A3708"/>
    <w:rsid w:val="006B0BD2"/>
    <w:rsid w:val="006E678B"/>
    <w:rsid w:val="006E683E"/>
    <w:rsid w:val="006E7B1D"/>
    <w:rsid w:val="00715528"/>
    <w:rsid w:val="007261F5"/>
    <w:rsid w:val="00735AFB"/>
    <w:rsid w:val="0074332B"/>
    <w:rsid w:val="00745BCB"/>
    <w:rsid w:val="00747639"/>
    <w:rsid w:val="007757F3"/>
    <w:rsid w:val="00786AE3"/>
    <w:rsid w:val="00787134"/>
    <w:rsid w:val="007B1067"/>
    <w:rsid w:val="007C1B48"/>
    <w:rsid w:val="007E3B15"/>
    <w:rsid w:val="007E6AEB"/>
    <w:rsid w:val="007F2A4C"/>
    <w:rsid w:val="007F7B28"/>
    <w:rsid w:val="00801E38"/>
    <w:rsid w:val="0081669D"/>
    <w:rsid w:val="0082310F"/>
    <w:rsid w:val="0082395E"/>
    <w:rsid w:val="008245DF"/>
    <w:rsid w:val="00840DCC"/>
    <w:rsid w:val="0089366A"/>
    <w:rsid w:val="008973EE"/>
    <w:rsid w:val="008A7879"/>
    <w:rsid w:val="008C3A3C"/>
    <w:rsid w:val="008C783A"/>
    <w:rsid w:val="008D1B37"/>
    <w:rsid w:val="008E32FB"/>
    <w:rsid w:val="009034BA"/>
    <w:rsid w:val="00910FFB"/>
    <w:rsid w:val="009139CA"/>
    <w:rsid w:val="00922F84"/>
    <w:rsid w:val="009237BC"/>
    <w:rsid w:val="00923896"/>
    <w:rsid w:val="009252D8"/>
    <w:rsid w:val="00925B5A"/>
    <w:rsid w:val="00931384"/>
    <w:rsid w:val="00952354"/>
    <w:rsid w:val="00960439"/>
    <w:rsid w:val="00971600"/>
    <w:rsid w:val="00972E24"/>
    <w:rsid w:val="00975492"/>
    <w:rsid w:val="00995C86"/>
    <w:rsid w:val="009973B4"/>
    <w:rsid w:val="009A2660"/>
    <w:rsid w:val="009A6648"/>
    <w:rsid w:val="009C28C1"/>
    <w:rsid w:val="009D516C"/>
    <w:rsid w:val="009F5978"/>
    <w:rsid w:val="009F5F7D"/>
    <w:rsid w:val="009F7EED"/>
    <w:rsid w:val="00A6081D"/>
    <w:rsid w:val="00A71721"/>
    <w:rsid w:val="00A721D0"/>
    <w:rsid w:val="00A80636"/>
    <w:rsid w:val="00A80DA8"/>
    <w:rsid w:val="00A9230C"/>
    <w:rsid w:val="00AB6664"/>
    <w:rsid w:val="00AD52DC"/>
    <w:rsid w:val="00AE052D"/>
    <w:rsid w:val="00AF0AAB"/>
    <w:rsid w:val="00B0650F"/>
    <w:rsid w:val="00B13B6B"/>
    <w:rsid w:val="00B17BA9"/>
    <w:rsid w:val="00B3056F"/>
    <w:rsid w:val="00B36F76"/>
    <w:rsid w:val="00B817D6"/>
    <w:rsid w:val="00BA1631"/>
    <w:rsid w:val="00BA4107"/>
    <w:rsid w:val="00BC63A9"/>
    <w:rsid w:val="00BD2832"/>
    <w:rsid w:val="00BE0020"/>
    <w:rsid w:val="00BF597E"/>
    <w:rsid w:val="00BF6E2E"/>
    <w:rsid w:val="00C127C9"/>
    <w:rsid w:val="00C45881"/>
    <w:rsid w:val="00C50037"/>
    <w:rsid w:val="00C51A36"/>
    <w:rsid w:val="00C55228"/>
    <w:rsid w:val="00C63768"/>
    <w:rsid w:val="00C644ED"/>
    <w:rsid w:val="00C7295E"/>
    <w:rsid w:val="00CA625E"/>
    <w:rsid w:val="00CA748C"/>
    <w:rsid w:val="00CD7058"/>
    <w:rsid w:val="00CE315A"/>
    <w:rsid w:val="00CE7638"/>
    <w:rsid w:val="00CF6408"/>
    <w:rsid w:val="00D038E3"/>
    <w:rsid w:val="00D06F59"/>
    <w:rsid w:val="00D14FA8"/>
    <w:rsid w:val="00D16813"/>
    <w:rsid w:val="00D20CEB"/>
    <w:rsid w:val="00D46625"/>
    <w:rsid w:val="00D76697"/>
    <w:rsid w:val="00D76791"/>
    <w:rsid w:val="00D8388C"/>
    <w:rsid w:val="00D91C59"/>
    <w:rsid w:val="00DA2C9C"/>
    <w:rsid w:val="00DB11EE"/>
    <w:rsid w:val="00DB1CF1"/>
    <w:rsid w:val="00DC4584"/>
    <w:rsid w:val="00DC6378"/>
    <w:rsid w:val="00DE6FA3"/>
    <w:rsid w:val="00E0280D"/>
    <w:rsid w:val="00E138E9"/>
    <w:rsid w:val="00E1707C"/>
    <w:rsid w:val="00E23588"/>
    <w:rsid w:val="00E336E6"/>
    <w:rsid w:val="00E37FA4"/>
    <w:rsid w:val="00E54892"/>
    <w:rsid w:val="00E6224C"/>
    <w:rsid w:val="00E62C10"/>
    <w:rsid w:val="00E7366B"/>
    <w:rsid w:val="00E76FAE"/>
    <w:rsid w:val="00E87987"/>
    <w:rsid w:val="00EB0164"/>
    <w:rsid w:val="00EC0A94"/>
    <w:rsid w:val="00ED0F62"/>
    <w:rsid w:val="00ED3B74"/>
    <w:rsid w:val="00F01DB8"/>
    <w:rsid w:val="00F2766A"/>
    <w:rsid w:val="00F61066"/>
    <w:rsid w:val="00F65CAC"/>
    <w:rsid w:val="00F714FF"/>
    <w:rsid w:val="00F92764"/>
    <w:rsid w:val="00FB720A"/>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B04E88"/>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0BE5"/>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71128F2"/>
    <w:rsid w:val="271B4DE1"/>
    <w:rsid w:val="272228DE"/>
    <w:rsid w:val="27443F4D"/>
    <w:rsid w:val="274B78E8"/>
    <w:rsid w:val="27602485"/>
    <w:rsid w:val="27CF15FE"/>
    <w:rsid w:val="27D42EE9"/>
    <w:rsid w:val="27E10A81"/>
    <w:rsid w:val="27F3688A"/>
    <w:rsid w:val="27FE6486"/>
    <w:rsid w:val="280B3F2E"/>
    <w:rsid w:val="28341F0D"/>
    <w:rsid w:val="28641F5E"/>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D657B"/>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A87AA9"/>
    <w:rsid w:val="40DC6FBE"/>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0E511E"/>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293061"/>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8B6498"/>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 w:type="paragraph" w:customStyle="1" w:styleId="14">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934</Words>
  <Characters>5326</Characters>
  <Lines>44</Lines>
  <Paragraphs>12</Paragraphs>
  <TotalTime>0</TotalTime>
  <ScaleCrop>false</ScaleCrop>
  <LinksUpToDate>false</LinksUpToDate>
  <CharactersWithSpaces>6248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2022-05-03T03:26:31Z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93D9FB6A96F44656AE1F4171496AFE74</vt:lpwstr>
  </property>
</Properties>
</file>