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河南新天豫食品有限公司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0241-2022-QF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b/>
                <w:szCs w:val="21"/>
              </w:rPr>
              <w:t>Q：红薯淀粉及制品（粉条、水晶粉丝）的生产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F：位于河南省周口市郸城县汲冢镇周口国家农业科技园区001号河南新天豫食品有限公司生产车间的红薯淀粉及制品（粉条、水晶粉丝）的生产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Q：淀粉制品（粉条、水晶粉丝）的生产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F：位于河南省周口市郸城县汲冢镇周口国家农业科技园区001号河南新天豫食品有限公司生产车间的淀粉制品（粉条、水晶粉丝）的生产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  <w:p>
            <w:pPr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90</w:t>
            </w:r>
          </w:p>
          <w:p>
            <w:pPr>
              <w:ind w:firstLine="211" w:firstLineChars="10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范围变化+人数变化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Q:自动化程度高，减少30%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初审：(7+0.5)*70%=5.25人日；监审：(7+0.5)*70%*1/3=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1.75人日；再认证：(7+0.5)*70%*2/3=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3.5人日； 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F:初审：1.5+1+0.25+1.5=4.25人日；监审：（1.5+1+0.25+1.5）*1/3=1.42人日；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再认证：（1.5+1+0.25+1.5）*2/3=2.84人日；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2022-0</w:t>
            </w:r>
            <w:r>
              <w:rPr>
                <w:rFonts w:hint="eastAsia"/>
                <w:b/>
                <w:szCs w:val="21"/>
                <w:lang w:val="en-US" w:eastAsia="zh-CN"/>
              </w:rPr>
              <w:t>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2022.4.23</w:t>
            </w:r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李永忠2022.4.23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2"/>
    <w:rsid w:val="00103AD0"/>
    <w:rsid w:val="001D2AA2"/>
    <w:rsid w:val="00BD1026"/>
    <w:rsid w:val="00C9426F"/>
    <w:rsid w:val="00DB58D9"/>
    <w:rsid w:val="00EC7812"/>
    <w:rsid w:val="03A27F51"/>
    <w:rsid w:val="0CEC5B25"/>
    <w:rsid w:val="1842040F"/>
    <w:rsid w:val="19DE3970"/>
    <w:rsid w:val="2116462E"/>
    <w:rsid w:val="317433D6"/>
    <w:rsid w:val="35050C1D"/>
    <w:rsid w:val="3C6D1090"/>
    <w:rsid w:val="3FC512A1"/>
    <w:rsid w:val="40ED0AAF"/>
    <w:rsid w:val="46DA58D1"/>
    <w:rsid w:val="47562F1D"/>
    <w:rsid w:val="4AD27D42"/>
    <w:rsid w:val="4F717EA3"/>
    <w:rsid w:val="553E76D4"/>
    <w:rsid w:val="57F42855"/>
    <w:rsid w:val="58610526"/>
    <w:rsid w:val="58D2085F"/>
    <w:rsid w:val="60FF57C7"/>
    <w:rsid w:val="63716EC6"/>
    <w:rsid w:val="681E2C28"/>
    <w:rsid w:val="717402AD"/>
    <w:rsid w:val="727051DB"/>
    <w:rsid w:val="78B11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2022-04-24T01:31:48Z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491C4F08130D48739CC9463E5C8D493A</vt:lpwstr>
  </property>
  <property fmtid="{D5CDD505-2E9C-101B-9397-08002B2CF9AE}" pid="4" name="KSOProductBuildVer">
    <vt:lpwstr>2052-11.1.0.11636</vt:lpwstr>
  </property>
  <property fmtid="{D5CDD505-2E9C-101B-9397-08002B2CF9AE}" pid="5" name="commondata">
    <vt:lpwstr>eyJoZGlkIjoiMTU0YzVmMDE2MjQ4MDZmY2M2MmExODU5ZWI0ZmJhOTIifQ==</vt:lpwstr>
  </property>
</Properties>
</file>