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451E63" w:rsidRDefault="00971600">
      <w:pPr>
        <w:spacing w:line="480" w:lineRule="exact"/>
        <w:jc w:val="center"/>
        <w:rPr>
          <w:rFonts w:eastAsiaTheme="minorEastAsia"/>
          <w:bCs/>
          <w:sz w:val="36"/>
          <w:szCs w:val="36"/>
        </w:rPr>
      </w:pPr>
      <w:r w:rsidRPr="00451E63">
        <w:rPr>
          <w:rFonts w:eastAsiaTheme="minorEastAsia" w:hAnsiTheme="minorEastAsia"/>
          <w:bCs/>
          <w:sz w:val="36"/>
          <w:szCs w:val="36"/>
        </w:rPr>
        <w:t>管理体系审核记录表</w:t>
      </w:r>
      <w:r w:rsidR="003E2FBB">
        <w:rPr>
          <w:rFonts w:eastAsiaTheme="minorEastAsia" w:hAnsiTheme="minorEastAsia"/>
          <w:bCs/>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464"/>
        <w:gridCol w:w="1585"/>
      </w:tblGrid>
      <w:tr w:rsidR="004B1EC1" w:rsidRPr="00451E63" w:rsidTr="009B606C">
        <w:trPr>
          <w:trHeight w:val="515"/>
        </w:trPr>
        <w:tc>
          <w:tcPr>
            <w:tcW w:w="1384" w:type="dxa"/>
            <w:vMerge w:val="restart"/>
            <w:vAlign w:val="center"/>
          </w:tcPr>
          <w:p w:rsidR="008973EE" w:rsidRPr="00451E63" w:rsidRDefault="00971600" w:rsidP="009B4611">
            <w:pPr>
              <w:spacing w:before="120" w:line="360" w:lineRule="auto"/>
              <w:jc w:val="center"/>
              <w:rPr>
                <w:rFonts w:eastAsiaTheme="minorEastAsia"/>
                <w:sz w:val="24"/>
                <w:szCs w:val="24"/>
              </w:rPr>
            </w:pPr>
            <w:r w:rsidRPr="00451E63">
              <w:rPr>
                <w:rFonts w:eastAsiaTheme="minorEastAsia" w:hAnsiTheme="minorEastAsia"/>
                <w:sz w:val="24"/>
                <w:szCs w:val="24"/>
              </w:rPr>
              <w:t>过程与活动、</w:t>
            </w:r>
          </w:p>
          <w:p w:rsidR="008973EE" w:rsidRPr="00451E63" w:rsidRDefault="00971600" w:rsidP="009B4611">
            <w:pPr>
              <w:spacing w:line="360" w:lineRule="auto"/>
              <w:jc w:val="center"/>
              <w:rPr>
                <w:rFonts w:eastAsiaTheme="minorEastAsia"/>
                <w:sz w:val="24"/>
                <w:szCs w:val="24"/>
              </w:rPr>
            </w:pPr>
            <w:r w:rsidRPr="00451E63">
              <w:rPr>
                <w:rFonts w:eastAsiaTheme="minorEastAsia" w:hAnsiTheme="minorEastAsia"/>
                <w:sz w:val="24"/>
                <w:szCs w:val="24"/>
              </w:rPr>
              <w:t>抽样计划</w:t>
            </w:r>
          </w:p>
        </w:tc>
        <w:tc>
          <w:tcPr>
            <w:tcW w:w="1276" w:type="dxa"/>
            <w:vMerge w:val="restart"/>
            <w:vAlign w:val="center"/>
          </w:tcPr>
          <w:p w:rsidR="008973EE" w:rsidRPr="00451E63" w:rsidRDefault="00971600" w:rsidP="003C0FC5">
            <w:pPr>
              <w:rPr>
                <w:rFonts w:eastAsiaTheme="minorEastAsia"/>
                <w:sz w:val="24"/>
                <w:szCs w:val="24"/>
              </w:rPr>
            </w:pPr>
            <w:r w:rsidRPr="00451E63">
              <w:rPr>
                <w:rFonts w:eastAsiaTheme="minorEastAsia" w:hAnsiTheme="minorEastAsia"/>
                <w:sz w:val="24"/>
                <w:szCs w:val="24"/>
              </w:rPr>
              <w:t>涉及条款</w:t>
            </w:r>
          </w:p>
        </w:tc>
        <w:tc>
          <w:tcPr>
            <w:tcW w:w="10464" w:type="dxa"/>
            <w:vAlign w:val="center"/>
          </w:tcPr>
          <w:p w:rsidR="008973EE" w:rsidRPr="00451E63" w:rsidRDefault="00971600" w:rsidP="003E2FBB">
            <w:pPr>
              <w:rPr>
                <w:rFonts w:eastAsiaTheme="minorEastAsia"/>
                <w:sz w:val="24"/>
                <w:szCs w:val="24"/>
              </w:rPr>
            </w:pPr>
            <w:r w:rsidRPr="00451E63">
              <w:rPr>
                <w:rFonts w:eastAsiaTheme="minorEastAsia" w:hAnsiTheme="minorEastAsia"/>
                <w:sz w:val="24"/>
                <w:szCs w:val="24"/>
              </w:rPr>
              <w:t>受审核部门：</w:t>
            </w:r>
            <w:r w:rsidR="004D71B9" w:rsidRPr="00451E63">
              <w:rPr>
                <w:rFonts w:eastAsiaTheme="minorEastAsia" w:hAnsiTheme="minorEastAsia"/>
                <w:sz w:val="24"/>
                <w:szCs w:val="24"/>
              </w:rPr>
              <w:t>生产</w:t>
            </w:r>
            <w:r w:rsidR="005E6BC0" w:rsidRPr="00451E63">
              <w:rPr>
                <w:rFonts w:eastAsiaTheme="minorEastAsia" w:hAnsiTheme="minorEastAsia"/>
                <w:sz w:val="24"/>
                <w:szCs w:val="24"/>
              </w:rPr>
              <w:t>部</w:t>
            </w:r>
            <w:r w:rsidR="00451E63">
              <w:rPr>
                <w:rFonts w:eastAsiaTheme="minorEastAsia" w:hAnsiTheme="minorEastAsia" w:hint="eastAsia"/>
                <w:sz w:val="24"/>
                <w:szCs w:val="24"/>
              </w:rPr>
              <w:t xml:space="preserve">   </w:t>
            </w:r>
            <w:r w:rsidR="003E2FBB">
              <w:rPr>
                <w:rFonts w:eastAsiaTheme="minorEastAsia" w:hAnsiTheme="minorEastAsia" w:hint="eastAsia"/>
                <w:sz w:val="24"/>
                <w:szCs w:val="24"/>
              </w:rPr>
              <w:t xml:space="preserve">   </w:t>
            </w:r>
            <w:r w:rsidRPr="00451E63">
              <w:rPr>
                <w:rFonts w:eastAsiaTheme="minorEastAsia" w:hAnsiTheme="minorEastAsia"/>
                <w:sz w:val="24"/>
                <w:szCs w:val="24"/>
              </w:rPr>
              <w:t>主管领导</w:t>
            </w:r>
            <w:r w:rsidR="003E2FBB">
              <w:rPr>
                <w:rFonts w:eastAsiaTheme="minorEastAsia" w:hAnsiTheme="minorEastAsia" w:hint="eastAsia"/>
                <w:sz w:val="24"/>
                <w:szCs w:val="24"/>
              </w:rPr>
              <w:t>/</w:t>
            </w:r>
            <w:r w:rsidRPr="00451E63">
              <w:rPr>
                <w:rFonts w:eastAsiaTheme="minorEastAsia" w:hAnsiTheme="minorEastAsia"/>
                <w:sz w:val="24"/>
                <w:szCs w:val="24"/>
              </w:rPr>
              <w:t>陪同人员</w:t>
            </w:r>
            <w:r w:rsidR="00D562F6" w:rsidRPr="00451E63">
              <w:rPr>
                <w:rFonts w:eastAsiaTheme="minorEastAsia" w:hAnsiTheme="minorEastAsia"/>
                <w:sz w:val="24"/>
                <w:szCs w:val="24"/>
              </w:rPr>
              <w:t>：</w:t>
            </w:r>
            <w:r w:rsidR="003E2FBB">
              <w:rPr>
                <w:rFonts w:eastAsiaTheme="minorEastAsia" w:hAnsiTheme="minorEastAsia" w:hint="eastAsia"/>
                <w:sz w:val="24"/>
                <w:szCs w:val="24"/>
              </w:rPr>
              <w:t>蒋生龙</w:t>
            </w:r>
            <w:r w:rsidR="003E2FBB">
              <w:rPr>
                <w:rFonts w:eastAsiaTheme="minorEastAsia" w:hAnsiTheme="minorEastAsia" w:hint="eastAsia"/>
                <w:sz w:val="24"/>
                <w:szCs w:val="24"/>
              </w:rPr>
              <w:t>/</w:t>
            </w:r>
            <w:r w:rsidR="003E2FBB">
              <w:rPr>
                <w:rFonts w:eastAsiaTheme="minorEastAsia" w:hAnsiTheme="minorEastAsia" w:hint="eastAsia"/>
                <w:sz w:val="24"/>
                <w:szCs w:val="24"/>
              </w:rPr>
              <w:t>牛杰</w:t>
            </w:r>
          </w:p>
        </w:tc>
        <w:tc>
          <w:tcPr>
            <w:tcW w:w="1585" w:type="dxa"/>
            <w:vMerge w:val="restart"/>
            <w:vAlign w:val="center"/>
          </w:tcPr>
          <w:p w:rsidR="008973EE" w:rsidRPr="00451E63" w:rsidRDefault="00971600" w:rsidP="009B4611">
            <w:pPr>
              <w:spacing w:line="360" w:lineRule="auto"/>
              <w:rPr>
                <w:rFonts w:eastAsiaTheme="minorEastAsia"/>
                <w:sz w:val="24"/>
                <w:szCs w:val="24"/>
              </w:rPr>
            </w:pPr>
            <w:r w:rsidRPr="00451E63">
              <w:rPr>
                <w:rFonts w:eastAsiaTheme="minorEastAsia" w:hAnsiTheme="minorEastAsia"/>
                <w:sz w:val="24"/>
                <w:szCs w:val="24"/>
              </w:rPr>
              <w:t>判定</w:t>
            </w:r>
          </w:p>
        </w:tc>
      </w:tr>
      <w:tr w:rsidR="004B1EC1" w:rsidRPr="00451E63" w:rsidTr="009B606C">
        <w:trPr>
          <w:trHeight w:val="403"/>
        </w:trPr>
        <w:tc>
          <w:tcPr>
            <w:tcW w:w="1384" w:type="dxa"/>
            <w:vMerge/>
            <w:vAlign w:val="center"/>
          </w:tcPr>
          <w:p w:rsidR="008973EE" w:rsidRPr="00451E63" w:rsidRDefault="008973EE" w:rsidP="009B4611">
            <w:pPr>
              <w:spacing w:line="360" w:lineRule="auto"/>
              <w:rPr>
                <w:rFonts w:eastAsiaTheme="minorEastAsia"/>
                <w:sz w:val="24"/>
                <w:szCs w:val="24"/>
              </w:rPr>
            </w:pPr>
          </w:p>
        </w:tc>
        <w:tc>
          <w:tcPr>
            <w:tcW w:w="1276" w:type="dxa"/>
            <w:vMerge/>
            <w:vAlign w:val="center"/>
          </w:tcPr>
          <w:p w:rsidR="008973EE" w:rsidRPr="00451E63" w:rsidRDefault="008973EE" w:rsidP="003C0FC5">
            <w:pPr>
              <w:rPr>
                <w:rFonts w:eastAsiaTheme="minorEastAsia"/>
                <w:sz w:val="24"/>
                <w:szCs w:val="24"/>
              </w:rPr>
            </w:pPr>
          </w:p>
        </w:tc>
        <w:tc>
          <w:tcPr>
            <w:tcW w:w="10464" w:type="dxa"/>
            <w:vAlign w:val="center"/>
          </w:tcPr>
          <w:p w:rsidR="008973EE" w:rsidRPr="00451E63" w:rsidRDefault="00971600" w:rsidP="003E2FBB">
            <w:pPr>
              <w:spacing w:before="120"/>
              <w:rPr>
                <w:rFonts w:eastAsiaTheme="minorEastAsia"/>
                <w:sz w:val="24"/>
                <w:szCs w:val="24"/>
              </w:rPr>
            </w:pPr>
            <w:r w:rsidRPr="00451E63">
              <w:rPr>
                <w:rFonts w:eastAsiaTheme="minorEastAsia" w:hAnsiTheme="minorEastAsia"/>
                <w:sz w:val="24"/>
                <w:szCs w:val="24"/>
              </w:rPr>
              <w:t>审核员：</w:t>
            </w:r>
            <w:r w:rsidR="00451E63">
              <w:rPr>
                <w:rFonts w:eastAsiaTheme="minorEastAsia" w:hAnsiTheme="minorEastAsia"/>
                <w:sz w:val="24"/>
                <w:szCs w:val="24"/>
              </w:rPr>
              <w:t>文波</w:t>
            </w:r>
            <w:r w:rsidR="00D562F6" w:rsidRPr="00451E63">
              <w:rPr>
                <w:rFonts w:eastAsiaTheme="minorEastAsia"/>
                <w:sz w:val="24"/>
                <w:szCs w:val="24"/>
              </w:rPr>
              <w:t xml:space="preserve">        </w:t>
            </w:r>
            <w:r w:rsidR="003E2FBB">
              <w:rPr>
                <w:rFonts w:eastAsiaTheme="minorEastAsia" w:hint="eastAsia"/>
                <w:sz w:val="24"/>
                <w:szCs w:val="24"/>
              </w:rPr>
              <w:t xml:space="preserve">     </w:t>
            </w:r>
            <w:r w:rsidRPr="00451E63">
              <w:rPr>
                <w:rFonts w:eastAsiaTheme="minorEastAsia" w:hAnsiTheme="minorEastAsia"/>
                <w:sz w:val="24"/>
                <w:szCs w:val="24"/>
              </w:rPr>
              <w:t>审核时间：</w:t>
            </w:r>
            <w:r w:rsidR="00451E63">
              <w:rPr>
                <w:rFonts w:eastAsiaTheme="minorEastAsia"/>
                <w:sz w:val="24"/>
                <w:szCs w:val="24"/>
              </w:rPr>
              <w:t>20</w:t>
            </w:r>
            <w:r w:rsidR="00451E63">
              <w:rPr>
                <w:rFonts w:eastAsiaTheme="minorEastAsia" w:hint="eastAsia"/>
                <w:sz w:val="24"/>
                <w:szCs w:val="24"/>
              </w:rPr>
              <w:t>2</w:t>
            </w:r>
            <w:r w:rsidR="003E2FBB">
              <w:rPr>
                <w:rFonts w:eastAsiaTheme="minorEastAsia" w:hint="eastAsia"/>
                <w:sz w:val="24"/>
                <w:szCs w:val="24"/>
              </w:rPr>
              <w:t>2</w:t>
            </w:r>
            <w:r w:rsidR="00D562F6" w:rsidRPr="00451E63">
              <w:rPr>
                <w:rFonts w:eastAsiaTheme="minorEastAsia"/>
                <w:sz w:val="24"/>
                <w:szCs w:val="24"/>
              </w:rPr>
              <w:t>.</w:t>
            </w:r>
            <w:r w:rsidR="000C6F18">
              <w:rPr>
                <w:rFonts w:eastAsiaTheme="minorEastAsia" w:hint="eastAsia"/>
                <w:sz w:val="24"/>
                <w:szCs w:val="24"/>
              </w:rPr>
              <w:t>4</w:t>
            </w:r>
            <w:r w:rsidR="00D562F6" w:rsidRPr="00451E63">
              <w:rPr>
                <w:rFonts w:eastAsiaTheme="minorEastAsia"/>
                <w:sz w:val="24"/>
                <w:szCs w:val="24"/>
              </w:rPr>
              <w:t>.</w:t>
            </w:r>
            <w:r w:rsidR="003E2FBB">
              <w:rPr>
                <w:rFonts w:eastAsiaTheme="minorEastAsia" w:hint="eastAsia"/>
                <w:sz w:val="24"/>
                <w:szCs w:val="24"/>
              </w:rPr>
              <w:t>26</w:t>
            </w:r>
          </w:p>
        </w:tc>
        <w:tc>
          <w:tcPr>
            <w:tcW w:w="1585" w:type="dxa"/>
            <w:vMerge/>
          </w:tcPr>
          <w:p w:rsidR="008973EE" w:rsidRPr="00451E63" w:rsidRDefault="008973EE" w:rsidP="009B4611">
            <w:pPr>
              <w:spacing w:line="360" w:lineRule="auto"/>
              <w:rPr>
                <w:rFonts w:eastAsiaTheme="minorEastAsia"/>
                <w:sz w:val="24"/>
                <w:szCs w:val="24"/>
              </w:rPr>
            </w:pPr>
          </w:p>
        </w:tc>
      </w:tr>
      <w:tr w:rsidR="004B1EC1" w:rsidRPr="00451E63" w:rsidTr="009B606C">
        <w:trPr>
          <w:trHeight w:val="516"/>
        </w:trPr>
        <w:tc>
          <w:tcPr>
            <w:tcW w:w="1384" w:type="dxa"/>
            <w:vMerge/>
            <w:vAlign w:val="center"/>
          </w:tcPr>
          <w:p w:rsidR="008973EE" w:rsidRPr="00451E63" w:rsidRDefault="008973EE" w:rsidP="009B4611">
            <w:pPr>
              <w:spacing w:line="360" w:lineRule="auto"/>
              <w:rPr>
                <w:rFonts w:eastAsiaTheme="minorEastAsia"/>
                <w:sz w:val="24"/>
                <w:szCs w:val="24"/>
              </w:rPr>
            </w:pPr>
          </w:p>
        </w:tc>
        <w:tc>
          <w:tcPr>
            <w:tcW w:w="1276" w:type="dxa"/>
            <w:vMerge/>
            <w:vAlign w:val="center"/>
          </w:tcPr>
          <w:p w:rsidR="008973EE" w:rsidRPr="00451E63" w:rsidRDefault="008973EE" w:rsidP="003C0FC5">
            <w:pPr>
              <w:rPr>
                <w:rFonts w:eastAsiaTheme="minorEastAsia"/>
                <w:sz w:val="24"/>
                <w:szCs w:val="24"/>
              </w:rPr>
            </w:pPr>
          </w:p>
        </w:tc>
        <w:tc>
          <w:tcPr>
            <w:tcW w:w="10464" w:type="dxa"/>
            <w:vAlign w:val="center"/>
          </w:tcPr>
          <w:p w:rsidR="00451E63" w:rsidRDefault="00971600" w:rsidP="00451E63">
            <w:pPr>
              <w:adjustRightInd w:val="0"/>
              <w:snapToGrid w:val="0"/>
              <w:spacing w:line="320" w:lineRule="exact"/>
              <w:ind w:rightChars="50" w:right="105"/>
              <w:textAlignment w:val="baseline"/>
              <w:rPr>
                <w:rFonts w:eastAsiaTheme="minorEastAsia" w:hAnsiTheme="minorEastAsia"/>
                <w:sz w:val="24"/>
                <w:szCs w:val="24"/>
              </w:rPr>
            </w:pPr>
            <w:r w:rsidRPr="00451E63">
              <w:rPr>
                <w:rFonts w:eastAsiaTheme="minorEastAsia" w:hAnsiTheme="minorEastAsia"/>
                <w:sz w:val="24"/>
                <w:szCs w:val="24"/>
              </w:rPr>
              <w:t>审核条款：</w:t>
            </w:r>
          </w:p>
          <w:p w:rsidR="000C6F18" w:rsidRPr="00451E63" w:rsidRDefault="004618E6" w:rsidP="000C6F18">
            <w:pPr>
              <w:rPr>
                <w:rFonts w:eastAsiaTheme="minorEastAsia"/>
                <w:sz w:val="24"/>
                <w:szCs w:val="24"/>
              </w:rPr>
            </w:pPr>
            <w:r w:rsidRPr="004618E6">
              <w:rPr>
                <w:rFonts w:eastAsiaTheme="minorEastAsia" w:hint="eastAsia"/>
                <w:sz w:val="24"/>
                <w:szCs w:val="24"/>
              </w:rPr>
              <w:t>EMS/OHSMS: 5.3</w:t>
            </w:r>
            <w:r w:rsidRPr="004618E6">
              <w:rPr>
                <w:rFonts w:eastAsiaTheme="minorEastAsia" w:hint="eastAsia"/>
                <w:sz w:val="24"/>
                <w:szCs w:val="24"/>
              </w:rPr>
              <w:t>组织的岗位、职责和权限、</w:t>
            </w:r>
            <w:r w:rsidRPr="004618E6">
              <w:rPr>
                <w:rFonts w:eastAsiaTheme="minorEastAsia" w:hint="eastAsia"/>
                <w:sz w:val="24"/>
                <w:szCs w:val="24"/>
              </w:rPr>
              <w:t>6.2.1</w:t>
            </w:r>
            <w:r w:rsidRPr="004618E6">
              <w:rPr>
                <w:rFonts w:eastAsiaTheme="minorEastAsia" w:hint="eastAsia"/>
                <w:sz w:val="24"/>
                <w:szCs w:val="24"/>
              </w:rPr>
              <w:t>环境</w:t>
            </w:r>
            <w:r w:rsidRPr="004618E6">
              <w:rPr>
                <w:rFonts w:eastAsiaTheme="minorEastAsia" w:hint="eastAsia"/>
                <w:sz w:val="24"/>
                <w:szCs w:val="24"/>
              </w:rPr>
              <w:t>/</w:t>
            </w:r>
            <w:r w:rsidRPr="004618E6">
              <w:rPr>
                <w:rFonts w:eastAsiaTheme="minorEastAsia" w:hint="eastAsia"/>
                <w:sz w:val="24"/>
                <w:szCs w:val="24"/>
              </w:rPr>
              <w:t>职业健康安全目标、</w:t>
            </w:r>
            <w:r w:rsidRPr="004618E6">
              <w:rPr>
                <w:rFonts w:eastAsiaTheme="minorEastAsia" w:hint="eastAsia"/>
                <w:sz w:val="24"/>
                <w:szCs w:val="24"/>
              </w:rPr>
              <w:t>6.2.2</w:t>
            </w:r>
            <w:r w:rsidRPr="004618E6">
              <w:rPr>
                <w:rFonts w:eastAsiaTheme="minorEastAsia" w:hint="eastAsia"/>
                <w:sz w:val="24"/>
                <w:szCs w:val="24"/>
              </w:rPr>
              <w:t>实现环境</w:t>
            </w:r>
            <w:r w:rsidRPr="004618E6">
              <w:rPr>
                <w:rFonts w:eastAsiaTheme="minorEastAsia" w:hint="eastAsia"/>
                <w:sz w:val="24"/>
                <w:szCs w:val="24"/>
              </w:rPr>
              <w:t>/</w:t>
            </w:r>
            <w:r w:rsidRPr="004618E6">
              <w:rPr>
                <w:rFonts w:eastAsiaTheme="minorEastAsia" w:hint="eastAsia"/>
                <w:sz w:val="24"/>
                <w:szCs w:val="24"/>
              </w:rPr>
              <w:t>职业健康安全目标措施的策划、</w:t>
            </w:r>
            <w:r w:rsidRPr="004618E6">
              <w:rPr>
                <w:rFonts w:eastAsiaTheme="minorEastAsia" w:hint="eastAsia"/>
                <w:sz w:val="24"/>
                <w:szCs w:val="24"/>
              </w:rPr>
              <w:t>6.1.2</w:t>
            </w:r>
            <w:r w:rsidRPr="004618E6">
              <w:rPr>
                <w:rFonts w:eastAsiaTheme="minorEastAsia" w:hint="eastAsia"/>
                <w:sz w:val="24"/>
                <w:szCs w:val="24"/>
              </w:rPr>
              <w:t>环境因素</w:t>
            </w:r>
            <w:r w:rsidRPr="004618E6">
              <w:rPr>
                <w:rFonts w:eastAsiaTheme="minorEastAsia" w:hint="eastAsia"/>
                <w:sz w:val="24"/>
                <w:szCs w:val="24"/>
              </w:rPr>
              <w:t>/</w:t>
            </w:r>
            <w:r w:rsidRPr="004618E6">
              <w:rPr>
                <w:rFonts w:eastAsiaTheme="minorEastAsia" w:hint="eastAsia"/>
                <w:sz w:val="24"/>
                <w:szCs w:val="24"/>
              </w:rPr>
              <w:t>危险源的识别与评价、</w:t>
            </w:r>
            <w:r w:rsidRPr="004618E6">
              <w:rPr>
                <w:rFonts w:eastAsiaTheme="minorEastAsia" w:hint="eastAsia"/>
                <w:sz w:val="24"/>
                <w:szCs w:val="24"/>
              </w:rPr>
              <w:t>8.1</w:t>
            </w:r>
            <w:r w:rsidRPr="004618E6">
              <w:rPr>
                <w:rFonts w:eastAsiaTheme="minorEastAsia" w:hint="eastAsia"/>
                <w:sz w:val="24"/>
                <w:szCs w:val="24"/>
              </w:rPr>
              <w:t>运行策划和控制、</w:t>
            </w:r>
            <w:r w:rsidRPr="004618E6">
              <w:rPr>
                <w:rFonts w:eastAsiaTheme="minorEastAsia" w:hint="eastAsia"/>
                <w:sz w:val="24"/>
                <w:szCs w:val="24"/>
              </w:rPr>
              <w:t>8.2</w:t>
            </w:r>
            <w:r w:rsidRPr="004618E6">
              <w:rPr>
                <w:rFonts w:eastAsiaTheme="minorEastAsia" w:hint="eastAsia"/>
                <w:sz w:val="24"/>
                <w:szCs w:val="24"/>
              </w:rPr>
              <w:t>应急准备和响应</w:t>
            </w:r>
          </w:p>
        </w:tc>
        <w:tc>
          <w:tcPr>
            <w:tcW w:w="1585" w:type="dxa"/>
            <w:vMerge/>
          </w:tcPr>
          <w:p w:rsidR="008973EE" w:rsidRPr="00451E63" w:rsidRDefault="008973EE" w:rsidP="009B4611">
            <w:pPr>
              <w:spacing w:line="360" w:lineRule="auto"/>
              <w:rPr>
                <w:rFonts w:eastAsiaTheme="minorEastAsia"/>
                <w:sz w:val="24"/>
                <w:szCs w:val="24"/>
              </w:rPr>
            </w:pPr>
          </w:p>
        </w:tc>
      </w:tr>
      <w:tr w:rsidR="00D5229B" w:rsidRPr="00451E63" w:rsidTr="009B606C">
        <w:trPr>
          <w:trHeight w:val="516"/>
        </w:trPr>
        <w:tc>
          <w:tcPr>
            <w:tcW w:w="1384" w:type="dxa"/>
            <w:vAlign w:val="center"/>
          </w:tcPr>
          <w:p w:rsidR="00D5229B" w:rsidRPr="00451E63" w:rsidRDefault="00D5229B" w:rsidP="009B4611">
            <w:pPr>
              <w:spacing w:line="360" w:lineRule="auto"/>
              <w:rPr>
                <w:rFonts w:eastAsiaTheme="minorEastAsia"/>
                <w:b/>
                <w:sz w:val="24"/>
                <w:szCs w:val="24"/>
              </w:rPr>
            </w:pPr>
            <w:r w:rsidRPr="00451E63">
              <w:rPr>
                <w:rFonts w:eastAsiaTheme="minorEastAsia" w:hAnsiTheme="minorEastAsia"/>
                <w:sz w:val="24"/>
                <w:szCs w:val="24"/>
              </w:rPr>
              <w:t>组织的岗位、职责和权限</w:t>
            </w:r>
          </w:p>
        </w:tc>
        <w:tc>
          <w:tcPr>
            <w:tcW w:w="1276" w:type="dxa"/>
          </w:tcPr>
          <w:p w:rsidR="00907520" w:rsidRPr="00451E63" w:rsidRDefault="00907520" w:rsidP="002F2E87">
            <w:pPr>
              <w:spacing w:line="360" w:lineRule="auto"/>
              <w:rPr>
                <w:rFonts w:eastAsiaTheme="minorEastAsia"/>
                <w:sz w:val="24"/>
                <w:szCs w:val="24"/>
              </w:rPr>
            </w:pPr>
            <w:r w:rsidRPr="00451E63">
              <w:rPr>
                <w:rFonts w:eastAsiaTheme="minorEastAsia"/>
                <w:sz w:val="24"/>
                <w:szCs w:val="24"/>
              </w:rPr>
              <w:t>E</w:t>
            </w:r>
            <w:r w:rsidR="002F2E87" w:rsidRPr="00451E63">
              <w:rPr>
                <w:rFonts w:eastAsiaTheme="minorEastAsia"/>
                <w:sz w:val="24"/>
                <w:szCs w:val="24"/>
              </w:rPr>
              <w:t>O</w:t>
            </w:r>
            <w:r w:rsidR="00D5229B" w:rsidRPr="00451E63">
              <w:rPr>
                <w:rFonts w:eastAsiaTheme="minorEastAsia"/>
                <w:sz w:val="24"/>
                <w:szCs w:val="24"/>
              </w:rPr>
              <w:t xml:space="preserve"> 5.3</w:t>
            </w:r>
          </w:p>
        </w:tc>
        <w:tc>
          <w:tcPr>
            <w:tcW w:w="10464" w:type="dxa"/>
          </w:tcPr>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sidRPr="003E1BE7">
              <w:rPr>
                <w:rFonts w:eastAsiaTheme="minorEastAsia" w:hAnsiTheme="minorEastAsia" w:hint="eastAsia"/>
                <w:sz w:val="24"/>
                <w:szCs w:val="24"/>
              </w:rPr>
              <w:t>部门负责人：蒋龙生，介绍说，</w:t>
            </w:r>
          </w:p>
          <w:p w:rsidR="00907520" w:rsidRPr="003E1BE7" w:rsidRDefault="0054118D" w:rsidP="003E1BE7">
            <w:pPr>
              <w:spacing w:beforeLines="30" w:afterLines="3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生产部</w:t>
            </w:r>
            <w:r w:rsidR="00907520" w:rsidRPr="00451E63">
              <w:rPr>
                <w:rFonts w:eastAsiaTheme="minorEastAsia" w:hAnsiTheme="minorEastAsia"/>
                <w:sz w:val="24"/>
                <w:szCs w:val="24"/>
              </w:rPr>
              <w:t>主要作用、职责和权限包括</w:t>
            </w:r>
            <w:r w:rsidR="00907520" w:rsidRPr="003E1BE7">
              <w:rPr>
                <w:rFonts w:eastAsiaTheme="minorEastAsia" w:hAnsiTheme="minorEastAsia"/>
                <w:sz w:val="24"/>
                <w:szCs w:val="24"/>
              </w:rPr>
              <w:t>:</w:t>
            </w:r>
            <w:r w:rsidR="00907520" w:rsidRPr="00451E63">
              <w:rPr>
                <w:rFonts w:eastAsiaTheme="minorEastAsia" w:hAnsiTheme="minorEastAsia"/>
                <w:sz w:val="24"/>
                <w:szCs w:val="24"/>
              </w:rPr>
              <w:t>负责基础设施</w:t>
            </w:r>
            <w:r w:rsidRPr="00451E63">
              <w:rPr>
                <w:rFonts w:eastAsiaTheme="minorEastAsia" w:hAnsiTheme="minorEastAsia"/>
                <w:sz w:val="24"/>
                <w:szCs w:val="24"/>
              </w:rPr>
              <w:t>管理</w:t>
            </w:r>
            <w:r w:rsidR="00907520" w:rsidRPr="00451E63">
              <w:rPr>
                <w:rFonts w:eastAsiaTheme="minorEastAsia" w:hAnsiTheme="minorEastAsia"/>
                <w:sz w:val="24"/>
                <w:szCs w:val="24"/>
              </w:rPr>
              <w:t>控制，</w:t>
            </w:r>
            <w:r w:rsidR="0010182C" w:rsidRPr="00451E63">
              <w:rPr>
                <w:rFonts w:eastAsiaTheme="minorEastAsia" w:hAnsiTheme="minorEastAsia"/>
                <w:sz w:val="24"/>
                <w:szCs w:val="24"/>
              </w:rPr>
              <w:t>负责生产和服务提供的控制，包括制定生产计划，科学合理调度，确保生产计划及时按期完成，负责产品标识，并确保在必要时实现可追溯性，</w:t>
            </w:r>
            <w:r w:rsidR="00CB21C8" w:rsidRPr="00451E63">
              <w:rPr>
                <w:rFonts w:eastAsiaTheme="minorEastAsia" w:hAnsiTheme="minorEastAsia"/>
                <w:sz w:val="24"/>
                <w:szCs w:val="24"/>
              </w:rPr>
              <w:t>负责产品检验，不合格品管理，</w:t>
            </w:r>
            <w:r w:rsidR="0010182C" w:rsidRPr="00451E63">
              <w:rPr>
                <w:rFonts w:eastAsiaTheme="minorEastAsia" w:hAnsiTheme="minorEastAsia"/>
                <w:sz w:val="24"/>
                <w:szCs w:val="24"/>
              </w:rPr>
              <w:t>负责</w:t>
            </w:r>
            <w:r w:rsidR="00CB21C8" w:rsidRPr="00451E63">
              <w:rPr>
                <w:rFonts w:eastAsiaTheme="minorEastAsia" w:hAnsiTheme="minorEastAsia"/>
                <w:sz w:val="24"/>
                <w:szCs w:val="24"/>
              </w:rPr>
              <w:t>部门</w:t>
            </w:r>
            <w:r w:rsidR="0010182C" w:rsidRPr="00451E63">
              <w:rPr>
                <w:rFonts w:eastAsiaTheme="minorEastAsia" w:hAnsiTheme="minorEastAsia"/>
                <w:sz w:val="24"/>
                <w:szCs w:val="24"/>
              </w:rPr>
              <w:t>环境因素、危险源辨识和控制，</w:t>
            </w:r>
            <w:r w:rsidR="00907520" w:rsidRPr="00451E63">
              <w:rPr>
                <w:rFonts w:eastAsiaTheme="minorEastAsia" w:hAnsiTheme="minorEastAsia"/>
                <w:sz w:val="24"/>
                <w:szCs w:val="24"/>
              </w:rPr>
              <w:t>负责</w:t>
            </w:r>
            <w:r w:rsidRPr="00451E63">
              <w:rPr>
                <w:rFonts w:eastAsiaTheme="minorEastAsia" w:hAnsiTheme="minorEastAsia"/>
                <w:sz w:val="24"/>
                <w:szCs w:val="24"/>
              </w:rPr>
              <w:t>生产</w:t>
            </w:r>
            <w:r w:rsidR="00907520" w:rsidRPr="00451E63">
              <w:rPr>
                <w:rFonts w:eastAsiaTheme="minorEastAsia" w:hAnsiTheme="minorEastAsia"/>
                <w:sz w:val="24"/>
                <w:szCs w:val="24"/>
              </w:rPr>
              <w:t>过程运行的环境</w:t>
            </w:r>
            <w:r w:rsidRPr="00451E63">
              <w:rPr>
                <w:rFonts w:eastAsiaTheme="minorEastAsia" w:hAnsiTheme="minorEastAsia"/>
                <w:sz w:val="24"/>
                <w:szCs w:val="24"/>
              </w:rPr>
              <w:t>和安全</w:t>
            </w:r>
            <w:r w:rsidR="00907520" w:rsidRPr="00451E63">
              <w:rPr>
                <w:rFonts w:eastAsiaTheme="minorEastAsia" w:hAnsiTheme="minorEastAsia"/>
                <w:sz w:val="24"/>
                <w:szCs w:val="24"/>
              </w:rPr>
              <w:t>控制，负责生产进度、现场工作环境和安全生产管理。</w:t>
            </w:r>
          </w:p>
          <w:p w:rsidR="00D5229B" w:rsidRPr="003E1BE7" w:rsidRDefault="00907520" w:rsidP="003E1BE7">
            <w:pPr>
              <w:spacing w:beforeLines="30" w:afterLines="3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生产部上述作用和职责、权限基本得到有效沟通和实施。</w:t>
            </w:r>
          </w:p>
        </w:tc>
        <w:tc>
          <w:tcPr>
            <w:tcW w:w="1585" w:type="dxa"/>
          </w:tcPr>
          <w:p w:rsidR="00D5229B" w:rsidRPr="00451E63" w:rsidRDefault="0084271A" w:rsidP="009B4611">
            <w:pPr>
              <w:spacing w:line="360" w:lineRule="auto"/>
              <w:rPr>
                <w:rFonts w:eastAsiaTheme="minorEastAsia"/>
                <w:sz w:val="24"/>
                <w:szCs w:val="24"/>
              </w:rPr>
            </w:pPr>
            <w:r>
              <w:rPr>
                <w:rFonts w:eastAsiaTheme="minorEastAsia"/>
                <w:sz w:val="24"/>
                <w:szCs w:val="24"/>
              </w:rPr>
              <w:t>符合</w:t>
            </w:r>
          </w:p>
        </w:tc>
      </w:tr>
      <w:tr w:rsidR="00D5229B" w:rsidRPr="00451E63" w:rsidTr="009B606C">
        <w:trPr>
          <w:trHeight w:val="516"/>
        </w:trPr>
        <w:tc>
          <w:tcPr>
            <w:tcW w:w="1384" w:type="dxa"/>
            <w:vAlign w:val="center"/>
          </w:tcPr>
          <w:p w:rsidR="00D5229B" w:rsidRPr="00451E63" w:rsidRDefault="00D5229B" w:rsidP="009B4611">
            <w:pPr>
              <w:spacing w:line="360" w:lineRule="auto"/>
              <w:rPr>
                <w:rFonts w:eastAsiaTheme="minorEastAsia"/>
                <w:sz w:val="24"/>
                <w:szCs w:val="24"/>
              </w:rPr>
            </w:pPr>
            <w:r w:rsidRPr="00451E63">
              <w:rPr>
                <w:rFonts w:eastAsiaTheme="minorEastAsia" w:hAnsiTheme="minorEastAsia"/>
                <w:sz w:val="24"/>
                <w:szCs w:val="24"/>
              </w:rPr>
              <w:t>目标</w:t>
            </w:r>
            <w:r w:rsidRPr="00451E63">
              <w:rPr>
                <w:rFonts w:eastAsiaTheme="minorEastAsia"/>
                <w:sz w:val="24"/>
                <w:szCs w:val="24"/>
              </w:rPr>
              <w:t xml:space="preserve"> </w:t>
            </w:r>
          </w:p>
        </w:tc>
        <w:tc>
          <w:tcPr>
            <w:tcW w:w="1276" w:type="dxa"/>
            <w:vAlign w:val="center"/>
          </w:tcPr>
          <w:p w:rsidR="00907520" w:rsidRPr="00451E63" w:rsidRDefault="00907520" w:rsidP="002F2E87">
            <w:pPr>
              <w:spacing w:line="360" w:lineRule="auto"/>
              <w:rPr>
                <w:rFonts w:eastAsiaTheme="minorEastAsia"/>
                <w:sz w:val="24"/>
                <w:szCs w:val="24"/>
              </w:rPr>
            </w:pPr>
            <w:r w:rsidRPr="00451E63">
              <w:rPr>
                <w:rFonts w:eastAsiaTheme="minorEastAsia"/>
                <w:sz w:val="24"/>
                <w:szCs w:val="24"/>
              </w:rPr>
              <w:t>E</w:t>
            </w:r>
            <w:r w:rsidR="002F2E87" w:rsidRPr="00451E63">
              <w:rPr>
                <w:rFonts w:eastAsiaTheme="minorEastAsia"/>
                <w:sz w:val="24"/>
                <w:szCs w:val="24"/>
              </w:rPr>
              <w:t>O</w:t>
            </w:r>
            <w:r w:rsidR="00D5229B" w:rsidRPr="00451E63">
              <w:rPr>
                <w:rFonts w:eastAsiaTheme="minorEastAsia"/>
                <w:sz w:val="24"/>
                <w:szCs w:val="24"/>
              </w:rPr>
              <w:t>:6.2</w:t>
            </w:r>
          </w:p>
        </w:tc>
        <w:tc>
          <w:tcPr>
            <w:tcW w:w="10464" w:type="dxa"/>
            <w:vAlign w:val="center"/>
          </w:tcPr>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sidRPr="003E1BE7">
              <w:rPr>
                <w:rFonts w:eastAsiaTheme="minorEastAsia" w:hAnsiTheme="minorEastAsia" w:hint="eastAsia"/>
                <w:sz w:val="24"/>
                <w:szCs w:val="24"/>
              </w:rPr>
              <w:t>查有公司级管理目标，并按照部门对目标进行分解，有目标管理管理规定，规定了目标的分解及考核的具体方法。</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sidRPr="003E1BE7">
              <w:rPr>
                <w:rFonts w:eastAsiaTheme="minorEastAsia" w:hAnsiTheme="minorEastAsia" w:hint="eastAsia"/>
                <w:sz w:val="24"/>
                <w:szCs w:val="24"/>
              </w:rPr>
              <w:t>部门主要目标</w:t>
            </w:r>
            <w:r w:rsidRPr="003E1BE7">
              <w:rPr>
                <w:rFonts w:eastAsiaTheme="minorEastAsia" w:hAnsiTheme="minorEastAsia" w:hint="eastAsia"/>
                <w:sz w:val="24"/>
                <w:szCs w:val="24"/>
              </w:rPr>
              <w:t xml:space="preserve">    </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3E1BE7">
              <w:rPr>
                <w:rFonts w:eastAsiaTheme="minorEastAsia" w:hAnsiTheme="minorEastAsia" w:hint="eastAsia"/>
                <w:sz w:val="24"/>
                <w:szCs w:val="24"/>
              </w:rPr>
              <w:t>产品一次交验合格率</w:t>
            </w:r>
            <w:r w:rsidRPr="003E1BE7">
              <w:rPr>
                <w:rFonts w:eastAsiaTheme="minorEastAsia" w:hAnsiTheme="minorEastAsia" w:hint="eastAsia"/>
                <w:sz w:val="24"/>
                <w:szCs w:val="24"/>
              </w:rPr>
              <w:t xml:space="preserve">97% </w:t>
            </w:r>
            <w:r w:rsidRPr="003E1BE7">
              <w:rPr>
                <w:rFonts w:eastAsiaTheme="minorEastAsia" w:hAnsiTheme="minorEastAsia" w:hint="eastAsia"/>
                <w:sz w:val="24"/>
                <w:szCs w:val="24"/>
              </w:rPr>
              <w:t>以上</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3E1BE7">
              <w:rPr>
                <w:rFonts w:eastAsiaTheme="minorEastAsia" w:hAnsiTheme="minorEastAsia" w:hint="eastAsia"/>
                <w:sz w:val="24"/>
                <w:szCs w:val="24"/>
              </w:rPr>
              <w:t>生产设备设施完好率</w:t>
            </w:r>
            <w:r w:rsidRPr="003E1BE7">
              <w:rPr>
                <w:rFonts w:eastAsiaTheme="minorEastAsia" w:hAnsiTheme="minorEastAsia" w:hint="eastAsia"/>
                <w:sz w:val="24"/>
                <w:szCs w:val="24"/>
              </w:rPr>
              <w:t>97%</w:t>
            </w:r>
            <w:r w:rsidRPr="003E1BE7">
              <w:rPr>
                <w:rFonts w:eastAsiaTheme="minorEastAsia" w:hAnsiTheme="minorEastAsia" w:hint="eastAsia"/>
                <w:sz w:val="24"/>
                <w:szCs w:val="24"/>
              </w:rPr>
              <w:t>以上</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3E1BE7">
              <w:rPr>
                <w:rFonts w:eastAsiaTheme="minorEastAsia" w:hAnsiTheme="minorEastAsia" w:hint="eastAsia"/>
                <w:sz w:val="24"/>
                <w:szCs w:val="24"/>
              </w:rPr>
              <w:t>职业病发病为</w:t>
            </w:r>
            <w:r w:rsidRPr="003E1BE7">
              <w:rPr>
                <w:rFonts w:eastAsiaTheme="minorEastAsia" w:hAnsiTheme="minorEastAsia" w:hint="eastAsia"/>
                <w:sz w:val="24"/>
                <w:szCs w:val="24"/>
              </w:rPr>
              <w:t>0</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3E1BE7">
              <w:rPr>
                <w:rFonts w:eastAsiaTheme="minorEastAsia" w:hAnsiTheme="minorEastAsia" w:hint="eastAsia"/>
                <w:sz w:val="24"/>
                <w:szCs w:val="24"/>
              </w:rPr>
              <w:t>杜绝火灾、触电事故、高温灼伤、机械伤害</w:t>
            </w:r>
            <w:r>
              <w:rPr>
                <w:rFonts w:eastAsiaTheme="minorEastAsia" w:hAnsiTheme="minorEastAsia" w:hint="eastAsia"/>
                <w:sz w:val="24"/>
                <w:szCs w:val="24"/>
              </w:rPr>
              <w:t>等</w:t>
            </w:r>
            <w:r w:rsidRPr="003E1BE7">
              <w:rPr>
                <w:rFonts w:eastAsiaTheme="minorEastAsia" w:hAnsiTheme="minorEastAsia" w:hint="eastAsia"/>
                <w:sz w:val="24"/>
                <w:szCs w:val="24"/>
              </w:rPr>
              <w:t>；</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lastRenderedPageBreak/>
              <w:t>5</w:t>
            </w:r>
            <w:r>
              <w:rPr>
                <w:rFonts w:eastAsiaTheme="minorEastAsia" w:hAnsiTheme="minorEastAsia" w:hint="eastAsia"/>
                <w:sz w:val="24"/>
                <w:szCs w:val="24"/>
              </w:rPr>
              <w:t>、</w:t>
            </w:r>
            <w:r w:rsidRPr="003E1BE7">
              <w:rPr>
                <w:rFonts w:eastAsiaTheme="minorEastAsia" w:hAnsiTheme="minorEastAsia" w:hint="eastAsia"/>
                <w:sz w:val="24"/>
                <w:szCs w:val="24"/>
              </w:rPr>
              <w:t>固体废弃物分类处置率</w:t>
            </w:r>
            <w:r w:rsidRPr="003E1BE7">
              <w:rPr>
                <w:rFonts w:eastAsiaTheme="minorEastAsia" w:hAnsiTheme="minorEastAsia" w:hint="eastAsia"/>
                <w:sz w:val="24"/>
                <w:szCs w:val="24"/>
              </w:rPr>
              <w:t>100%</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6</w:t>
            </w:r>
            <w:r>
              <w:rPr>
                <w:rFonts w:eastAsiaTheme="minorEastAsia" w:hAnsiTheme="minorEastAsia" w:hint="eastAsia"/>
                <w:sz w:val="24"/>
                <w:szCs w:val="24"/>
              </w:rPr>
              <w:t>、</w:t>
            </w:r>
            <w:r w:rsidRPr="003E1BE7">
              <w:rPr>
                <w:rFonts w:eastAsiaTheme="minorEastAsia" w:hAnsiTheme="minorEastAsia" w:hint="eastAsia"/>
                <w:sz w:val="24"/>
                <w:szCs w:val="24"/>
              </w:rPr>
              <w:t>厂界噪声达标排放</w:t>
            </w:r>
            <w:r>
              <w:rPr>
                <w:rFonts w:eastAsiaTheme="minorEastAsia" w:hAnsiTheme="minorEastAsia" w:hint="eastAsia"/>
                <w:sz w:val="24"/>
                <w:szCs w:val="24"/>
              </w:rPr>
              <w:t>，无投诉</w:t>
            </w:r>
            <w:r w:rsidRPr="003E1BE7">
              <w:rPr>
                <w:rFonts w:eastAsiaTheme="minorEastAsia" w:hAnsiTheme="minorEastAsia" w:hint="eastAsia"/>
                <w:sz w:val="24"/>
                <w:szCs w:val="24"/>
              </w:rPr>
              <w:t xml:space="preserve"> </w:t>
            </w:r>
          </w:p>
          <w:p w:rsidR="003E1BE7" w:rsidRPr="003E1BE7" w:rsidRDefault="003E1BE7" w:rsidP="003E1BE7">
            <w:pPr>
              <w:spacing w:beforeLines="30" w:afterLines="30" w:line="288" w:lineRule="auto"/>
              <w:ind w:firstLineChars="200" w:firstLine="480"/>
              <w:rPr>
                <w:rFonts w:eastAsiaTheme="minorEastAsia" w:hAnsiTheme="minorEastAsia" w:hint="eastAsia"/>
                <w:sz w:val="24"/>
                <w:szCs w:val="24"/>
              </w:rPr>
            </w:pPr>
            <w:r w:rsidRPr="003E1BE7">
              <w:rPr>
                <w:rFonts w:eastAsiaTheme="minorEastAsia" w:hAnsiTheme="minorEastAsia" w:hint="eastAsia"/>
                <w:sz w:val="24"/>
                <w:szCs w:val="24"/>
              </w:rPr>
              <w:t>查见目标指标管理方案，见对重要环境因素和不可接受风险建立了管理方案，明确了控制措施、责任部门、责任人；</w:t>
            </w:r>
          </w:p>
          <w:p w:rsidR="000C6F18" w:rsidRPr="003E1BE7" w:rsidRDefault="003E1BE7" w:rsidP="003E1BE7">
            <w:pPr>
              <w:spacing w:beforeLines="30" w:afterLines="30" w:line="288" w:lineRule="auto"/>
              <w:ind w:firstLineChars="200" w:firstLine="480"/>
              <w:rPr>
                <w:rFonts w:eastAsiaTheme="minorEastAsia" w:hAnsiTheme="minorEastAsia"/>
                <w:sz w:val="24"/>
                <w:szCs w:val="24"/>
              </w:rPr>
            </w:pPr>
            <w:r w:rsidRPr="003E1BE7">
              <w:rPr>
                <w:rFonts w:eastAsiaTheme="minorEastAsia" w:hAnsiTheme="minorEastAsia" w:hint="eastAsia"/>
                <w:sz w:val="24"/>
                <w:szCs w:val="24"/>
              </w:rPr>
              <w:t>考核情况：</w:t>
            </w:r>
            <w:r w:rsidRPr="003E1BE7">
              <w:rPr>
                <w:rFonts w:eastAsiaTheme="minorEastAsia" w:hAnsiTheme="minorEastAsia" w:hint="eastAsia"/>
                <w:sz w:val="24"/>
                <w:szCs w:val="24"/>
              </w:rPr>
              <w:t>2021</w:t>
            </w:r>
            <w:r w:rsidRPr="003E1BE7">
              <w:rPr>
                <w:rFonts w:eastAsiaTheme="minorEastAsia" w:hAnsiTheme="minorEastAsia" w:hint="eastAsia"/>
                <w:sz w:val="24"/>
                <w:szCs w:val="24"/>
              </w:rPr>
              <w:t>年</w:t>
            </w:r>
            <w:r w:rsidRPr="003E1BE7">
              <w:rPr>
                <w:rFonts w:eastAsiaTheme="minorEastAsia" w:hAnsiTheme="minorEastAsia" w:hint="eastAsia"/>
                <w:sz w:val="24"/>
                <w:szCs w:val="24"/>
              </w:rPr>
              <w:t>10</w:t>
            </w:r>
            <w:r w:rsidRPr="003E1BE7">
              <w:rPr>
                <w:rFonts w:eastAsiaTheme="minorEastAsia" w:hAnsiTheme="minorEastAsia" w:hint="eastAsia"/>
                <w:sz w:val="24"/>
                <w:szCs w:val="24"/>
              </w:rPr>
              <w:t>月</w:t>
            </w:r>
            <w:r w:rsidRPr="003E1BE7">
              <w:rPr>
                <w:rFonts w:eastAsiaTheme="minorEastAsia" w:hAnsiTheme="minorEastAsia" w:hint="eastAsia"/>
                <w:sz w:val="24"/>
                <w:szCs w:val="24"/>
              </w:rPr>
              <w:t>-2022</w:t>
            </w:r>
            <w:r w:rsidRPr="003E1BE7">
              <w:rPr>
                <w:rFonts w:eastAsiaTheme="minorEastAsia" w:hAnsiTheme="minorEastAsia" w:hint="eastAsia"/>
                <w:sz w:val="24"/>
                <w:szCs w:val="24"/>
              </w:rPr>
              <w:t>年</w:t>
            </w:r>
            <w:r w:rsidRPr="003E1BE7">
              <w:rPr>
                <w:rFonts w:eastAsiaTheme="minorEastAsia" w:hAnsiTheme="minorEastAsia" w:hint="eastAsia"/>
                <w:sz w:val="24"/>
                <w:szCs w:val="24"/>
              </w:rPr>
              <w:t>3</w:t>
            </w:r>
            <w:r w:rsidRPr="003E1BE7">
              <w:rPr>
                <w:rFonts w:eastAsiaTheme="minorEastAsia" w:hAnsiTheme="minorEastAsia" w:hint="eastAsia"/>
                <w:sz w:val="24"/>
                <w:szCs w:val="24"/>
              </w:rPr>
              <w:t>月考核已完成，均达成。</w:t>
            </w:r>
          </w:p>
        </w:tc>
        <w:tc>
          <w:tcPr>
            <w:tcW w:w="1585" w:type="dxa"/>
          </w:tcPr>
          <w:p w:rsidR="00D5229B" w:rsidRPr="00451E63" w:rsidRDefault="0084271A" w:rsidP="009B4611">
            <w:pPr>
              <w:spacing w:line="360" w:lineRule="auto"/>
              <w:rPr>
                <w:rFonts w:eastAsiaTheme="minorEastAsia"/>
                <w:sz w:val="24"/>
                <w:szCs w:val="24"/>
              </w:rPr>
            </w:pPr>
            <w:r>
              <w:rPr>
                <w:rFonts w:eastAsiaTheme="minorEastAsia"/>
                <w:sz w:val="24"/>
                <w:szCs w:val="24"/>
              </w:rPr>
              <w:lastRenderedPageBreak/>
              <w:t>符合</w:t>
            </w:r>
          </w:p>
        </w:tc>
      </w:tr>
      <w:tr w:rsidR="000E7BF1" w:rsidRPr="00451E63" w:rsidTr="00E455F7">
        <w:trPr>
          <w:trHeight w:val="1370"/>
        </w:trPr>
        <w:tc>
          <w:tcPr>
            <w:tcW w:w="1384" w:type="dxa"/>
          </w:tcPr>
          <w:p w:rsidR="000E7BF1" w:rsidRPr="000C4F60" w:rsidRDefault="000E7BF1" w:rsidP="00922872">
            <w:pPr>
              <w:spacing w:line="360" w:lineRule="auto"/>
              <w:rPr>
                <w:rFonts w:eastAsiaTheme="minorEastAsia" w:hAnsiTheme="minorEastAsia"/>
                <w:sz w:val="24"/>
                <w:szCs w:val="24"/>
              </w:rPr>
            </w:pPr>
            <w:r w:rsidRPr="000C4F60">
              <w:rPr>
                <w:rFonts w:eastAsiaTheme="minorEastAsia" w:hAnsiTheme="minorEastAsia"/>
                <w:sz w:val="24"/>
                <w:szCs w:val="24"/>
              </w:rPr>
              <w:lastRenderedPageBreak/>
              <w:t>环境因素</w:t>
            </w:r>
            <w:r w:rsidRPr="000C4F60">
              <w:rPr>
                <w:rFonts w:eastAsiaTheme="minorEastAsia"/>
                <w:sz w:val="24"/>
                <w:szCs w:val="24"/>
              </w:rPr>
              <w:t>/</w:t>
            </w:r>
            <w:r w:rsidRPr="000C4F60">
              <w:rPr>
                <w:rFonts w:eastAsiaTheme="minorEastAsia" w:hAnsiTheme="minorEastAsia"/>
                <w:sz w:val="24"/>
                <w:szCs w:val="24"/>
              </w:rPr>
              <w:t>危险源辨识与评价</w:t>
            </w:r>
          </w:p>
          <w:p w:rsidR="000E7BF1" w:rsidRPr="000C4F60" w:rsidRDefault="000E7BF1" w:rsidP="00922872">
            <w:pPr>
              <w:spacing w:line="360" w:lineRule="auto"/>
              <w:rPr>
                <w:rFonts w:eastAsiaTheme="minorEastAsia" w:hAnsiTheme="minorEastAsia"/>
                <w:sz w:val="24"/>
                <w:szCs w:val="24"/>
              </w:rPr>
            </w:pPr>
          </w:p>
          <w:p w:rsidR="000E7BF1" w:rsidRPr="000C4F60" w:rsidRDefault="000E7BF1" w:rsidP="00922872">
            <w:pPr>
              <w:spacing w:line="360" w:lineRule="auto"/>
              <w:rPr>
                <w:rFonts w:eastAsiaTheme="minorEastAsia" w:hAnsiTheme="minorEastAsia"/>
                <w:sz w:val="24"/>
                <w:szCs w:val="24"/>
              </w:rPr>
            </w:pPr>
          </w:p>
          <w:p w:rsidR="000E7BF1" w:rsidRPr="000C4F60" w:rsidRDefault="000E7BF1" w:rsidP="00922872">
            <w:pPr>
              <w:spacing w:line="360" w:lineRule="auto"/>
              <w:rPr>
                <w:rFonts w:eastAsiaTheme="minorEastAsia"/>
                <w:sz w:val="24"/>
                <w:szCs w:val="24"/>
              </w:rPr>
            </w:pPr>
            <w:r w:rsidRPr="000C4F60">
              <w:rPr>
                <w:rFonts w:eastAsiaTheme="minorEastAsia" w:hint="eastAsia"/>
                <w:sz w:val="24"/>
                <w:szCs w:val="24"/>
              </w:rPr>
              <w:t>措施的策划</w:t>
            </w:r>
          </w:p>
        </w:tc>
        <w:tc>
          <w:tcPr>
            <w:tcW w:w="1276" w:type="dxa"/>
          </w:tcPr>
          <w:p w:rsidR="000E7BF1" w:rsidRPr="000C4F60" w:rsidRDefault="000E7BF1" w:rsidP="00922872">
            <w:pPr>
              <w:spacing w:line="360" w:lineRule="auto"/>
              <w:rPr>
                <w:rFonts w:eastAsiaTheme="minorEastAsia"/>
                <w:b/>
                <w:sz w:val="24"/>
                <w:szCs w:val="24"/>
              </w:rPr>
            </w:pPr>
            <w:r w:rsidRPr="000C4F60">
              <w:rPr>
                <w:rFonts w:eastAsiaTheme="minorEastAsia"/>
                <w:b/>
                <w:bCs/>
                <w:sz w:val="24"/>
                <w:szCs w:val="24"/>
              </w:rPr>
              <w:t>EO</w:t>
            </w:r>
            <w:r w:rsidRPr="000C4F60">
              <w:rPr>
                <w:rFonts w:eastAsiaTheme="minorEastAsia"/>
                <w:b/>
                <w:sz w:val="24"/>
                <w:szCs w:val="24"/>
              </w:rPr>
              <w:t>6.1.2</w:t>
            </w:r>
          </w:p>
          <w:p w:rsidR="000E7BF1" w:rsidRPr="000C4F60" w:rsidRDefault="000E7BF1" w:rsidP="00922872">
            <w:pPr>
              <w:rPr>
                <w:rFonts w:eastAsiaTheme="minorEastAsia"/>
                <w:b/>
                <w:bCs/>
                <w:sz w:val="24"/>
                <w:szCs w:val="24"/>
              </w:rPr>
            </w:pPr>
          </w:p>
          <w:p w:rsidR="000E7BF1" w:rsidRPr="000C4F60" w:rsidRDefault="000E7BF1" w:rsidP="00922872">
            <w:pPr>
              <w:rPr>
                <w:rFonts w:eastAsiaTheme="minorEastAsia"/>
                <w:sz w:val="24"/>
                <w:szCs w:val="24"/>
              </w:rPr>
            </w:pPr>
          </w:p>
          <w:p w:rsidR="000E7BF1" w:rsidRPr="000C4F60" w:rsidRDefault="000E7BF1" w:rsidP="00922872">
            <w:pPr>
              <w:rPr>
                <w:rFonts w:eastAsiaTheme="minorEastAsia"/>
                <w:sz w:val="24"/>
                <w:szCs w:val="24"/>
              </w:rPr>
            </w:pPr>
          </w:p>
          <w:p w:rsidR="000E7BF1" w:rsidRPr="000C4F60" w:rsidRDefault="000E7BF1" w:rsidP="00922872">
            <w:pPr>
              <w:rPr>
                <w:rFonts w:eastAsiaTheme="minorEastAsia"/>
                <w:sz w:val="24"/>
                <w:szCs w:val="24"/>
              </w:rPr>
            </w:pPr>
          </w:p>
          <w:p w:rsidR="000E7BF1" w:rsidRPr="000C4F60" w:rsidRDefault="000E7BF1" w:rsidP="00922872">
            <w:pPr>
              <w:rPr>
                <w:rFonts w:eastAsiaTheme="minorEastAsia"/>
                <w:sz w:val="24"/>
                <w:szCs w:val="24"/>
              </w:rPr>
            </w:pPr>
          </w:p>
          <w:p w:rsidR="000E7BF1" w:rsidRPr="000C4F60" w:rsidRDefault="000E7BF1" w:rsidP="00922872">
            <w:pPr>
              <w:spacing w:line="360" w:lineRule="auto"/>
              <w:rPr>
                <w:rFonts w:eastAsiaTheme="minorEastAsia"/>
                <w:b/>
                <w:sz w:val="24"/>
                <w:szCs w:val="24"/>
              </w:rPr>
            </w:pPr>
            <w:r w:rsidRPr="000C4F60">
              <w:rPr>
                <w:rFonts w:eastAsiaTheme="minorEastAsia"/>
                <w:b/>
                <w:bCs/>
                <w:sz w:val="24"/>
                <w:szCs w:val="24"/>
              </w:rPr>
              <w:t>EO</w:t>
            </w:r>
            <w:r w:rsidRPr="000C4F60">
              <w:rPr>
                <w:rFonts w:eastAsiaTheme="minorEastAsia"/>
                <w:b/>
                <w:sz w:val="24"/>
                <w:szCs w:val="24"/>
              </w:rPr>
              <w:t>6.1.</w:t>
            </w:r>
            <w:r w:rsidRPr="000C4F60">
              <w:rPr>
                <w:rFonts w:eastAsiaTheme="minorEastAsia" w:hint="eastAsia"/>
                <w:b/>
                <w:sz w:val="24"/>
                <w:szCs w:val="24"/>
              </w:rPr>
              <w:t>4</w:t>
            </w:r>
          </w:p>
          <w:p w:rsidR="000E7BF1" w:rsidRPr="000C4F60" w:rsidRDefault="000E7BF1" w:rsidP="00922872">
            <w:pPr>
              <w:rPr>
                <w:rFonts w:eastAsiaTheme="minorEastAsia"/>
                <w:sz w:val="24"/>
                <w:szCs w:val="24"/>
              </w:rPr>
            </w:pPr>
          </w:p>
        </w:tc>
        <w:tc>
          <w:tcPr>
            <w:tcW w:w="10464" w:type="dxa"/>
          </w:tcPr>
          <w:p w:rsidR="000E7BF1" w:rsidRPr="000C4F60" w:rsidRDefault="003E1BE7" w:rsidP="003E1BE7">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生产负责人</w:t>
            </w:r>
            <w:r w:rsidR="000E7BF1" w:rsidRPr="000C4F60">
              <w:rPr>
                <w:rFonts w:eastAsiaTheme="minorEastAsia" w:hAnsiTheme="minorEastAsia"/>
                <w:sz w:val="24"/>
                <w:szCs w:val="24"/>
              </w:rPr>
              <w:t>述：公司制订《</w:t>
            </w:r>
            <w:r w:rsidR="000E7BF1" w:rsidRPr="000C4F60">
              <w:rPr>
                <w:rFonts w:eastAsiaTheme="minorEastAsia" w:hAnsiTheme="minorEastAsia" w:hint="eastAsia"/>
                <w:sz w:val="24"/>
                <w:szCs w:val="24"/>
              </w:rPr>
              <w:t>环境因素和危险源识别评价与控制程序</w:t>
            </w:r>
            <w:r w:rsidR="000E7BF1" w:rsidRPr="000C4F60">
              <w:rPr>
                <w:rFonts w:eastAsiaTheme="minorEastAsia" w:hAnsiTheme="minorEastAsia"/>
                <w:sz w:val="24"/>
                <w:szCs w:val="24"/>
              </w:rPr>
              <w:t>》，生产部</w:t>
            </w:r>
            <w:r w:rsidR="000E7BF1" w:rsidRPr="000E7BF1">
              <w:rPr>
                <w:rFonts w:eastAsiaTheme="minorEastAsia" w:hAnsiTheme="minorEastAsia" w:hint="eastAsia"/>
                <w:sz w:val="24"/>
                <w:szCs w:val="24"/>
              </w:rPr>
              <w:t>电力、通信、市政用塑料管道及电力玻璃钢管道</w:t>
            </w:r>
            <w:r w:rsidR="000E7BF1" w:rsidRPr="000C4F60">
              <w:rPr>
                <w:rFonts w:eastAsiaTheme="minorEastAsia" w:hAnsiTheme="minorEastAsia" w:hint="eastAsia"/>
                <w:sz w:val="24"/>
                <w:szCs w:val="24"/>
              </w:rPr>
              <w:t>的生产</w:t>
            </w:r>
            <w:r w:rsidR="000E7BF1" w:rsidRPr="000C4F60">
              <w:rPr>
                <w:rFonts w:eastAsiaTheme="minorEastAsia" w:hAnsiTheme="minorEastAsia"/>
                <w:sz w:val="24"/>
                <w:szCs w:val="24"/>
              </w:rPr>
              <w:t>、进料、办公、销售等过程工作特点对涉及的环境因素、危险源进行了识别和辨识。</w:t>
            </w:r>
          </w:p>
          <w:p w:rsidR="000E7BF1" w:rsidRPr="000C4F60" w:rsidRDefault="000E7BF1" w:rsidP="003E1BE7">
            <w:pPr>
              <w:spacing w:beforeLines="30" w:afterLines="30" w:line="288" w:lineRule="auto"/>
              <w:ind w:firstLineChars="200" w:firstLine="480"/>
              <w:rPr>
                <w:rFonts w:eastAsiaTheme="minorEastAsia" w:hAnsiTheme="minorEastAsia"/>
                <w:sz w:val="24"/>
                <w:szCs w:val="24"/>
              </w:rPr>
            </w:pPr>
            <w:r w:rsidRPr="000C4F60">
              <w:rPr>
                <w:rFonts w:eastAsiaTheme="minorEastAsia" w:hAnsiTheme="minorEastAsia"/>
                <w:sz w:val="24"/>
                <w:szCs w:val="24"/>
              </w:rPr>
              <w:t>在公司编制的”环境因素识别与评价控制程序”中，对环境因素识别和评价的目的、职责、工作程序和记录的要求均有明确的规定。</w:t>
            </w:r>
          </w:p>
          <w:p w:rsidR="000E7BF1" w:rsidRPr="000C4F60" w:rsidRDefault="000E7BF1" w:rsidP="003E1BE7">
            <w:pPr>
              <w:spacing w:beforeLines="30" w:afterLines="30" w:line="288" w:lineRule="auto"/>
              <w:ind w:firstLineChars="200" w:firstLine="480"/>
              <w:rPr>
                <w:rFonts w:eastAsiaTheme="minorEastAsia" w:hAnsiTheme="minorEastAsia"/>
                <w:sz w:val="24"/>
                <w:szCs w:val="24"/>
              </w:rPr>
            </w:pPr>
            <w:r w:rsidRPr="000C4F60">
              <w:rPr>
                <w:rFonts w:eastAsiaTheme="minorEastAsia" w:hAnsiTheme="minorEastAsia"/>
                <w:sz w:val="24"/>
                <w:szCs w:val="24"/>
              </w:rPr>
              <w:t>查到《环境因素识别评价表》：已识别生产部的环境因素产生过程包括：</w:t>
            </w:r>
            <w:r>
              <w:rPr>
                <w:rFonts w:eastAsiaTheme="minorEastAsia" w:hAnsiTheme="minorEastAsia"/>
                <w:sz w:val="24"/>
                <w:szCs w:val="24"/>
              </w:rPr>
              <w:t>混料、缠绕、</w:t>
            </w:r>
            <w:r w:rsidR="00E455F7">
              <w:rPr>
                <w:rFonts w:eastAsiaTheme="minorEastAsia" w:hAnsiTheme="minorEastAsia"/>
                <w:sz w:val="24"/>
                <w:szCs w:val="24"/>
              </w:rPr>
              <w:t>熔融、挤出、切割、固化、脱模</w:t>
            </w:r>
            <w:r w:rsidRPr="000C4F60">
              <w:rPr>
                <w:rFonts w:eastAsiaTheme="minorEastAsia" w:hAnsiTheme="minorEastAsia"/>
                <w:sz w:val="24"/>
                <w:szCs w:val="24"/>
              </w:rPr>
              <w:t>等过程中粉尘的排放，噪声的排放，能源的消耗，废水、废渣的排放、固废的废弃等，在环境评价过程中考虑到环境影响、三种时态和三种状态等。使用分级评分的方式。基本合理。</w:t>
            </w:r>
          </w:p>
          <w:p w:rsidR="000E7BF1" w:rsidRPr="000C4F60" w:rsidRDefault="000E7BF1" w:rsidP="003E1BE7">
            <w:pPr>
              <w:spacing w:beforeLines="30" w:afterLines="30" w:line="288" w:lineRule="auto"/>
              <w:ind w:firstLineChars="200" w:firstLine="480"/>
              <w:rPr>
                <w:rFonts w:eastAsiaTheme="minorEastAsia" w:hAnsiTheme="minorEastAsia"/>
                <w:sz w:val="24"/>
                <w:szCs w:val="24"/>
              </w:rPr>
            </w:pPr>
            <w:r w:rsidRPr="000C4F60">
              <w:rPr>
                <w:rFonts w:eastAsiaTheme="minorEastAsia" w:hAnsiTheme="minorEastAsia"/>
                <w:sz w:val="24"/>
                <w:szCs w:val="24"/>
              </w:rPr>
              <w:t>查到《重要环境因素清单》已识别重要环境因素包括：</w:t>
            </w:r>
            <w:r w:rsidRPr="000C4F60">
              <w:rPr>
                <w:rFonts w:eastAsiaTheme="minorEastAsia" w:hAnsiTheme="minorEastAsia" w:hint="eastAsia"/>
                <w:sz w:val="24"/>
                <w:szCs w:val="24"/>
              </w:rPr>
              <w:t>火灾</w:t>
            </w:r>
            <w:r w:rsidR="00E455F7">
              <w:rPr>
                <w:rFonts w:eastAsiaTheme="minorEastAsia" w:hAnsiTheme="minorEastAsia" w:hint="eastAsia"/>
                <w:sz w:val="24"/>
                <w:szCs w:val="24"/>
              </w:rPr>
              <w:t>/</w:t>
            </w:r>
            <w:r w:rsidR="00E455F7">
              <w:rPr>
                <w:rFonts w:eastAsiaTheme="minorEastAsia" w:hAnsiTheme="minorEastAsia" w:hint="eastAsia"/>
                <w:sz w:val="24"/>
                <w:szCs w:val="24"/>
              </w:rPr>
              <w:t>爆炸</w:t>
            </w:r>
            <w:r w:rsidRPr="000C4F60">
              <w:rPr>
                <w:rFonts w:eastAsiaTheme="minorEastAsia" w:hAnsiTheme="minorEastAsia" w:hint="eastAsia"/>
                <w:sz w:val="24"/>
                <w:szCs w:val="24"/>
              </w:rPr>
              <w:t>，噪音排放、废气</w:t>
            </w:r>
            <w:r w:rsidRPr="000C4F60">
              <w:rPr>
                <w:rFonts w:eastAsiaTheme="minorEastAsia" w:hAnsiTheme="minorEastAsia" w:hint="eastAsia"/>
                <w:sz w:val="24"/>
                <w:szCs w:val="24"/>
              </w:rPr>
              <w:t>/</w:t>
            </w:r>
            <w:r w:rsidR="00E455F7">
              <w:rPr>
                <w:rFonts w:eastAsiaTheme="minorEastAsia" w:hAnsiTheme="minorEastAsia" w:hint="eastAsia"/>
                <w:sz w:val="24"/>
                <w:szCs w:val="24"/>
              </w:rPr>
              <w:t>粉尘排放</w:t>
            </w:r>
            <w:r w:rsidRPr="000C4F60">
              <w:rPr>
                <w:rFonts w:eastAsiaTheme="minorEastAsia" w:hAnsiTheme="minorEastAsia" w:hint="eastAsia"/>
                <w:sz w:val="24"/>
                <w:szCs w:val="24"/>
              </w:rPr>
              <w:t>、固废排放</w:t>
            </w:r>
            <w:r w:rsidRPr="000C4F60">
              <w:rPr>
                <w:rFonts w:eastAsiaTheme="minorEastAsia" w:hAnsiTheme="minorEastAsia"/>
                <w:sz w:val="24"/>
                <w:szCs w:val="24"/>
              </w:rPr>
              <w:t>，明确控制措施和责任部门，基本合理。</w:t>
            </w:r>
          </w:p>
          <w:p w:rsidR="000E7BF1" w:rsidRPr="000C4F60" w:rsidRDefault="000E7BF1" w:rsidP="003E1BE7">
            <w:pPr>
              <w:spacing w:beforeLines="30" w:afterLines="30" w:line="288" w:lineRule="auto"/>
              <w:ind w:firstLineChars="200" w:firstLine="480"/>
              <w:rPr>
                <w:rFonts w:eastAsiaTheme="minorEastAsia" w:hAnsiTheme="minorEastAsia"/>
                <w:sz w:val="24"/>
                <w:szCs w:val="24"/>
              </w:rPr>
            </w:pPr>
            <w:r w:rsidRPr="000C4F60">
              <w:rPr>
                <w:rFonts w:eastAsiaTheme="minorEastAsia" w:hAnsiTheme="minorEastAsia"/>
                <w:sz w:val="24"/>
                <w:szCs w:val="24"/>
              </w:rPr>
              <w:t>查到《危险源辨识与评价一览表》，内容有：作业活动名称、潜在危险因素、时态、状态、可导致事故、可采取控制措施、危险发生的可能性</w:t>
            </w:r>
            <w:r w:rsidRPr="000C4F60">
              <w:rPr>
                <w:rFonts w:eastAsiaTheme="minorEastAsia" w:hAnsiTheme="minorEastAsia"/>
                <w:sz w:val="24"/>
                <w:szCs w:val="24"/>
              </w:rPr>
              <w:t>L</w:t>
            </w:r>
            <w:r w:rsidRPr="000C4F60">
              <w:rPr>
                <w:rFonts w:eastAsiaTheme="minorEastAsia" w:hAnsiTheme="minorEastAsia"/>
                <w:sz w:val="24"/>
                <w:szCs w:val="24"/>
              </w:rPr>
              <w:t>、损失后果</w:t>
            </w:r>
            <w:r w:rsidRPr="000C4F60">
              <w:rPr>
                <w:rFonts w:eastAsiaTheme="minorEastAsia" w:hAnsiTheme="minorEastAsia"/>
                <w:sz w:val="24"/>
                <w:szCs w:val="24"/>
              </w:rPr>
              <w:t>C</w:t>
            </w:r>
            <w:r w:rsidRPr="000C4F60">
              <w:rPr>
                <w:rFonts w:eastAsiaTheme="minorEastAsia" w:hAnsiTheme="minorEastAsia"/>
                <w:sz w:val="24"/>
                <w:szCs w:val="24"/>
              </w:rPr>
              <w:t>、频繁程度</w:t>
            </w:r>
            <w:r w:rsidRPr="000C4F60">
              <w:rPr>
                <w:rFonts w:eastAsiaTheme="minorEastAsia" w:hAnsiTheme="minorEastAsia"/>
                <w:sz w:val="24"/>
                <w:szCs w:val="24"/>
              </w:rPr>
              <w:t>E</w:t>
            </w:r>
            <w:r w:rsidRPr="000C4F60">
              <w:rPr>
                <w:rFonts w:eastAsiaTheme="minorEastAsia" w:hAnsiTheme="minorEastAsia"/>
                <w:sz w:val="24"/>
                <w:szCs w:val="24"/>
              </w:rPr>
              <w:t>等。识别出生产部危险源有：触电、火灾、机械伤害、听力损害、爆炸、高空坠落、中毒、职业病、人身伤害等。优先控制风险采用“</w:t>
            </w:r>
            <w:r w:rsidRPr="000C4F60">
              <w:rPr>
                <w:rFonts w:eastAsiaTheme="minorEastAsia" w:hAnsiTheme="minorEastAsia"/>
                <w:sz w:val="24"/>
                <w:szCs w:val="24"/>
              </w:rPr>
              <w:t>LEC</w:t>
            </w:r>
            <w:r w:rsidRPr="000C4F60">
              <w:rPr>
                <w:rFonts w:eastAsiaTheme="minorEastAsia" w:hAnsiTheme="minorEastAsia"/>
                <w:sz w:val="24"/>
                <w:szCs w:val="24"/>
              </w:rPr>
              <w:t>”方法进行评价。提供《不可接受风险清单》有：</w:t>
            </w:r>
            <w:r w:rsidRPr="000C4F60">
              <w:rPr>
                <w:rFonts w:eastAsiaTheme="minorEastAsia" w:hAnsiTheme="minorEastAsia" w:hint="eastAsia"/>
                <w:sz w:val="24"/>
                <w:szCs w:val="24"/>
              </w:rPr>
              <w:t>火灾</w:t>
            </w:r>
            <w:r w:rsidR="00E455F7">
              <w:rPr>
                <w:rFonts w:eastAsiaTheme="minorEastAsia" w:hAnsiTheme="minorEastAsia" w:hint="eastAsia"/>
                <w:sz w:val="24"/>
                <w:szCs w:val="24"/>
              </w:rPr>
              <w:t>/</w:t>
            </w:r>
            <w:r w:rsidR="00E455F7">
              <w:rPr>
                <w:rFonts w:eastAsiaTheme="minorEastAsia" w:hAnsiTheme="minorEastAsia" w:hint="eastAsia"/>
                <w:sz w:val="24"/>
                <w:szCs w:val="24"/>
              </w:rPr>
              <w:t>爆炸</w:t>
            </w:r>
            <w:r w:rsidRPr="000C4F60">
              <w:rPr>
                <w:rFonts w:eastAsiaTheme="minorEastAsia" w:hAnsiTheme="minorEastAsia" w:hint="eastAsia"/>
                <w:sz w:val="24"/>
                <w:szCs w:val="24"/>
              </w:rPr>
              <w:t>，触电、粉尘</w:t>
            </w:r>
            <w:r w:rsidR="00E455F7">
              <w:rPr>
                <w:rFonts w:eastAsiaTheme="minorEastAsia" w:hAnsiTheme="minorEastAsia" w:hint="eastAsia"/>
                <w:sz w:val="24"/>
                <w:szCs w:val="24"/>
              </w:rPr>
              <w:t>/</w:t>
            </w:r>
            <w:r w:rsidR="00E455F7">
              <w:rPr>
                <w:rFonts w:eastAsiaTheme="minorEastAsia" w:hAnsiTheme="minorEastAsia" w:hint="eastAsia"/>
                <w:sz w:val="24"/>
                <w:szCs w:val="24"/>
              </w:rPr>
              <w:t>吸</w:t>
            </w:r>
            <w:r w:rsidR="00E455F7">
              <w:rPr>
                <w:rFonts w:eastAsiaTheme="minorEastAsia" w:hAnsiTheme="minorEastAsia" w:hint="eastAsia"/>
                <w:sz w:val="24"/>
                <w:szCs w:val="24"/>
              </w:rPr>
              <w:lastRenderedPageBreak/>
              <w:t>入性</w:t>
            </w:r>
            <w:r w:rsidRPr="000C4F60">
              <w:rPr>
                <w:rFonts w:eastAsiaTheme="minorEastAsia" w:hAnsiTheme="minorEastAsia" w:hint="eastAsia"/>
                <w:sz w:val="24"/>
                <w:szCs w:val="24"/>
              </w:rPr>
              <w:t>伤害、噪声伤害、机械伤害</w:t>
            </w:r>
            <w:r w:rsidR="00E455F7">
              <w:rPr>
                <w:rFonts w:eastAsiaTheme="minorEastAsia" w:hAnsiTheme="minorEastAsia" w:hint="eastAsia"/>
                <w:sz w:val="24"/>
                <w:szCs w:val="24"/>
              </w:rPr>
              <w:t>、起重伤害、高温灼伤、坠落</w:t>
            </w:r>
            <w:r w:rsidRPr="000C4F60">
              <w:rPr>
                <w:rFonts w:eastAsiaTheme="minorEastAsia" w:hAnsiTheme="minorEastAsia" w:hint="eastAsia"/>
                <w:sz w:val="24"/>
                <w:szCs w:val="24"/>
              </w:rPr>
              <w:t>等</w:t>
            </w:r>
            <w:r w:rsidRPr="000C4F60">
              <w:rPr>
                <w:rFonts w:eastAsiaTheme="minorEastAsia" w:hAnsiTheme="minorEastAsia"/>
                <w:sz w:val="24"/>
                <w:szCs w:val="24"/>
              </w:rPr>
              <w:t>，并制定有控制措施。</w:t>
            </w:r>
          </w:p>
          <w:p w:rsidR="000E7BF1" w:rsidRPr="000C4F60" w:rsidRDefault="000E7BF1" w:rsidP="003E1BE7">
            <w:pPr>
              <w:snapToGrid w:val="0"/>
              <w:spacing w:beforeLines="30" w:afterLines="30" w:line="288" w:lineRule="auto"/>
              <w:ind w:right="392" w:firstLineChars="200" w:firstLine="480"/>
              <w:rPr>
                <w:rFonts w:eastAsiaTheme="minorEastAsia"/>
                <w:sz w:val="24"/>
                <w:szCs w:val="24"/>
              </w:rPr>
            </w:pPr>
            <w:r w:rsidRPr="000C4F60">
              <w:rPr>
                <w:rFonts w:eastAsiaTheme="minorEastAsia" w:hint="eastAsia"/>
                <w:sz w:val="24"/>
                <w:szCs w:val="24"/>
              </w:rPr>
              <w:t>控制措施：</w:t>
            </w:r>
            <w:r w:rsidRPr="000C4F60">
              <w:rPr>
                <w:rFonts w:hAnsi="宋体"/>
                <w:sz w:val="24"/>
                <w:szCs w:val="24"/>
              </w:rPr>
              <w:t>策划通过运行控制、管理方案、培训教育、应急预案等对重大环境因素和危险源实施控制，如：</w:t>
            </w:r>
            <w:r w:rsidRPr="000C4F60">
              <w:rPr>
                <w:rFonts w:eastAsiaTheme="minorEastAsia" w:hint="eastAsia"/>
                <w:sz w:val="24"/>
                <w:szCs w:val="24"/>
              </w:rPr>
              <w:t>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等，</w:t>
            </w:r>
            <w:r w:rsidRPr="000C4F60">
              <w:rPr>
                <w:rFonts w:hAnsi="宋体"/>
                <w:sz w:val="24"/>
                <w:szCs w:val="24"/>
              </w:rPr>
              <w:t>基本适宜，具体见</w:t>
            </w:r>
            <w:r w:rsidRPr="000C4F60">
              <w:rPr>
                <w:sz w:val="24"/>
                <w:szCs w:val="24"/>
              </w:rPr>
              <w:t>EO8.1</w:t>
            </w:r>
            <w:r w:rsidRPr="000C4F60">
              <w:rPr>
                <w:rFonts w:hAnsi="宋体"/>
                <w:sz w:val="24"/>
                <w:szCs w:val="24"/>
              </w:rPr>
              <w:t>条款。</w:t>
            </w:r>
          </w:p>
        </w:tc>
        <w:tc>
          <w:tcPr>
            <w:tcW w:w="1585" w:type="dxa"/>
          </w:tcPr>
          <w:p w:rsidR="000E7BF1" w:rsidRPr="00451E63" w:rsidRDefault="0084271A" w:rsidP="009B4611">
            <w:pPr>
              <w:spacing w:line="360" w:lineRule="auto"/>
              <w:rPr>
                <w:rFonts w:eastAsiaTheme="minorEastAsia"/>
                <w:sz w:val="24"/>
                <w:szCs w:val="24"/>
              </w:rPr>
            </w:pPr>
            <w:r>
              <w:rPr>
                <w:rFonts w:eastAsiaTheme="minorEastAsia"/>
                <w:sz w:val="24"/>
                <w:szCs w:val="24"/>
              </w:rPr>
              <w:lastRenderedPageBreak/>
              <w:t>符合</w:t>
            </w:r>
          </w:p>
        </w:tc>
      </w:tr>
      <w:tr w:rsidR="0008749B" w:rsidRPr="00451E63" w:rsidTr="00916D2A">
        <w:trPr>
          <w:trHeight w:val="804"/>
        </w:trPr>
        <w:tc>
          <w:tcPr>
            <w:tcW w:w="1384" w:type="dxa"/>
          </w:tcPr>
          <w:p w:rsidR="0008749B" w:rsidRPr="00451E63" w:rsidRDefault="0008749B" w:rsidP="009B4611">
            <w:pPr>
              <w:spacing w:line="360" w:lineRule="auto"/>
              <w:rPr>
                <w:rFonts w:eastAsiaTheme="minorEastAsia"/>
                <w:sz w:val="24"/>
                <w:szCs w:val="24"/>
              </w:rPr>
            </w:pPr>
            <w:r w:rsidRPr="00451E63">
              <w:rPr>
                <w:rFonts w:eastAsiaTheme="minorEastAsia" w:hAnsiTheme="minorEastAsia"/>
                <w:bCs/>
                <w:sz w:val="24"/>
                <w:szCs w:val="24"/>
              </w:rPr>
              <w:lastRenderedPageBreak/>
              <w:t>运行控制</w:t>
            </w:r>
          </w:p>
        </w:tc>
        <w:tc>
          <w:tcPr>
            <w:tcW w:w="1276" w:type="dxa"/>
          </w:tcPr>
          <w:p w:rsidR="0008749B" w:rsidRPr="00451E63" w:rsidRDefault="0008749B" w:rsidP="00D3340A">
            <w:pPr>
              <w:spacing w:line="360" w:lineRule="auto"/>
              <w:rPr>
                <w:rFonts w:eastAsiaTheme="minorEastAsia"/>
                <w:sz w:val="24"/>
                <w:szCs w:val="24"/>
              </w:rPr>
            </w:pPr>
            <w:r w:rsidRPr="00451E63">
              <w:rPr>
                <w:rFonts w:eastAsiaTheme="minorEastAsia"/>
                <w:bCs/>
                <w:sz w:val="24"/>
                <w:szCs w:val="24"/>
              </w:rPr>
              <w:t>E</w:t>
            </w:r>
            <w:r w:rsidR="00D3340A" w:rsidRPr="00451E63">
              <w:rPr>
                <w:rFonts w:eastAsiaTheme="minorEastAsia"/>
                <w:bCs/>
                <w:sz w:val="24"/>
                <w:szCs w:val="24"/>
              </w:rPr>
              <w:t>O</w:t>
            </w:r>
            <w:r w:rsidRPr="00451E63">
              <w:rPr>
                <w:rFonts w:eastAsiaTheme="minorEastAsia"/>
                <w:bCs/>
                <w:sz w:val="24"/>
                <w:szCs w:val="24"/>
              </w:rPr>
              <w:t>8.1</w:t>
            </w:r>
          </w:p>
        </w:tc>
        <w:tc>
          <w:tcPr>
            <w:tcW w:w="10464" w:type="dxa"/>
          </w:tcPr>
          <w:p w:rsidR="0008749B"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编制与环境、安全体系运行控制有关的文件有</w:t>
            </w:r>
            <w:r w:rsidR="00AF4316" w:rsidRPr="00451E63">
              <w:rPr>
                <w:rFonts w:eastAsiaTheme="minorEastAsia" w:hAnsiTheme="minorEastAsia"/>
                <w:sz w:val="24"/>
                <w:szCs w:val="24"/>
              </w:rPr>
              <w:t>运行控制程序、废弃物控制程序、噪声控制程序、消防控制程序、劳动防护用品控制程序、化学品油品控制程序、资源能源控制程序、应急准备和响应控制程序</w:t>
            </w:r>
            <w:r w:rsidRPr="00451E63">
              <w:rPr>
                <w:rFonts w:eastAsiaTheme="minorEastAsia" w:hAnsiTheme="minorEastAsia"/>
                <w:sz w:val="24"/>
                <w:szCs w:val="24"/>
              </w:rPr>
              <w:t>、</w:t>
            </w:r>
            <w:r w:rsidR="00202985" w:rsidRPr="00451E63">
              <w:rPr>
                <w:rFonts w:eastAsiaTheme="minorEastAsia" w:hAnsiTheme="minorEastAsia"/>
                <w:sz w:val="24"/>
                <w:szCs w:val="24"/>
              </w:rPr>
              <w:t>化学品储存使用管理办法、生产车间噪声控制作业指导书、生产生活固废垃圾处理</w:t>
            </w:r>
            <w:r w:rsidR="00202985" w:rsidRPr="00451E63">
              <w:rPr>
                <w:rFonts w:eastAsiaTheme="minorEastAsia" w:hAnsiTheme="minorEastAsia"/>
                <w:sz w:val="24"/>
                <w:szCs w:val="24"/>
              </w:rPr>
              <w:t>/</w:t>
            </w:r>
            <w:r w:rsidR="00202985" w:rsidRPr="00451E63">
              <w:rPr>
                <w:rFonts w:eastAsiaTheme="minorEastAsia" w:hAnsiTheme="minorEastAsia"/>
                <w:sz w:val="24"/>
                <w:szCs w:val="24"/>
              </w:rPr>
              <w:t>利用作业指导书、员工职业健康及劳动保护管理规定</w:t>
            </w:r>
            <w:r w:rsidRPr="00451E63">
              <w:rPr>
                <w:rFonts w:eastAsiaTheme="minorEastAsia" w:hAnsiTheme="minorEastAsia"/>
                <w:sz w:val="24"/>
                <w:szCs w:val="24"/>
              </w:rPr>
              <w:t>、应急预案等。</w:t>
            </w:r>
          </w:p>
          <w:p w:rsidR="00083103" w:rsidRPr="00083103" w:rsidRDefault="00083103" w:rsidP="003E1BE7">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w:t>
            </w:r>
            <w:r>
              <w:rPr>
                <w:rFonts w:eastAsiaTheme="minorEastAsia" w:hAnsiTheme="minorEastAsia" w:hint="eastAsia"/>
                <w:sz w:val="24"/>
                <w:szCs w:val="24"/>
              </w:rPr>
              <w:t>年</w:t>
            </w:r>
            <w:r w:rsidR="00C47A74">
              <w:rPr>
                <w:rFonts w:eastAsiaTheme="minorEastAsia" w:hAnsiTheme="minorEastAsia" w:hint="eastAsia"/>
                <w:sz w:val="24"/>
                <w:szCs w:val="24"/>
              </w:rPr>
              <w:t>12</w:t>
            </w:r>
            <w:r>
              <w:rPr>
                <w:rFonts w:eastAsiaTheme="minorEastAsia" w:hAnsiTheme="minorEastAsia" w:hint="eastAsia"/>
                <w:sz w:val="24"/>
                <w:szCs w:val="24"/>
              </w:rPr>
              <w:t>月份进行了三废（噪声、废气）监测，符合要求，见附件。</w:t>
            </w:r>
          </w:p>
          <w:p w:rsidR="0008749B" w:rsidRPr="00451E63"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1</w:t>
            </w:r>
            <w:r w:rsidRPr="00451E63">
              <w:rPr>
                <w:rFonts w:eastAsiaTheme="minorEastAsia" w:hAnsiTheme="minorEastAsia"/>
                <w:sz w:val="24"/>
                <w:szCs w:val="24"/>
              </w:rPr>
              <w:t>、废水管控：</w:t>
            </w:r>
          </w:p>
          <w:p w:rsidR="0008749B" w:rsidRPr="00451E63"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企业</w:t>
            </w:r>
            <w:r w:rsidR="001951C7" w:rsidRPr="00451E63">
              <w:rPr>
                <w:rFonts w:eastAsiaTheme="minorEastAsia" w:hAnsiTheme="minorEastAsia"/>
                <w:sz w:val="24"/>
                <w:szCs w:val="24"/>
              </w:rPr>
              <w:t>无</w:t>
            </w:r>
            <w:r w:rsidRPr="00451E63">
              <w:rPr>
                <w:rFonts w:eastAsiaTheme="minorEastAsia" w:hAnsiTheme="minorEastAsia"/>
                <w:sz w:val="24"/>
                <w:szCs w:val="24"/>
              </w:rPr>
              <w:t>工业废水，</w:t>
            </w:r>
            <w:r w:rsidR="00824599">
              <w:rPr>
                <w:rFonts w:eastAsiaTheme="minorEastAsia" w:hAnsiTheme="minorEastAsia"/>
                <w:sz w:val="24"/>
                <w:szCs w:val="24"/>
              </w:rPr>
              <w:t>挤出线的冷却水</w:t>
            </w:r>
            <w:r w:rsidR="00B967D8">
              <w:rPr>
                <w:rFonts w:eastAsiaTheme="minorEastAsia" w:hAnsiTheme="minorEastAsia"/>
                <w:sz w:val="24"/>
                <w:szCs w:val="24"/>
              </w:rPr>
              <w:t>经冷却塔冷却后暂存集水池，循环使用，不外排；</w:t>
            </w:r>
            <w:r w:rsidRPr="00451E63">
              <w:rPr>
                <w:rFonts w:eastAsiaTheme="minorEastAsia" w:hAnsiTheme="minorEastAsia"/>
                <w:sz w:val="24"/>
                <w:szCs w:val="24"/>
              </w:rPr>
              <w:t>生活废水经化粪池处理后排入园</w:t>
            </w:r>
            <w:r w:rsidR="001951C7" w:rsidRPr="00451E63">
              <w:rPr>
                <w:rFonts w:eastAsiaTheme="minorEastAsia" w:hAnsiTheme="minorEastAsia"/>
                <w:sz w:val="24"/>
                <w:szCs w:val="24"/>
              </w:rPr>
              <w:t>区</w:t>
            </w:r>
            <w:r w:rsidRPr="00451E63">
              <w:rPr>
                <w:rFonts w:eastAsiaTheme="minorEastAsia" w:hAnsiTheme="minorEastAsia"/>
                <w:sz w:val="24"/>
                <w:szCs w:val="24"/>
              </w:rPr>
              <w:t>内污水管网统一处理。</w:t>
            </w:r>
          </w:p>
          <w:p w:rsidR="0008749B" w:rsidRDefault="0008749B" w:rsidP="003E1BE7">
            <w:pPr>
              <w:spacing w:beforeLines="20" w:afterLines="20" w:line="288" w:lineRule="auto"/>
              <w:ind w:firstLineChars="200" w:firstLine="480"/>
              <w:rPr>
                <w:rFonts w:eastAsiaTheme="minorEastAsia" w:hAnsiTheme="minorEastAsia" w:hint="eastAsia"/>
                <w:sz w:val="24"/>
                <w:szCs w:val="24"/>
              </w:rPr>
            </w:pPr>
            <w:r w:rsidRPr="00451E63">
              <w:rPr>
                <w:rFonts w:eastAsiaTheme="minorEastAsia" w:hAnsiTheme="minorEastAsia"/>
                <w:sz w:val="24"/>
                <w:szCs w:val="24"/>
              </w:rPr>
              <w:t>2</w:t>
            </w:r>
            <w:r w:rsidRPr="00451E63">
              <w:rPr>
                <w:rFonts w:eastAsiaTheme="minorEastAsia" w:hAnsiTheme="minorEastAsia"/>
                <w:sz w:val="24"/>
                <w:szCs w:val="24"/>
              </w:rPr>
              <w:t>、废气管控：</w:t>
            </w:r>
          </w:p>
          <w:p w:rsidR="00C340DF" w:rsidRPr="00C340DF" w:rsidRDefault="00C340DF" w:rsidP="003E1BE7">
            <w:pPr>
              <w:spacing w:beforeLines="20" w:afterLines="20" w:line="288" w:lineRule="auto"/>
              <w:ind w:firstLineChars="200" w:firstLine="480"/>
              <w:rPr>
                <w:rFonts w:eastAsiaTheme="minorEastAsia" w:hAnsiTheme="minorEastAsia"/>
                <w:sz w:val="24"/>
                <w:szCs w:val="24"/>
              </w:rPr>
            </w:pPr>
          </w:p>
          <w:p w:rsidR="00D45DDF"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主要是</w:t>
            </w:r>
            <w:r w:rsidR="00F31115" w:rsidRPr="00451E63">
              <w:rPr>
                <w:rFonts w:eastAsiaTheme="minorEastAsia" w:hAnsiTheme="minorEastAsia"/>
                <w:sz w:val="24"/>
                <w:szCs w:val="24"/>
              </w:rPr>
              <w:t>混料</w:t>
            </w:r>
            <w:r w:rsidR="00D45DDF">
              <w:rPr>
                <w:rFonts w:eastAsiaTheme="minorEastAsia" w:hAnsiTheme="minorEastAsia"/>
                <w:sz w:val="24"/>
                <w:szCs w:val="24"/>
              </w:rPr>
              <w:t>过程的粉尘、</w:t>
            </w:r>
            <w:r w:rsidR="00F31115" w:rsidRPr="00451E63">
              <w:rPr>
                <w:rFonts w:eastAsiaTheme="minorEastAsia" w:hAnsiTheme="minorEastAsia"/>
                <w:sz w:val="24"/>
                <w:szCs w:val="24"/>
              </w:rPr>
              <w:t>挤出</w:t>
            </w:r>
            <w:r w:rsidR="00105BF7" w:rsidRPr="00451E63">
              <w:rPr>
                <w:rFonts w:eastAsiaTheme="minorEastAsia" w:hAnsiTheme="minorEastAsia"/>
                <w:sz w:val="24"/>
                <w:szCs w:val="24"/>
              </w:rPr>
              <w:t>过程</w:t>
            </w:r>
            <w:r w:rsidR="00D45DDF">
              <w:rPr>
                <w:rFonts w:eastAsiaTheme="minorEastAsia" w:hAnsiTheme="minorEastAsia" w:hint="eastAsia"/>
                <w:sz w:val="24"/>
                <w:szCs w:val="24"/>
              </w:rPr>
              <w:t>/</w:t>
            </w:r>
            <w:r w:rsidR="00D45DDF">
              <w:rPr>
                <w:rFonts w:eastAsiaTheme="minorEastAsia" w:hAnsiTheme="minorEastAsia" w:hint="eastAsia"/>
                <w:sz w:val="24"/>
                <w:szCs w:val="24"/>
              </w:rPr>
              <w:t>缠绕过程</w:t>
            </w:r>
            <w:r w:rsidR="00D45DDF">
              <w:rPr>
                <w:rFonts w:eastAsiaTheme="minorEastAsia" w:hAnsiTheme="minorEastAsia" w:hint="eastAsia"/>
                <w:sz w:val="24"/>
                <w:szCs w:val="24"/>
              </w:rPr>
              <w:t>/</w:t>
            </w:r>
            <w:r w:rsidR="00D45DDF">
              <w:rPr>
                <w:rFonts w:eastAsiaTheme="minorEastAsia" w:hAnsiTheme="minorEastAsia" w:hint="eastAsia"/>
                <w:sz w:val="24"/>
                <w:szCs w:val="24"/>
              </w:rPr>
              <w:t>固化过程中</w:t>
            </w:r>
            <w:r w:rsidR="00105BF7" w:rsidRPr="00451E63">
              <w:rPr>
                <w:rFonts w:eastAsiaTheme="minorEastAsia" w:hAnsiTheme="minorEastAsia"/>
                <w:sz w:val="24"/>
                <w:szCs w:val="24"/>
              </w:rPr>
              <w:t>的废气</w:t>
            </w:r>
          </w:p>
          <w:p w:rsidR="00D45DDF" w:rsidRDefault="00105BF7"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混料过程</w:t>
            </w:r>
            <w:r w:rsidR="0008749B" w:rsidRPr="00451E63">
              <w:rPr>
                <w:rFonts w:eastAsiaTheme="minorEastAsia" w:hAnsiTheme="minorEastAsia"/>
                <w:sz w:val="24"/>
                <w:szCs w:val="24"/>
              </w:rPr>
              <w:t>在</w:t>
            </w:r>
            <w:r w:rsidRPr="00451E63">
              <w:rPr>
                <w:rFonts w:eastAsiaTheme="minorEastAsia" w:hAnsiTheme="minorEastAsia"/>
                <w:sz w:val="24"/>
                <w:szCs w:val="24"/>
              </w:rPr>
              <w:t>混料机</w:t>
            </w:r>
            <w:r w:rsidR="0008749B" w:rsidRPr="00451E63">
              <w:rPr>
                <w:rFonts w:eastAsiaTheme="minorEastAsia" w:hAnsiTheme="minorEastAsia"/>
                <w:sz w:val="24"/>
                <w:szCs w:val="24"/>
              </w:rPr>
              <w:t>上部安装集尘罩收集废气通过管道抽到</w:t>
            </w:r>
            <w:r w:rsidR="00B23D33" w:rsidRPr="00451E63">
              <w:rPr>
                <w:rFonts w:eastAsiaTheme="minorEastAsia" w:hAnsiTheme="minorEastAsia"/>
                <w:sz w:val="24"/>
                <w:szCs w:val="24"/>
              </w:rPr>
              <w:t>布袋</w:t>
            </w:r>
            <w:r w:rsidR="0008749B" w:rsidRPr="00451E63">
              <w:rPr>
                <w:rFonts w:eastAsiaTheme="minorEastAsia" w:hAnsiTheme="minorEastAsia"/>
                <w:sz w:val="24"/>
                <w:szCs w:val="24"/>
              </w:rPr>
              <w:t>除尘器处理</w:t>
            </w:r>
            <w:r w:rsidR="00883235">
              <w:rPr>
                <w:rFonts w:eastAsiaTheme="minorEastAsia" w:hAnsiTheme="minorEastAsia"/>
                <w:sz w:val="24"/>
                <w:szCs w:val="24"/>
              </w:rPr>
              <w:t>后</w:t>
            </w:r>
            <w:r w:rsidR="00B967D8">
              <w:rPr>
                <w:rFonts w:eastAsiaTheme="minorEastAsia" w:hAnsiTheme="minorEastAsia"/>
                <w:sz w:val="24"/>
                <w:szCs w:val="24"/>
              </w:rPr>
              <w:t>通过</w:t>
            </w:r>
            <w:r w:rsidR="00B967D8">
              <w:rPr>
                <w:rFonts w:eastAsiaTheme="minorEastAsia" w:hAnsiTheme="minorEastAsia" w:hint="eastAsia"/>
                <w:sz w:val="24"/>
                <w:szCs w:val="24"/>
              </w:rPr>
              <w:t>15</w:t>
            </w:r>
            <w:r w:rsidR="00B967D8">
              <w:rPr>
                <w:rFonts w:eastAsiaTheme="minorEastAsia" w:hAnsiTheme="minorEastAsia" w:hint="eastAsia"/>
                <w:sz w:val="24"/>
                <w:szCs w:val="24"/>
              </w:rPr>
              <w:t>米高排气筒</w:t>
            </w:r>
            <w:r w:rsidR="00B23D33" w:rsidRPr="00451E63">
              <w:rPr>
                <w:rFonts w:eastAsiaTheme="minorEastAsia" w:hAnsiTheme="minorEastAsia"/>
                <w:sz w:val="24"/>
                <w:szCs w:val="24"/>
              </w:rPr>
              <w:t>排放</w:t>
            </w:r>
            <w:r w:rsidR="0008749B" w:rsidRPr="00451E63">
              <w:rPr>
                <w:rFonts w:eastAsiaTheme="minorEastAsia" w:hAnsiTheme="minorEastAsia"/>
                <w:sz w:val="24"/>
                <w:szCs w:val="24"/>
              </w:rPr>
              <w:t>。</w:t>
            </w:r>
          </w:p>
          <w:p w:rsidR="00D45DDF" w:rsidRDefault="00DB7121"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挤出</w:t>
            </w:r>
            <w:r w:rsidR="00B23D33" w:rsidRPr="00451E63">
              <w:rPr>
                <w:rFonts w:eastAsiaTheme="minorEastAsia" w:hAnsiTheme="minorEastAsia"/>
                <w:sz w:val="24"/>
                <w:szCs w:val="24"/>
              </w:rPr>
              <w:t>过程在挤出机上部安装集尘罩收集废气通过管道抽到</w:t>
            </w:r>
            <w:r w:rsidR="00422965" w:rsidRPr="00451E63">
              <w:rPr>
                <w:rFonts w:eastAsiaTheme="minorEastAsia" w:hAnsiTheme="minorEastAsia"/>
                <w:sz w:val="24"/>
                <w:szCs w:val="24"/>
              </w:rPr>
              <w:t>光催化氧化</w:t>
            </w:r>
            <w:r w:rsidR="00B967D8">
              <w:rPr>
                <w:rFonts w:eastAsiaTheme="minorEastAsia" w:hAnsiTheme="minorEastAsia"/>
                <w:sz w:val="24"/>
                <w:szCs w:val="24"/>
              </w:rPr>
              <w:t>装置净化</w:t>
            </w:r>
            <w:r w:rsidR="00883235">
              <w:rPr>
                <w:rFonts w:eastAsiaTheme="minorEastAsia" w:hAnsiTheme="minorEastAsia"/>
                <w:sz w:val="24"/>
                <w:szCs w:val="24"/>
              </w:rPr>
              <w:t>处理</w:t>
            </w:r>
            <w:r w:rsidR="00422965" w:rsidRPr="00451E63">
              <w:rPr>
                <w:rFonts w:eastAsiaTheme="minorEastAsia" w:hAnsiTheme="minorEastAsia"/>
                <w:sz w:val="24"/>
                <w:szCs w:val="24"/>
              </w:rPr>
              <w:t>，</w:t>
            </w:r>
            <w:r w:rsidR="00B967D8">
              <w:rPr>
                <w:rFonts w:eastAsiaTheme="minorEastAsia" w:hAnsiTheme="minorEastAsia"/>
                <w:sz w:val="24"/>
                <w:szCs w:val="24"/>
              </w:rPr>
              <w:t>最后通过引风机至</w:t>
            </w:r>
            <w:r w:rsidR="00B967D8">
              <w:rPr>
                <w:rFonts w:eastAsiaTheme="minorEastAsia" w:hAnsiTheme="minorEastAsia" w:hint="eastAsia"/>
                <w:sz w:val="24"/>
                <w:szCs w:val="24"/>
              </w:rPr>
              <w:t>15</w:t>
            </w:r>
            <w:r w:rsidR="00B967D8">
              <w:rPr>
                <w:rFonts w:eastAsiaTheme="minorEastAsia" w:hAnsiTheme="minorEastAsia" w:hint="eastAsia"/>
                <w:sz w:val="24"/>
                <w:szCs w:val="24"/>
              </w:rPr>
              <w:t>米高的排气筒排放</w:t>
            </w:r>
            <w:r w:rsidR="00D45DDF">
              <w:rPr>
                <w:rFonts w:eastAsiaTheme="minorEastAsia" w:hAnsiTheme="minorEastAsia" w:hint="eastAsia"/>
                <w:sz w:val="24"/>
                <w:szCs w:val="24"/>
              </w:rPr>
              <w:t>。</w:t>
            </w:r>
          </w:p>
          <w:p w:rsidR="00D45DDF" w:rsidRDefault="00D45DDF" w:rsidP="003E1BE7">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缠绕加工区，缠绕机设备上方安装有集气罩，收集废气后经光催化</w:t>
            </w:r>
            <w:r>
              <w:rPr>
                <w:rFonts w:eastAsiaTheme="minorEastAsia" w:hAnsiTheme="minorEastAsia" w:hint="eastAsia"/>
                <w:sz w:val="24"/>
                <w:szCs w:val="24"/>
              </w:rPr>
              <w:t>+</w:t>
            </w:r>
            <w:r>
              <w:rPr>
                <w:rFonts w:eastAsiaTheme="minorEastAsia" w:hAnsiTheme="minorEastAsia" w:hint="eastAsia"/>
                <w:sz w:val="24"/>
                <w:szCs w:val="24"/>
              </w:rPr>
              <w:t>活性炭装置处理后由</w:t>
            </w:r>
            <w:r>
              <w:rPr>
                <w:rFonts w:eastAsiaTheme="minorEastAsia" w:hAnsiTheme="minorEastAsia" w:hint="eastAsia"/>
                <w:sz w:val="24"/>
                <w:szCs w:val="24"/>
              </w:rPr>
              <w:t>15</w:t>
            </w:r>
            <w:r>
              <w:rPr>
                <w:rFonts w:eastAsiaTheme="minorEastAsia" w:hAnsiTheme="minorEastAsia" w:hint="eastAsia"/>
                <w:sz w:val="24"/>
                <w:szCs w:val="24"/>
              </w:rPr>
              <w:t>米排气筒排放</w:t>
            </w:r>
          </w:p>
          <w:p w:rsidR="00D45DDF" w:rsidRDefault="00D45DDF" w:rsidP="003E1BE7">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固化过程：在烘箱出口上方设置集气罩，废气收集后经过活性炭处理后由</w:t>
            </w:r>
            <w:r>
              <w:rPr>
                <w:rFonts w:eastAsiaTheme="minorEastAsia" w:hAnsiTheme="minorEastAsia" w:hint="eastAsia"/>
                <w:sz w:val="24"/>
                <w:szCs w:val="24"/>
              </w:rPr>
              <w:t>15</w:t>
            </w:r>
            <w:r>
              <w:rPr>
                <w:rFonts w:eastAsiaTheme="minorEastAsia" w:hAnsiTheme="minorEastAsia" w:hint="eastAsia"/>
                <w:sz w:val="24"/>
                <w:szCs w:val="24"/>
              </w:rPr>
              <w:t>米排气筒排放。</w:t>
            </w:r>
          </w:p>
          <w:p w:rsidR="0008749B" w:rsidRPr="00451E63" w:rsidRDefault="00883235" w:rsidP="003E1BE7">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员工佩</w:t>
            </w:r>
            <w:r w:rsidR="0008749B" w:rsidRPr="00451E63">
              <w:rPr>
                <w:rFonts w:eastAsiaTheme="minorEastAsia" w:hAnsiTheme="minorEastAsia"/>
                <w:sz w:val="24"/>
                <w:szCs w:val="24"/>
              </w:rPr>
              <w:t>戴口罩</w:t>
            </w:r>
            <w:r>
              <w:rPr>
                <w:rFonts w:eastAsiaTheme="minorEastAsia" w:hAnsiTheme="minorEastAsia"/>
                <w:sz w:val="24"/>
                <w:szCs w:val="24"/>
              </w:rPr>
              <w:t>、穿工作服、戴手套等进行防护</w:t>
            </w:r>
            <w:r w:rsidR="0008749B" w:rsidRPr="00451E63">
              <w:rPr>
                <w:rFonts w:eastAsiaTheme="minorEastAsia" w:hAnsiTheme="minorEastAsia"/>
                <w:sz w:val="24"/>
                <w:szCs w:val="24"/>
              </w:rPr>
              <w:t>。</w:t>
            </w:r>
          </w:p>
          <w:p w:rsidR="0008749B" w:rsidRPr="00451E63"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3</w:t>
            </w:r>
            <w:r w:rsidRPr="00451E63">
              <w:rPr>
                <w:rFonts w:eastAsiaTheme="minorEastAsia" w:hAnsiTheme="minorEastAsia"/>
                <w:sz w:val="24"/>
                <w:szCs w:val="24"/>
              </w:rPr>
              <w:t>、噪声管控：</w:t>
            </w:r>
          </w:p>
          <w:p w:rsidR="0008749B" w:rsidRPr="00451E63"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生产过程在</w:t>
            </w:r>
            <w:r w:rsidR="0027384F" w:rsidRPr="00451E63">
              <w:rPr>
                <w:rFonts w:eastAsiaTheme="minorEastAsia" w:hAnsiTheme="minorEastAsia"/>
                <w:sz w:val="24"/>
                <w:szCs w:val="24"/>
              </w:rPr>
              <w:t>粉碎、混料</w:t>
            </w:r>
            <w:r w:rsidRPr="00451E63">
              <w:rPr>
                <w:rFonts w:eastAsiaTheme="minorEastAsia" w:hAnsiTheme="minorEastAsia"/>
                <w:sz w:val="24"/>
                <w:szCs w:val="24"/>
              </w:rPr>
              <w:t>、</w:t>
            </w:r>
            <w:r w:rsidR="0027384F" w:rsidRPr="00451E63">
              <w:rPr>
                <w:rFonts w:eastAsiaTheme="minorEastAsia" w:hAnsiTheme="minorEastAsia"/>
                <w:sz w:val="24"/>
                <w:szCs w:val="24"/>
              </w:rPr>
              <w:t>裁断</w:t>
            </w:r>
            <w:r w:rsidR="00B967D8">
              <w:rPr>
                <w:rFonts w:eastAsiaTheme="minorEastAsia" w:hAnsiTheme="minorEastAsia"/>
                <w:sz w:val="24"/>
                <w:szCs w:val="24"/>
              </w:rPr>
              <w:t>、缠绕</w:t>
            </w:r>
            <w:r w:rsidR="00D45DDF">
              <w:rPr>
                <w:rFonts w:eastAsiaTheme="minorEastAsia" w:hAnsiTheme="minorEastAsia"/>
                <w:sz w:val="24"/>
                <w:szCs w:val="24"/>
              </w:rPr>
              <w:t>、固化</w:t>
            </w:r>
            <w:r w:rsidRPr="00451E63">
              <w:rPr>
                <w:rFonts w:eastAsiaTheme="minorEastAsia" w:hAnsiTheme="minorEastAsia"/>
                <w:sz w:val="24"/>
                <w:szCs w:val="24"/>
              </w:rPr>
              <w:t>等工序产生噪声，采取厂房内操作和选用低噪声的设备和工具，</w:t>
            </w:r>
            <w:r w:rsidR="00D45DDF">
              <w:rPr>
                <w:rFonts w:eastAsiaTheme="minorEastAsia" w:hAnsiTheme="minorEastAsia"/>
                <w:sz w:val="24"/>
                <w:szCs w:val="24"/>
              </w:rPr>
              <w:t>合理布局项目平面布置，高噪音设备布置在车间中间，</w:t>
            </w:r>
            <w:r w:rsidRPr="00451E63">
              <w:rPr>
                <w:rFonts w:eastAsiaTheme="minorEastAsia" w:hAnsiTheme="minorEastAsia"/>
                <w:sz w:val="24"/>
                <w:szCs w:val="24"/>
              </w:rPr>
              <w:t>同时加强设备的检查和维保，确保机械设备在正常工况下运行，其他工序基本无噪声，</w:t>
            </w:r>
            <w:r w:rsidR="0027384F" w:rsidRPr="00451E63">
              <w:rPr>
                <w:rFonts w:eastAsiaTheme="minorEastAsia" w:hAnsiTheme="minorEastAsia"/>
                <w:sz w:val="24"/>
                <w:szCs w:val="24"/>
              </w:rPr>
              <w:t>粉碎</w:t>
            </w:r>
            <w:r w:rsidRPr="00451E63">
              <w:rPr>
                <w:rFonts w:eastAsiaTheme="minorEastAsia" w:hAnsiTheme="minorEastAsia"/>
                <w:sz w:val="24"/>
                <w:szCs w:val="24"/>
              </w:rPr>
              <w:t>高噪声设备操作工戴耳塞</w:t>
            </w:r>
            <w:r w:rsidR="00D45DDF">
              <w:rPr>
                <w:rFonts w:eastAsiaTheme="minorEastAsia" w:hAnsiTheme="minorEastAsia"/>
                <w:sz w:val="24"/>
                <w:szCs w:val="24"/>
              </w:rPr>
              <w:t>；</w:t>
            </w:r>
            <w:r w:rsidRPr="00451E63">
              <w:rPr>
                <w:rFonts w:eastAsiaTheme="minorEastAsia" w:hAnsiTheme="minorEastAsia"/>
                <w:sz w:val="24"/>
                <w:szCs w:val="24"/>
              </w:rPr>
              <w:t>。</w:t>
            </w:r>
          </w:p>
          <w:p w:rsidR="0008749B" w:rsidRPr="00451E63"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4</w:t>
            </w:r>
            <w:r w:rsidRPr="00451E63">
              <w:rPr>
                <w:rFonts w:eastAsiaTheme="minorEastAsia" w:hAnsiTheme="minorEastAsia"/>
                <w:sz w:val="24"/>
                <w:szCs w:val="24"/>
              </w:rPr>
              <w:t>、固废管控：</w:t>
            </w:r>
          </w:p>
          <w:p w:rsidR="00C340DF" w:rsidRPr="00C340DF" w:rsidRDefault="00C340DF" w:rsidP="00C340DF">
            <w:pPr>
              <w:spacing w:beforeLines="20" w:afterLines="20" w:line="288" w:lineRule="auto"/>
              <w:ind w:firstLineChars="200" w:firstLine="480"/>
              <w:rPr>
                <w:rFonts w:eastAsiaTheme="minorEastAsia" w:hAnsiTheme="minorEastAsia" w:hint="eastAsia"/>
                <w:sz w:val="24"/>
                <w:szCs w:val="24"/>
              </w:rPr>
            </w:pPr>
            <w:r w:rsidRPr="00C340DF">
              <w:rPr>
                <w:rFonts w:eastAsiaTheme="minorEastAsia" w:hAnsiTheme="minorEastAsia" w:hint="eastAsia"/>
                <w:sz w:val="24"/>
                <w:szCs w:val="24"/>
              </w:rPr>
              <w:t>公司建立一般固体废弃物的分类标准及管理规定；</w:t>
            </w:r>
          </w:p>
          <w:p w:rsidR="00C340DF" w:rsidRPr="00C340DF" w:rsidRDefault="00C340DF" w:rsidP="00C340DF">
            <w:pPr>
              <w:spacing w:beforeLines="20" w:afterLines="20" w:line="288" w:lineRule="auto"/>
              <w:ind w:firstLineChars="200" w:firstLine="480"/>
              <w:rPr>
                <w:rFonts w:eastAsiaTheme="minorEastAsia" w:hAnsiTheme="minorEastAsia" w:hint="eastAsia"/>
                <w:sz w:val="24"/>
                <w:szCs w:val="24"/>
              </w:rPr>
            </w:pPr>
            <w:r w:rsidRPr="00C340DF">
              <w:rPr>
                <w:rFonts w:eastAsiaTheme="minorEastAsia" w:hAnsiTheme="minorEastAsia" w:hint="eastAsia"/>
                <w:sz w:val="24"/>
                <w:szCs w:val="24"/>
              </w:rPr>
              <w:t>办公固废主要是墨盒硒鼓等办公危废，由综合室统一处理，一般是交供应商回收，其他固废及生活垃圾放在门口垃圾桶由环卫部门统一处理。</w:t>
            </w:r>
          </w:p>
          <w:p w:rsidR="00C340DF" w:rsidRPr="00C340DF" w:rsidRDefault="00C340DF" w:rsidP="00C340DF">
            <w:pPr>
              <w:spacing w:beforeLines="20" w:afterLines="20" w:line="288" w:lineRule="auto"/>
              <w:ind w:firstLineChars="200" w:firstLine="480"/>
              <w:rPr>
                <w:rFonts w:eastAsiaTheme="minorEastAsia" w:hAnsiTheme="minorEastAsia" w:hint="eastAsia"/>
                <w:sz w:val="24"/>
                <w:szCs w:val="24"/>
              </w:rPr>
            </w:pPr>
            <w:r w:rsidRPr="00C340DF">
              <w:rPr>
                <w:rFonts w:eastAsiaTheme="minorEastAsia" w:hAnsiTheme="minorEastAsia" w:hint="eastAsia"/>
                <w:sz w:val="24"/>
                <w:szCs w:val="24"/>
              </w:rPr>
              <w:t>生产过程中一般固废：生产过程中主要为裁断过程产生废边角余料、集尘器收集的废屑粉尘，集中收集再利用；不合格品粉碎后再利用；生活垃圾由当地环卫所清运处理，公司缴纳处理费。</w:t>
            </w:r>
          </w:p>
          <w:p w:rsidR="00C340DF" w:rsidRPr="00515578" w:rsidRDefault="00C340DF" w:rsidP="00C340DF">
            <w:pPr>
              <w:spacing w:beforeLines="20" w:afterLines="20" w:line="288" w:lineRule="auto"/>
              <w:ind w:firstLineChars="200" w:firstLine="480"/>
              <w:rPr>
                <w:rFonts w:eastAsiaTheme="minorEastAsia" w:hAnsiTheme="minorEastAsia" w:hint="eastAsia"/>
                <w:sz w:val="24"/>
                <w:szCs w:val="24"/>
              </w:rPr>
            </w:pPr>
            <w:r w:rsidRPr="00C340DF">
              <w:rPr>
                <w:rFonts w:eastAsiaTheme="minorEastAsia" w:hAnsiTheme="minorEastAsia" w:hint="eastAsia"/>
                <w:sz w:val="24"/>
                <w:szCs w:val="24"/>
              </w:rPr>
              <w:t>生产过程中危废：主要是生产过程中废气吸附后的废活性炭，集中收集存放于危废存放间单独存放管理，待收集至一定量交有资质单位</w:t>
            </w:r>
            <w:r w:rsidRPr="00515578">
              <w:rPr>
                <w:rFonts w:eastAsiaTheme="minorEastAsia" w:hAnsiTheme="minorEastAsia" w:hint="eastAsia"/>
                <w:sz w:val="24"/>
                <w:szCs w:val="24"/>
              </w:rPr>
              <w:t>（</w:t>
            </w:r>
            <w:r w:rsidRPr="00515578">
              <w:rPr>
                <w:rFonts w:eastAsiaTheme="minorEastAsia" w:hAnsiTheme="minorEastAsia" w:hint="eastAsia"/>
                <w:sz w:val="24"/>
                <w:szCs w:val="24"/>
              </w:rPr>
              <w:t>浙江奔乐环保技术有限公司</w:t>
            </w:r>
            <w:r w:rsidRPr="00515578">
              <w:rPr>
                <w:rFonts w:eastAsiaTheme="minorEastAsia" w:hAnsiTheme="minorEastAsia" w:hint="eastAsia"/>
                <w:sz w:val="24"/>
                <w:szCs w:val="24"/>
              </w:rPr>
              <w:t>）处理。</w:t>
            </w:r>
          </w:p>
          <w:p w:rsidR="00C340DF" w:rsidRDefault="00C340DF" w:rsidP="00C340DF">
            <w:pPr>
              <w:spacing w:beforeLines="20" w:afterLines="20" w:line="288" w:lineRule="auto"/>
              <w:ind w:firstLineChars="200" w:firstLine="480"/>
              <w:rPr>
                <w:rFonts w:eastAsiaTheme="minorEastAsia" w:hAnsiTheme="minorEastAsia" w:hint="eastAsia"/>
                <w:sz w:val="24"/>
                <w:szCs w:val="24"/>
              </w:rPr>
            </w:pPr>
            <w:r w:rsidRPr="00515578">
              <w:rPr>
                <w:rFonts w:eastAsiaTheme="minorEastAsia" w:hAnsiTheme="minorEastAsia" w:hint="eastAsia"/>
                <w:sz w:val="24"/>
                <w:szCs w:val="24"/>
              </w:rPr>
              <w:t>查有危废处理合同，见附件。</w:t>
            </w:r>
            <w:r w:rsidRPr="00515578">
              <w:rPr>
                <w:rFonts w:eastAsiaTheme="minorEastAsia" w:hAnsiTheme="minorEastAsia" w:hint="eastAsia"/>
                <w:sz w:val="24"/>
                <w:szCs w:val="24"/>
              </w:rPr>
              <w:t>签订日期</w:t>
            </w:r>
            <w:r w:rsidRPr="00515578">
              <w:rPr>
                <w:rFonts w:eastAsiaTheme="minorEastAsia" w:hAnsiTheme="minorEastAsia" w:hint="eastAsia"/>
                <w:sz w:val="24"/>
                <w:szCs w:val="24"/>
              </w:rPr>
              <w:t>202</w:t>
            </w:r>
            <w:r w:rsidRPr="00515578">
              <w:rPr>
                <w:rFonts w:eastAsiaTheme="minorEastAsia" w:hAnsiTheme="minorEastAsia" w:hint="eastAsia"/>
                <w:sz w:val="24"/>
                <w:szCs w:val="24"/>
              </w:rPr>
              <w:t>2</w:t>
            </w:r>
            <w:r w:rsidRPr="00515578">
              <w:rPr>
                <w:rFonts w:eastAsiaTheme="minorEastAsia" w:hAnsiTheme="minorEastAsia" w:hint="eastAsia"/>
                <w:sz w:val="24"/>
                <w:szCs w:val="24"/>
              </w:rPr>
              <w:t>年</w:t>
            </w:r>
            <w:r w:rsidRPr="00515578">
              <w:rPr>
                <w:rFonts w:eastAsiaTheme="minorEastAsia" w:hAnsiTheme="minorEastAsia" w:hint="eastAsia"/>
                <w:sz w:val="24"/>
                <w:szCs w:val="24"/>
              </w:rPr>
              <w:t>3</w:t>
            </w:r>
            <w:r w:rsidRPr="00515578">
              <w:rPr>
                <w:rFonts w:eastAsiaTheme="minorEastAsia" w:hAnsiTheme="minorEastAsia" w:hint="eastAsia"/>
                <w:sz w:val="24"/>
                <w:szCs w:val="24"/>
              </w:rPr>
              <w:t>月</w:t>
            </w:r>
            <w:r w:rsidRPr="00515578">
              <w:rPr>
                <w:rFonts w:eastAsiaTheme="minorEastAsia" w:hAnsiTheme="minorEastAsia" w:hint="eastAsia"/>
                <w:sz w:val="24"/>
                <w:szCs w:val="24"/>
              </w:rPr>
              <w:t>17</w:t>
            </w:r>
            <w:r w:rsidRPr="00515578">
              <w:rPr>
                <w:rFonts w:eastAsiaTheme="minorEastAsia" w:hAnsiTheme="minorEastAsia" w:hint="eastAsia"/>
                <w:sz w:val="24"/>
                <w:szCs w:val="24"/>
              </w:rPr>
              <w:t>日</w:t>
            </w:r>
            <w:r w:rsidR="00515578">
              <w:rPr>
                <w:rFonts w:eastAsiaTheme="minorEastAsia" w:hAnsiTheme="minorEastAsia" w:hint="eastAsia"/>
                <w:sz w:val="24"/>
                <w:szCs w:val="24"/>
              </w:rPr>
              <w:t>。</w:t>
            </w:r>
          </w:p>
          <w:p w:rsidR="00C340DF" w:rsidRPr="00C340DF" w:rsidRDefault="00515578" w:rsidP="00C340DF">
            <w:pPr>
              <w:spacing w:beforeLines="20" w:afterLines="2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查看到</w:t>
            </w:r>
            <w:r w:rsidR="00C340DF" w:rsidRPr="00C340DF">
              <w:rPr>
                <w:rFonts w:eastAsiaTheme="minorEastAsia" w:hAnsiTheme="minorEastAsia" w:hint="eastAsia"/>
                <w:sz w:val="24"/>
                <w:szCs w:val="24"/>
              </w:rPr>
              <w:t>2021</w:t>
            </w:r>
            <w:r w:rsidR="00C340DF" w:rsidRPr="00C340DF">
              <w:rPr>
                <w:rFonts w:eastAsiaTheme="minorEastAsia" w:hAnsiTheme="minorEastAsia" w:hint="eastAsia"/>
                <w:sz w:val="24"/>
                <w:szCs w:val="24"/>
              </w:rPr>
              <w:t>年</w:t>
            </w:r>
            <w:r w:rsidR="00C340DF">
              <w:rPr>
                <w:rFonts w:eastAsiaTheme="minorEastAsia" w:hAnsiTheme="minorEastAsia" w:hint="eastAsia"/>
                <w:sz w:val="24"/>
                <w:szCs w:val="24"/>
              </w:rPr>
              <w:t>6</w:t>
            </w:r>
            <w:r w:rsidR="00C340DF" w:rsidRPr="00C340DF">
              <w:rPr>
                <w:rFonts w:eastAsiaTheme="minorEastAsia" w:hAnsiTheme="minorEastAsia" w:hint="eastAsia"/>
                <w:sz w:val="24"/>
                <w:szCs w:val="24"/>
              </w:rPr>
              <w:t>月至</w:t>
            </w:r>
            <w:r w:rsidR="00C340DF" w:rsidRPr="00C340DF">
              <w:rPr>
                <w:rFonts w:eastAsiaTheme="minorEastAsia" w:hAnsiTheme="minorEastAsia" w:hint="eastAsia"/>
                <w:sz w:val="24"/>
                <w:szCs w:val="24"/>
              </w:rPr>
              <w:t>202</w:t>
            </w:r>
            <w:r w:rsidR="00C340DF">
              <w:rPr>
                <w:rFonts w:eastAsiaTheme="minorEastAsia" w:hAnsiTheme="minorEastAsia" w:hint="eastAsia"/>
                <w:sz w:val="24"/>
                <w:szCs w:val="24"/>
              </w:rPr>
              <w:t>2</w:t>
            </w:r>
            <w:r w:rsidR="00C340DF" w:rsidRPr="00C340DF">
              <w:rPr>
                <w:rFonts w:eastAsiaTheme="minorEastAsia" w:hAnsiTheme="minorEastAsia" w:hint="eastAsia"/>
                <w:sz w:val="24"/>
                <w:szCs w:val="24"/>
              </w:rPr>
              <w:t>年</w:t>
            </w:r>
            <w:r w:rsidR="00C340DF">
              <w:rPr>
                <w:rFonts w:eastAsiaTheme="minorEastAsia" w:hAnsiTheme="minorEastAsia" w:hint="eastAsia"/>
                <w:sz w:val="24"/>
                <w:szCs w:val="24"/>
              </w:rPr>
              <w:t>4</w:t>
            </w:r>
            <w:r w:rsidR="00C340DF" w:rsidRPr="00C340DF">
              <w:rPr>
                <w:rFonts w:eastAsiaTheme="minorEastAsia" w:hAnsiTheme="minorEastAsia" w:hint="eastAsia"/>
                <w:sz w:val="24"/>
                <w:szCs w:val="24"/>
              </w:rPr>
              <w:t>月每月环境安全检查中对生产车间固体废弃物排控制检查，符合要求。</w:t>
            </w:r>
          </w:p>
          <w:p w:rsidR="00C340DF" w:rsidRPr="00C340DF" w:rsidRDefault="00C340DF" w:rsidP="00C340DF">
            <w:pPr>
              <w:spacing w:beforeLines="20" w:afterLines="20" w:line="288" w:lineRule="auto"/>
              <w:ind w:firstLineChars="200" w:firstLine="480"/>
              <w:rPr>
                <w:rFonts w:eastAsiaTheme="minorEastAsia" w:hAnsiTheme="minorEastAsia" w:hint="eastAsia"/>
                <w:sz w:val="24"/>
                <w:szCs w:val="24"/>
              </w:rPr>
            </w:pPr>
            <w:r w:rsidRPr="00C340DF">
              <w:rPr>
                <w:rFonts w:eastAsiaTheme="minorEastAsia" w:hAnsiTheme="minorEastAsia" w:hint="eastAsia"/>
                <w:sz w:val="24"/>
                <w:szCs w:val="24"/>
              </w:rPr>
              <w:t>提供了</w:t>
            </w:r>
            <w:r w:rsidRPr="00C340DF">
              <w:rPr>
                <w:rFonts w:eastAsiaTheme="minorEastAsia" w:hAnsiTheme="minorEastAsia" w:hint="eastAsia"/>
                <w:sz w:val="24"/>
                <w:szCs w:val="24"/>
              </w:rPr>
              <w:t>2021</w:t>
            </w:r>
            <w:r w:rsidRPr="00C340DF">
              <w:rPr>
                <w:rFonts w:eastAsiaTheme="minorEastAsia" w:hAnsiTheme="minorEastAsia" w:hint="eastAsia"/>
                <w:sz w:val="24"/>
                <w:szCs w:val="24"/>
              </w:rPr>
              <w:t>年</w:t>
            </w:r>
            <w:r>
              <w:rPr>
                <w:rFonts w:eastAsiaTheme="minorEastAsia" w:hAnsiTheme="minorEastAsia" w:hint="eastAsia"/>
                <w:sz w:val="24"/>
                <w:szCs w:val="24"/>
              </w:rPr>
              <w:t>6</w:t>
            </w:r>
            <w:r w:rsidRPr="00C340DF">
              <w:rPr>
                <w:rFonts w:eastAsiaTheme="minorEastAsia" w:hAnsiTheme="minorEastAsia" w:hint="eastAsia"/>
                <w:sz w:val="24"/>
                <w:szCs w:val="24"/>
              </w:rPr>
              <w:t>月至</w:t>
            </w:r>
            <w:r w:rsidRPr="00C340DF">
              <w:rPr>
                <w:rFonts w:eastAsiaTheme="minorEastAsia" w:hAnsiTheme="minorEastAsia" w:hint="eastAsia"/>
                <w:sz w:val="24"/>
                <w:szCs w:val="24"/>
              </w:rPr>
              <w:t>202</w:t>
            </w:r>
            <w:r>
              <w:rPr>
                <w:rFonts w:eastAsiaTheme="minorEastAsia" w:hAnsiTheme="minorEastAsia" w:hint="eastAsia"/>
                <w:sz w:val="24"/>
                <w:szCs w:val="24"/>
              </w:rPr>
              <w:t>2</w:t>
            </w:r>
            <w:r w:rsidRPr="00C340DF">
              <w:rPr>
                <w:rFonts w:eastAsiaTheme="minorEastAsia" w:hAnsiTheme="minorEastAsia" w:hint="eastAsia"/>
                <w:sz w:val="24"/>
                <w:szCs w:val="24"/>
              </w:rPr>
              <w:t>年</w:t>
            </w:r>
            <w:r>
              <w:rPr>
                <w:rFonts w:eastAsiaTheme="minorEastAsia" w:hAnsiTheme="minorEastAsia" w:hint="eastAsia"/>
                <w:sz w:val="24"/>
                <w:szCs w:val="24"/>
              </w:rPr>
              <w:t>4</w:t>
            </w:r>
            <w:r w:rsidRPr="00C340DF">
              <w:rPr>
                <w:rFonts w:eastAsiaTheme="minorEastAsia" w:hAnsiTheme="minorEastAsia" w:hint="eastAsia"/>
                <w:sz w:val="24"/>
                <w:szCs w:val="24"/>
              </w:rPr>
              <w:t>月环境安全检查记录表，检验项目主要有加工</w:t>
            </w:r>
            <w:r w:rsidRPr="00C340DF">
              <w:rPr>
                <w:rFonts w:eastAsiaTheme="minorEastAsia" w:hAnsiTheme="minorEastAsia" w:hint="eastAsia"/>
                <w:sz w:val="24"/>
                <w:szCs w:val="24"/>
              </w:rPr>
              <w:t>/</w:t>
            </w:r>
            <w:r w:rsidRPr="00C340DF">
              <w:rPr>
                <w:rFonts w:eastAsiaTheme="minorEastAsia" w:hAnsiTheme="minorEastAsia" w:hint="eastAsia"/>
                <w:sz w:val="24"/>
                <w:szCs w:val="24"/>
              </w:rPr>
              <w:t>办公</w:t>
            </w:r>
            <w:r w:rsidRPr="00C340DF">
              <w:rPr>
                <w:rFonts w:eastAsiaTheme="minorEastAsia" w:hAnsiTheme="minorEastAsia" w:hint="eastAsia"/>
                <w:sz w:val="24"/>
                <w:szCs w:val="24"/>
              </w:rPr>
              <w:t>/</w:t>
            </w:r>
            <w:r w:rsidRPr="00C340DF">
              <w:rPr>
                <w:rFonts w:eastAsiaTheme="minorEastAsia" w:hAnsiTheme="minorEastAsia" w:hint="eastAsia"/>
                <w:sz w:val="24"/>
                <w:szCs w:val="24"/>
              </w:rPr>
              <w:t>生活区域卫生是否清理干净，固废情况、噪音排放，办公区域是否安全用电，消防设施是否完好，消防通道</w:t>
            </w:r>
            <w:r w:rsidRPr="00C340DF">
              <w:rPr>
                <w:rFonts w:eastAsiaTheme="minorEastAsia" w:hAnsiTheme="minorEastAsia" w:hint="eastAsia"/>
                <w:sz w:val="24"/>
                <w:szCs w:val="24"/>
              </w:rPr>
              <w:lastRenderedPageBreak/>
              <w:t>是否畅通，人员是否按规定穿戴防护用品，能源消耗等。</w:t>
            </w:r>
          </w:p>
          <w:p w:rsidR="00883235" w:rsidRDefault="00C340DF" w:rsidP="00C340DF">
            <w:pPr>
              <w:spacing w:beforeLines="20" w:afterLines="20" w:line="288" w:lineRule="auto"/>
              <w:ind w:firstLineChars="200" w:firstLine="480"/>
              <w:rPr>
                <w:rFonts w:eastAsiaTheme="minorEastAsia" w:hAnsiTheme="minorEastAsia"/>
                <w:sz w:val="24"/>
                <w:szCs w:val="24"/>
              </w:rPr>
            </w:pPr>
            <w:r w:rsidRPr="00C340DF">
              <w:rPr>
                <w:rFonts w:eastAsiaTheme="minorEastAsia" w:hAnsiTheme="minorEastAsia" w:hint="eastAsia"/>
                <w:sz w:val="24"/>
                <w:szCs w:val="24"/>
              </w:rPr>
              <w:t>提供</w:t>
            </w:r>
            <w:r w:rsidRPr="00C340DF">
              <w:rPr>
                <w:rFonts w:eastAsiaTheme="minorEastAsia" w:hAnsiTheme="minorEastAsia" w:hint="eastAsia"/>
                <w:sz w:val="24"/>
                <w:szCs w:val="24"/>
              </w:rPr>
              <w:t>2021.</w:t>
            </w:r>
            <w:r>
              <w:rPr>
                <w:rFonts w:eastAsiaTheme="minorEastAsia" w:hAnsiTheme="minorEastAsia" w:hint="eastAsia"/>
                <w:sz w:val="24"/>
                <w:szCs w:val="24"/>
              </w:rPr>
              <w:t>12</w:t>
            </w:r>
            <w:r w:rsidRPr="00C340DF">
              <w:rPr>
                <w:rFonts w:eastAsiaTheme="minorEastAsia" w:hAnsiTheme="minorEastAsia" w:hint="eastAsia"/>
                <w:sz w:val="24"/>
                <w:szCs w:val="24"/>
              </w:rPr>
              <w:t>.2</w:t>
            </w:r>
            <w:r>
              <w:rPr>
                <w:rFonts w:eastAsiaTheme="minorEastAsia" w:hAnsiTheme="minorEastAsia" w:hint="eastAsia"/>
                <w:sz w:val="24"/>
                <w:szCs w:val="24"/>
              </w:rPr>
              <w:t>8</w:t>
            </w:r>
            <w:r w:rsidRPr="00C340DF">
              <w:rPr>
                <w:rFonts w:eastAsiaTheme="minorEastAsia" w:hAnsiTheme="minorEastAsia" w:hint="eastAsia"/>
                <w:sz w:val="24"/>
                <w:szCs w:val="24"/>
              </w:rPr>
              <w:t>日</w:t>
            </w:r>
            <w:r w:rsidRPr="00C340DF">
              <w:rPr>
                <w:rFonts w:eastAsiaTheme="minorEastAsia" w:hAnsiTheme="minorEastAsia" w:hint="eastAsia"/>
                <w:sz w:val="24"/>
                <w:szCs w:val="24"/>
              </w:rPr>
              <w:t xml:space="preserve">  </w:t>
            </w:r>
            <w:r w:rsidRPr="00C340DF">
              <w:rPr>
                <w:rFonts w:eastAsiaTheme="minorEastAsia" w:hAnsiTheme="minorEastAsia" w:hint="eastAsia"/>
                <w:sz w:val="24"/>
                <w:szCs w:val="24"/>
              </w:rPr>
              <w:t>三废监测报告，</w:t>
            </w:r>
            <w:r>
              <w:rPr>
                <w:rFonts w:eastAsiaTheme="minorEastAsia" w:hAnsiTheme="minorEastAsia" w:hint="eastAsia"/>
                <w:sz w:val="24"/>
                <w:szCs w:val="24"/>
              </w:rPr>
              <w:t>编号：</w:t>
            </w:r>
            <w:r w:rsidRPr="00C340DF">
              <w:rPr>
                <w:rFonts w:eastAsiaTheme="minorEastAsia" w:hAnsiTheme="minorEastAsia" w:hint="eastAsia"/>
                <w:sz w:val="24"/>
                <w:szCs w:val="24"/>
              </w:rPr>
              <w:t xml:space="preserve">  </w:t>
            </w:r>
            <w:r w:rsidRPr="00C340DF">
              <w:rPr>
                <w:rFonts w:eastAsiaTheme="minorEastAsia" w:hAnsiTheme="minorEastAsia" w:hint="eastAsia"/>
                <w:sz w:val="24"/>
                <w:szCs w:val="24"/>
              </w:rPr>
              <w:t>永汇检测（</w:t>
            </w:r>
            <w:r w:rsidRPr="00C340DF">
              <w:rPr>
                <w:rFonts w:eastAsiaTheme="minorEastAsia" w:hAnsiTheme="minorEastAsia" w:hint="eastAsia"/>
                <w:sz w:val="24"/>
                <w:szCs w:val="24"/>
              </w:rPr>
              <w:t>2021</w:t>
            </w:r>
            <w:r w:rsidRPr="00C340DF">
              <w:rPr>
                <w:rFonts w:eastAsiaTheme="minorEastAsia" w:hAnsiTheme="minorEastAsia" w:hint="eastAsia"/>
                <w:sz w:val="24"/>
                <w:szCs w:val="24"/>
              </w:rPr>
              <w:t>）第</w:t>
            </w:r>
            <w:r w:rsidRPr="00C340DF">
              <w:rPr>
                <w:rFonts w:eastAsiaTheme="minorEastAsia" w:hAnsiTheme="minorEastAsia" w:hint="eastAsia"/>
                <w:sz w:val="24"/>
                <w:szCs w:val="24"/>
              </w:rPr>
              <w:t>211228201</w:t>
            </w:r>
            <w:r>
              <w:rPr>
                <w:rFonts w:eastAsiaTheme="minorEastAsia" w:hAnsiTheme="minorEastAsia" w:hint="eastAsia"/>
                <w:sz w:val="24"/>
                <w:szCs w:val="24"/>
              </w:rPr>
              <w:t>，</w:t>
            </w:r>
            <w:r w:rsidRPr="00C340DF">
              <w:rPr>
                <w:rFonts w:eastAsiaTheme="minorEastAsia" w:hAnsiTheme="minorEastAsia" w:hint="eastAsia"/>
                <w:sz w:val="24"/>
                <w:szCs w:val="24"/>
              </w:rPr>
              <w:t>检测项目：废气、噪声，检测机构：南</w:t>
            </w:r>
            <w:r>
              <w:rPr>
                <w:rFonts w:eastAsiaTheme="minorEastAsia" w:hAnsiTheme="minorEastAsia" w:hint="eastAsia"/>
                <w:sz w:val="24"/>
                <w:szCs w:val="24"/>
              </w:rPr>
              <w:t>浙江永汇检测科技有限公司</w:t>
            </w:r>
            <w:r w:rsidRPr="00C340DF">
              <w:rPr>
                <w:rFonts w:eastAsiaTheme="minorEastAsia" w:hAnsiTheme="minorEastAsia" w:hint="eastAsia"/>
                <w:sz w:val="24"/>
                <w:szCs w:val="24"/>
              </w:rPr>
              <w:t>，检测结果：合格。见附件。</w:t>
            </w:r>
          </w:p>
          <w:p w:rsidR="003A09AC" w:rsidRPr="003A09AC" w:rsidRDefault="003A09AC" w:rsidP="003E1BE7">
            <w:pPr>
              <w:numPr>
                <w:ilvl w:val="0"/>
                <w:numId w:val="4"/>
              </w:numPr>
              <w:spacing w:beforeLines="20" w:afterLines="20" w:line="288" w:lineRule="auto"/>
              <w:ind w:firstLineChars="200" w:firstLine="480"/>
              <w:rPr>
                <w:rFonts w:eastAsiaTheme="minorEastAsia" w:hAnsiTheme="minorEastAsia"/>
                <w:sz w:val="24"/>
                <w:szCs w:val="24"/>
              </w:rPr>
            </w:pPr>
            <w:r w:rsidRPr="003A09AC">
              <w:rPr>
                <w:rFonts w:eastAsiaTheme="minorEastAsia" w:hAnsiTheme="minorEastAsia" w:hint="eastAsia"/>
                <w:sz w:val="24"/>
                <w:szCs w:val="24"/>
              </w:rPr>
              <w:t>职业病危害因素检测</w:t>
            </w:r>
          </w:p>
          <w:p w:rsidR="003A09AC" w:rsidRPr="003A09AC" w:rsidRDefault="003A09AC" w:rsidP="003E1BE7">
            <w:pPr>
              <w:spacing w:beforeLines="20" w:afterLines="20" w:line="288" w:lineRule="auto"/>
              <w:ind w:firstLineChars="200" w:firstLine="480"/>
              <w:rPr>
                <w:rFonts w:eastAsiaTheme="minorEastAsia" w:hAnsiTheme="minorEastAsia"/>
                <w:sz w:val="24"/>
                <w:szCs w:val="24"/>
              </w:rPr>
            </w:pPr>
            <w:r w:rsidRPr="00843308">
              <w:rPr>
                <w:rFonts w:eastAsiaTheme="minorEastAsia" w:hAnsiTheme="minorEastAsia" w:hint="eastAsia"/>
                <w:sz w:val="24"/>
                <w:szCs w:val="24"/>
              </w:rPr>
              <w:t>提</w:t>
            </w:r>
            <w:r w:rsidR="009507B9" w:rsidRPr="00843308">
              <w:rPr>
                <w:rFonts w:eastAsiaTheme="minorEastAsia" w:hAnsiTheme="minorEastAsia" w:hint="eastAsia"/>
                <w:sz w:val="24"/>
                <w:szCs w:val="24"/>
              </w:rPr>
              <w:t>供了</w:t>
            </w:r>
            <w:r w:rsidRPr="00843308">
              <w:rPr>
                <w:rFonts w:eastAsiaTheme="minorEastAsia" w:hAnsiTheme="minorEastAsia" w:hint="eastAsia"/>
                <w:sz w:val="24"/>
                <w:szCs w:val="24"/>
              </w:rPr>
              <w:t>工作场所职业病危害因素检测报告书对</w:t>
            </w:r>
            <w:r w:rsidR="009507B9" w:rsidRPr="00843308">
              <w:rPr>
                <w:rFonts w:eastAsiaTheme="minorEastAsia" w:hAnsiTheme="minorEastAsia" w:hint="eastAsia"/>
                <w:sz w:val="24"/>
                <w:szCs w:val="24"/>
              </w:rPr>
              <w:t>工作场所粉尘、有害气体、噪音等</w:t>
            </w:r>
            <w:r w:rsidR="00843308" w:rsidRPr="00843308">
              <w:rPr>
                <w:rFonts w:eastAsiaTheme="minorEastAsia" w:hAnsiTheme="minorEastAsia" w:hint="eastAsia"/>
                <w:sz w:val="24"/>
                <w:szCs w:val="24"/>
              </w:rPr>
              <w:t>等项进行检测与分析，检验</w:t>
            </w:r>
            <w:r w:rsidR="00CA0684" w:rsidRPr="00843308">
              <w:rPr>
                <w:rFonts w:eastAsiaTheme="minorEastAsia" w:hAnsiTheme="minorEastAsia" w:hint="eastAsia"/>
                <w:sz w:val="24"/>
                <w:szCs w:val="24"/>
              </w:rPr>
              <w:t>结果：</w:t>
            </w:r>
            <w:r w:rsidR="00843308" w:rsidRPr="00843308">
              <w:rPr>
                <w:rFonts w:eastAsiaTheme="minorEastAsia" w:hAnsiTheme="minorEastAsia" w:hint="eastAsia"/>
                <w:sz w:val="24"/>
                <w:szCs w:val="24"/>
              </w:rPr>
              <w:t>在范围内，合格</w:t>
            </w:r>
            <w:r w:rsidRPr="00843308">
              <w:rPr>
                <w:rFonts w:eastAsiaTheme="minorEastAsia" w:hAnsiTheme="minorEastAsia" w:hint="eastAsia"/>
                <w:sz w:val="24"/>
                <w:szCs w:val="24"/>
              </w:rPr>
              <w:t>；检测机构：杭州道宇</w:t>
            </w:r>
            <w:r w:rsidR="00843308" w:rsidRPr="00843308">
              <w:rPr>
                <w:rFonts w:eastAsiaTheme="minorEastAsia" w:hAnsiTheme="minorEastAsia" w:hint="eastAsia"/>
                <w:sz w:val="24"/>
                <w:szCs w:val="24"/>
              </w:rPr>
              <w:t>安环科技有限公司</w:t>
            </w:r>
            <w:r w:rsidRPr="00843308">
              <w:rPr>
                <w:rFonts w:eastAsiaTheme="minorEastAsia" w:hAnsiTheme="minorEastAsia" w:hint="eastAsia"/>
                <w:sz w:val="24"/>
                <w:szCs w:val="24"/>
              </w:rPr>
              <w:t>，时间：</w:t>
            </w:r>
            <w:r w:rsidRPr="00843308">
              <w:rPr>
                <w:rFonts w:eastAsiaTheme="minorEastAsia" w:hAnsiTheme="minorEastAsia" w:hint="eastAsia"/>
                <w:sz w:val="24"/>
                <w:szCs w:val="24"/>
              </w:rPr>
              <w:t>202</w:t>
            </w:r>
            <w:r w:rsidR="00C340DF" w:rsidRPr="00843308">
              <w:rPr>
                <w:rFonts w:eastAsiaTheme="minorEastAsia" w:hAnsiTheme="minorEastAsia" w:hint="eastAsia"/>
                <w:sz w:val="24"/>
                <w:szCs w:val="24"/>
              </w:rPr>
              <w:t>2</w:t>
            </w:r>
            <w:r w:rsidRPr="00843308">
              <w:rPr>
                <w:rFonts w:eastAsiaTheme="minorEastAsia" w:hAnsiTheme="minorEastAsia" w:hint="eastAsia"/>
                <w:sz w:val="24"/>
                <w:szCs w:val="24"/>
              </w:rPr>
              <w:t>年</w:t>
            </w:r>
            <w:r w:rsidR="00C340DF" w:rsidRPr="00843308">
              <w:rPr>
                <w:rFonts w:eastAsiaTheme="minorEastAsia" w:hAnsiTheme="minorEastAsia" w:hint="eastAsia"/>
                <w:sz w:val="24"/>
                <w:szCs w:val="24"/>
              </w:rPr>
              <w:t>4</w:t>
            </w:r>
            <w:r w:rsidRPr="00843308">
              <w:rPr>
                <w:rFonts w:eastAsiaTheme="minorEastAsia" w:hAnsiTheme="minorEastAsia" w:hint="eastAsia"/>
                <w:sz w:val="24"/>
                <w:szCs w:val="24"/>
              </w:rPr>
              <w:t>月</w:t>
            </w:r>
            <w:r w:rsidR="00843308" w:rsidRPr="00843308">
              <w:rPr>
                <w:rFonts w:eastAsiaTheme="minorEastAsia" w:hAnsiTheme="minorEastAsia" w:hint="eastAsia"/>
                <w:sz w:val="24"/>
                <w:szCs w:val="24"/>
              </w:rPr>
              <w:t>18</w:t>
            </w:r>
            <w:r w:rsidR="00843308" w:rsidRPr="00843308">
              <w:rPr>
                <w:rFonts w:eastAsiaTheme="minorEastAsia" w:hAnsiTheme="minorEastAsia" w:hint="eastAsia"/>
                <w:sz w:val="24"/>
                <w:szCs w:val="24"/>
              </w:rPr>
              <w:t>日</w:t>
            </w:r>
            <w:r w:rsidRPr="00843308">
              <w:rPr>
                <w:rFonts w:eastAsiaTheme="minorEastAsia" w:hAnsiTheme="minorEastAsia" w:hint="eastAsia"/>
                <w:sz w:val="24"/>
                <w:szCs w:val="24"/>
              </w:rPr>
              <w:t>；见附件。</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能源资源管控：</w:t>
            </w:r>
          </w:p>
          <w:p w:rsidR="0008749B" w:rsidRPr="00451E63"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生产过程注意节水、节电、节约</w:t>
            </w:r>
            <w:r w:rsidR="00603865">
              <w:rPr>
                <w:rFonts w:eastAsiaTheme="minorEastAsia" w:hAnsiTheme="minorEastAsia"/>
                <w:sz w:val="24"/>
                <w:szCs w:val="24"/>
              </w:rPr>
              <w:t>树脂等原材</w:t>
            </w:r>
            <w:r w:rsidR="004351AF" w:rsidRPr="00451E63">
              <w:rPr>
                <w:rFonts w:eastAsiaTheme="minorEastAsia" w:hAnsiTheme="minorEastAsia"/>
                <w:sz w:val="24"/>
                <w:szCs w:val="24"/>
              </w:rPr>
              <w:t>料</w:t>
            </w:r>
            <w:r w:rsidRPr="00451E63">
              <w:rPr>
                <w:rFonts w:eastAsiaTheme="minorEastAsia" w:hAnsiTheme="minorEastAsia"/>
                <w:sz w:val="24"/>
                <w:szCs w:val="24"/>
              </w:rPr>
              <w:t>，人走关闭设备和照明开关，现场未发现有漏水和浪费电能的现象。</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产品生命周期的环境管控：</w:t>
            </w:r>
          </w:p>
          <w:p w:rsidR="0008749B" w:rsidRPr="00451E63"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公司从工艺设计和采购产品时已考虑了产品的环保性，生产过程中，严格按照环保等管理制度实施，控制好辅助材料的用量，避免浪费，生命周期终了时</w:t>
            </w:r>
            <w:r w:rsidR="001F1714" w:rsidRPr="00451E63">
              <w:rPr>
                <w:rFonts w:eastAsiaTheme="minorEastAsia" w:hAnsiTheme="minorEastAsia"/>
                <w:sz w:val="24"/>
                <w:szCs w:val="24"/>
              </w:rPr>
              <w:t>塑料</w:t>
            </w:r>
            <w:r w:rsidRPr="00451E63">
              <w:rPr>
                <w:rFonts w:eastAsiaTheme="minorEastAsia" w:hAnsiTheme="minorEastAsia"/>
                <w:sz w:val="24"/>
                <w:szCs w:val="24"/>
              </w:rPr>
              <w:t>还可以回收再利用。</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潜在火灾管控：</w:t>
            </w:r>
          </w:p>
          <w:p w:rsidR="0008749B" w:rsidRDefault="0008749B" w:rsidP="003E1BE7">
            <w:pPr>
              <w:spacing w:beforeLines="20" w:afterLines="20" w:line="288" w:lineRule="auto"/>
              <w:ind w:firstLineChars="200" w:firstLine="480"/>
              <w:rPr>
                <w:rFonts w:eastAsiaTheme="minorEastAsia" w:hAnsiTheme="minorEastAsia" w:hint="eastAsia"/>
                <w:sz w:val="24"/>
                <w:szCs w:val="24"/>
              </w:rPr>
            </w:pPr>
            <w:r w:rsidRPr="00451E63">
              <w:rPr>
                <w:rFonts w:eastAsiaTheme="minorEastAsia" w:hAnsiTheme="minorEastAsia"/>
                <w:sz w:val="24"/>
                <w:szCs w:val="24"/>
              </w:rPr>
              <w:t>公司生产车间和办公区域配备了灭火器、消防栓，均符合要求。</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a</w:t>
            </w:r>
            <w:r w:rsidRPr="0075153A">
              <w:rPr>
                <w:rFonts w:hAnsi="宋体"/>
                <w:bCs/>
                <w:sz w:val="24"/>
                <w:szCs w:val="24"/>
              </w:rPr>
              <w:t>、制定火灾应急预案，并进行演练；</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b</w:t>
            </w:r>
            <w:r w:rsidRPr="0075153A">
              <w:rPr>
                <w:rFonts w:hAnsi="宋体"/>
                <w:bCs/>
                <w:sz w:val="24"/>
                <w:szCs w:val="24"/>
              </w:rPr>
              <w:t>、按照年度培训计划对管理人员和操作人员进行火灾消防应急演习培训，提高人员安全防火应急措施知识；</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c</w:t>
            </w:r>
            <w:r w:rsidRPr="0075153A">
              <w:rPr>
                <w:rFonts w:hAnsi="宋体"/>
                <w:bCs/>
                <w:sz w:val="24"/>
                <w:szCs w:val="24"/>
              </w:rPr>
              <w:t>、公司各部门配备灭火器并悬挂履历卡；每一个月检查一次配备的灭火器，对不合格的及时更换确保发生火灾事故时能有效控制；</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lastRenderedPageBreak/>
              <w:t>d</w:t>
            </w:r>
            <w:r w:rsidRPr="0075153A">
              <w:rPr>
                <w:rFonts w:hAnsi="宋体"/>
                <w:bCs/>
                <w:sz w:val="24"/>
                <w:szCs w:val="24"/>
              </w:rPr>
              <w:t>、完成情况：于</w:t>
            </w:r>
            <w:r w:rsidRPr="0075153A">
              <w:rPr>
                <w:rFonts w:hAnsi="宋体"/>
                <w:bCs/>
                <w:sz w:val="24"/>
                <w:szCs w:val="24"/>
              </w:rPr>
              <w:t>20</w:t>
            </w:r>
            <w:r w:rsidRPr="0075153A">
              <w:rPr>
                <w:rFonts w:hAnsi="宋体" w:hint="eastAsia"/>
                <w:bCs/>
                <w:sz w:val="24"/>
                <w:szCs w:val="24"/>
              </w:rPr>
              <w:t>2</w:t>
            </w:r>
            <w:r>
              <w:rPr>
                <w:rFonts w:hAnsi="宋体" w:hint="eastAsia"/>
                <w:bCs/>
                <w:sz w:val="24"/>
                <w:szCs w:val="24"/>
              </w:rPr>
              <w:t>1</w:t>
            </w:r>
            <w:r w:rsidRPr="0075153A">
              <w:rPr>
                <w:rFonts w:hAnsi="宋体"/>
                <w:bCs/>
                <w:sz w:val="24"/>
                <w:szCs w:val="24"/>
              </w:rPr>
              <w:t>年</w:t>
            </w:r>
            <w:r>
              <w:rPr>
                <w:rFonts w:hAnsi="宋体" w:hint="eastAsia"/>
                <w:bCs/>
                <w:sz w:val="24"/>
                <w:szCs w:val="24"/>
              </w:rPr>
              <w:t>6</w:t>
            </w:r>
            <w:r w:rsidRPr="0075153A">
              <w:rPr>
                <w:rFonts w:hAnsi="宋体"/>
                <w:bCs/>
                <w:sz w:val="24"/>
                <w:szCs w:val="24"/>
              </w:rPr>
              <w:t>月至</w:t>
            </w:r>
            <w:r w:rsidRPr="0075153A">
              <w:rPr>
                <w:rFonts w:hAnsi="宋体"/>
                <w:bCs/>
                <w:sz w:val="24"/>
                <w:szCs w:val="24"/>
              </w:rPr>
              <w:t>202</w:t>
            </w:r>
            <w:r>
              <w:rPr>
                <w:rFonts w:hAnsi="宋体" w:hint="eastAsia"/>
                <w:bCs/>
                <w:sz w:val="24"/>
                <w:szCs w:val="24"/>
              </w:rPr>
              <w:t>2</w:t>
            </w:r>
            <w:r w:rsidRPr="0075153A">
              <w:rPr>
                <w:rFonts w:hAnsi="宋体"/>
                <w:bCs/>
                <w:sz w:val="24"/>
                <w:szCs w:val="24"/>
              </w:rPr>
              <w:t>年</w:t>
            </w:r>
            <w:r>
              <w:rPr>
                <w:rFonts w:hAnsi="宋体" w:hint="eastAsia"/>
                <w:bCs/>
                <w:sz w:val="24"/>
                <w:szCs w:val="24"/>
              </w:rPr>
              <w:t>4</w:t>
            </w:r>
            <w:r w:rsidRPr="0075153A">
              <w:rPr>
                <w:rFonts w:hAnsi="宋体"/>
                <w:bCs/>
                <w:sz w:val="24"/>
                <w:szCs w:val="24"/>
              </w:rPr>
              <w:t>月每月环境安全检查，符合要求。</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8</w:t>
            </w:r>
            <w:r w:rsidRPr="0075153A">
              <w:rPr>
                <w:rFonts w:hAnsi="宋体"/>
                <w:bCs/>
                <w:sz w:val="24"/>
                <w:szCs w:val="24"/>
              </w:rPr>
              <w:t>、对触电采取措施如下：</w:t>
            </w:r>
            <w:r w:rsidRPr="0075153A">
              <w:rPr>
                <w:rFonts w:hAnsi="宋体"/>
                <w:bCs/>
                <w:sz w:val="24"/>
                <w:szCs w:val="24"/>
              </w:rPr>
              <w:t xml:space="preserve"> </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a</w:t>
            </w:r>
            <w:r w:rsidRPr="0075153A">
              <w:rPr>
                <w:rFonts w:hAnsi="宋体"/>
                <w:bCs/>
                <w:sz w:val="24"/>
                <w:szCs w:val="24"/>
              </w:rPr>
              <w:t>、加强带电设备的防护和检查，采用保护接地和保护接零并安装漏电保护器等。</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b</w:t>
            </w:r>
            <w:r w:rsidRPr="0075153A">
              <w:rPr>
                <w:rFonts w:hAnsi="宋体"/>
                <w:bCs/>
                <w:sz w:val="24"/>
                <w:szCs w:val="24"/>
              </w:rPr>
              <w:t>、检修作业保护应采用警告牌警告其它人员正在检修，并穿戴好自已的绝缘鞋、手套等防护用品。</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c</w:t>
            </w:r>
            <w:r w:rsidRPr="0075153A">
              <w:rPr>
                <w:rFonts w:hAnsi="宋体"/>
                <w:bCs/>
                <w:sz w:val="24"/>
                <w:szCs w:val="24"/>
              </w:rPr>
              <w:t>、临时用电应有可靠的接地或防零措施。</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d</w:t>
            </w:r>
            <w:r>
              <w:rPr>
                <w:rFonts w:hAnsi="宋体" w:hint="eastAsia"/>
                <w:bCs/>
                <w:sz w:val="24"/>
                <w:szCs w:val="24"/>
              </w:rPr>
              <w:t>、进行安全意识</w:t>
            </w:r>
            <w:r w:rsidRPr="0075153A">
              <w:rPr>
                <w:rFonts w:hAnsi="宋体" w:hint="eastAsia"/>
                <w:bCs/>
                <w:sz w:val="24"/>
                <w:szCs w:val="24"/>
              </w:rPr>
              <w:t>培训</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e</w:t>
            </w:r>
            <w:r w:rsidRPr="0075153A">
              <w:rPr>
                <w:rFonts w:hAnsi="宋体"/>
                <w:bCs/>
                <w:sz w:val="24"/>
                <w:szCs w:val="24"/>
              </w:rPr>
              <w:t>、完成情况：于</w:t>
            </w:r>
            <w:r w:rsidRPr="0075153A">
              <w:rPr>
                <w:rFonts w:hAnsi="宋体"/>
                <w:bCs/>
                <w:sz w:val="24"/>
                <w:szCs w:val="24"/>
              </w:rPr>
              <w:t>20</w:t>
            </w:r>
            <w:r w:rsidRPr="0075153A">
              <w:rPr>
                <w:rFonts w:hAnsi="宋体" w:hint="eastAsia"/>
                <w:bCs/>
                <w:sz w:val="24"/>
                <w:szCs w:val="24"/>
              </w:rPr>
              <w:t>2</w:t>
            </w:r>
            <w:r>
              <w:rPr>
                <w:rFonts w:hAnsi="宋体" w:hint="eastAsia"/>
                <w:bCs/>
                <w:sz w:val="24"/>
                <w:szCs w:val="24"/>
              </w:rPr>
              <w:t>1</w:t>
            </w:r>
            <w:r w:rsidRPr="0075153A">
              <w:rPr>
                <w:rFonts w:hAnsi="宋体"/>
                <w:bCs/>
                <w:sz w:val="24"/>
                <w:szCs w:val="24"/>
              </w:rPr>
              <w:t>年</w:t>
            </w:r>
            <w:r>
              <w:rPr>
                <w:rFonts w:hAnsi="宋体" w:hint="eastAsia"/>
                <w:bCs/>
                <w:sz w:val="24"/>
                <w:szCs w:val="24"/>
              </w:rPr>
              <w:t>6</w:t>
            </w:r>
            <w:r w:rsidRPr="0075153A">
              <w:rPr>
                <w:rFonts w:hAnsi="宋体"/>
                <w:bCs/>
                <w:sz w:val="24"/>
                <w:szCs w:val="24"/>
              </w:rPr>
              <w:t>月至</w:t>
            </w:r>
            <w:r w:rsidRPr="0075153A">
              <w:rPr>
                <w:rFonts w:hAnsi="宋体"/>
                <w:bCs/>
                <w:sz w:val="24"/>
                <w:szCs w:val="24"/>
              </w:rPr>
              <w:t>202</w:t>
            </w:r>
            <w:r>
              <w:rPr>
                <w:rFonts w:hAnsi="宋体" w:hint="eastAsia"/>
                <w:bCs/>
                <w:sz w:val="24"/>
                <w:szCs w:val="24"/>
              </w:rPr>
              <w:t>2</w:t>
            </w:r>
            <w:r w:rsidRPr="0075153A">
              <w:rPr>
                <w:rFonts w:hAnsi="宋体"/>
                <w:bCs/>
                <w:sz w:val="24"/>
                <w:szCs w:val="24"/>
              </w:rPr>
              <w:t>年</w:t>
            </w:r>
            <w:r>
              <w:rPr>
                <w:rFonts w:hAnsi="宋体" w:hint="eastAsia"/>
                <w:bCs/>
                <w:sz w:val="24"/>
                <w:szCs w:val="24"/>
              </w:rPr>
              <w:t>4</w:t>
            </w:r>
            <w:r w:rsidRPr="0075153A">
              <w:rPr>
                <w:rFonts w:hAnsi="宋体"/>
                <w:bCs/>
                <w:sz w:val="24"/>
                <w:szCs w:val="24"/>
              </w:rPr>
              <w:t>月每月环境安全检查，符合要求。</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9</w:t>
            </w:r>
            <w:r w:rsidRPr="0075153A">
              <w:rPr>
                <w:rFonts w:hAnsi="宋体"/>
                <w:bCs/>
                <w:sz w:val="24"/>
                <w:szCs w:val="24"/>
              </w:rPr>
              <w:t>、对机械伤害采取措施如下：</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a</w:t>
            </w:r>
            <w:r w:rsidRPr="0075153A">
              <w:rPr>
                <w:rFonts w:hAnsi="宋体"/>
                <w:bCs/>
                <w:sz w:val="24"/>
                <w:szCs w:val="24"/>
              </w:rPr>
              <w:t>、机械设备应按技术性能的要求正确使用，缺少安全装置已失效的机械设备不得使用，定期检查设备日常运行保持安全正常状态运行。</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b</w:t>
            </w:r>
            <w:r w:rsidRPr="0075153A">
              <w:rPr>
                <w:rFonts w:hAnsi="宋体"/>
                <w:bCs/>
                <w:sz w:val="24"/>
                <w:szCs w:val="24"/>
              </w:rPr>
              <w:t>、机械设备的操作、维护人员必须身体健康，并经过专业培训考试合格取得有关部门颁发的操作证书后，方可上岗；</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c</w:t>
            </w:r>
            <w:r w:rsidRPr="0075153A">
              <w:rPr>
                <w:rFonts w:hAnsi="宋体"/>
                <w:bCs/>
                <w:sz w:val="24"/>
                <w:szCs w:val="24"/>
              </w:rPr>
              <w:t>、操作时，操作、维护人员必须按规定穿戴好劳动保护用品，同时应严格按照机械设备特种设备的安全操作规程作业，严禁酒后操作；</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d</w:t>
            </w:r>
            <w:r w:rsidRPr="0075153A">
              <w:rPr>
                <w:rFonts w:hAnsi="宋体"/>
                <w:bCs/>
                <w:sz w:val="24"/>
                <w:szCs w:val="24"/>
              </w:rPr>
              <w:t>、机械设备定期进行保养，当发现有漏保、失修或带病运转等情况时，立即停止使用。严禁在运转和运行中对机械设备进行维护、保养或调整作业。</w:t>
            </w:r>
          </w:p>
          <w:p w:rsidR="00843308" w:rsidRPr="0075153A" w:rsidRDefault="00843308" w:rsidP="00843308">
            <w:pPr>
              <w:spacing w:line="360" w:lineRule="auto"/>
              <w:ind w:firstLineChars="200" w:firstLine="480"/>
              <w:rPr>
                <w:rFonts w:hAnsi="宋体"/>
                <w:bCs/>
                <w:sz w:val="24"/>
                <w:szCs w:val="24"/>
              </w:rPr>
            </w:pPr>
            <w:r>
              <w:rPr>
                <w:rFonts w:hAnsi="宋体"/>
                <w:bCs/>
                <w:sz w:val="24"/>
                <w:szCs w:val="24"/>
              </w:rPr>
              <w:t>e</w:t>
            </w:r>
            <w:r w:rsidRPr="0075153A">
              <w:rPr>
                <w:rFonts w:hAnsi="宋体"/>
                <w:bCs/>
                <w:sz w:val="24"/>
                <w:szCs w:val="24"/>
              </w:rPr>
              <w:t>、完成情况：于</w:t>
            </w:r>
            <w:r w:rsidRPr="0075153A">
              <w:rPr>
                <w:rFonts w:hAnsi="宋体"/>
                <w:bCs/>
                <w:sz w:val="24"/>
                <w:szCs w:val="24"/>
              </w:rPr>
              <w:t>20</w:t>
            </w:r>
            <w:r w:rsidRPr="0075153A">
              <w:rPr>
                <w:rFonts w:hAnsi="宋体" w:hint="eastAsia"/>
                <w:bCs/>
                <w:sz w:val="24"/>
                <w:szCs w:val="24"/>
              </w:rPr>
              <w:t>2</w:t>
            </w:r>
            <w:r>
              <w:rPr>
                <w:rFonts w:hAnsi="宋体" w:hint="eastAsia"/>
                <w:bCs/>
                <w:sz w:val="24"/>
                <w:szCs w:val="24"/>
              </w:rPr>
              <w:t>1</w:t>
            </w:r>
            <w:r w:rsidRPr="0075153A">
              <w:rPr>
                <w:rFonts w:hAnsi="宋体"/>
                <w:bCs/>
                <w:sz w:val="24"/>
                <w:szCs w:val="24"/>
              </w:rPr>
              <w:t>年</w:t>
            </w:r>
            <w:r>
              <w:rPr>
                <w:rFonts w:hAnsi="宋体" w:hint="eastAsia"/>
                <w:bCs/>
                <w:sz w:val="24"/>
                <w:szCs w:val="24"/>
              </w:rPr>
              <w:t>6</w:t>
            </w:r>
            <w:r w:rsidRPr="0075153A">
              <w:rPr>
                <w:rFonts w:hAnsi="宋体"/>
                <w:bCs/>
                <w:sz w:val="24"/>
                <w:szCs w:val="24"/>
              </w:rPr>
              <w:t>月至</w:t>
            </w:r>
            <w:r w:rsidRPr="0075153A">
              <w:rPr>
                <w:rFonts w:hAnsi="宋体"/>
                <w:bCs/>
                <w:sz w:val="24"/>
                <w:szCs w:val="24"/>
              </w:rPr>
              <w:t>202</w:t>
            </w:r>
            <w:r>
              <w:rPr>
                <w:rFonts w:hAnsi="宋体" w:hint="eastAsia"/>
                <w:bCs/>
                <w:sz w:val="24"/>
                <w:szCs w:val="24"/>
              </w:rPr>
              <w:t>2</w:t>
            </w:r>
            <w:r w:rsidRPr="0075153A">
              <w:rPr>
                <w:rFonts w:hAnsi="宋体"/>
                <w:bCs/>
                <w:sz w:val="24"/>
                <w:szCs w:val="24"/>
              </w:rPr>
              <w:t>年</w:t>
            </w:r>
            <w:r>
              <w:rPr>
                <w:rFonts w:hAnsi="宋体" w:hint="eastAsia"/>
                <w:bCs/>
                <w:sz w:val="24"/>
                <w:szCs w:val="24"/>
              </w:rPr>
              <w:t>4</w:t>
            </w:r>
            <w:r w:rsidRPr="0075153A">
              <w:rPr>
                <w:rFonts w:hAnsi="宋体"/>
                <w:bCs/>
                <w:sz w:val="24"/>
                <w:szCs w:val="24"/>
              </w:rPr>
              <w:t>月每月环境安全检查，符合要求。</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lastRenderedPageBreak/>
              <w:t>安全防护：</w:t>
            </w:r>
          </w:p>
          <w:p w:rsidR="00843308" w:rsidRPr="0075153A" w:rsidRDefault="00843308" w:rsidP="00843308">
            <w:pPr>
              <w:spacing w:line="360" w:lineRule="auto"/>
              <w:ind w:firstLineChars="200" w:firstLine="480"/>
              <w:rPr>
                <w:rFonts w:hAnsi="宋体"/>
                <w:bCs/>
                <w:sz w:val="24"/>
                <w:szCs w:val="24"/>
              </w:rPr>
            </w:pPr>
            <w:r>
              <w:rPr>
                <w:rFonts w:hAnsi="宋体" w:hint="eastAsia"/>
                <w:bCs/>
                <w:sz w:val="24"/>
                <w:szCs w:val="24"/>
              </w:rPr>
              <w:t>主要是防止触电、</w:t>
            </w:r>
            <w:r w:rsidRPr="0075153A">
              <w:rPr>
                <w:rFonts w:hAnsi="宋体" w:hint="eastAsia"/>
                <w:bCs/>
                <w:sz w:val="24"/>
                <w:szCs w:val="24"/>
              </w:rPr>
              <w:t>机械伤害</w:t>
            </w:r>
            <w:r>
              <w:rPr>
                <w:rFonts w:hAnsi="宋体" w:hint="eastAsia"/>
                <w:bCs/>
                <w:sz w:val="24"/>
                <w:szCs w:val="24"/>
              </w:rPr>
              <w:t>、噪音伤害、高温灼伤、粉尘伤害</w:t>
            </w:r>
            <w:r w:rsidRPr="0075153A">
              <w:rPr>
                <w:rFonts w:hAnsi="宋体" w:hint="eastAsia"/>
                <w:bCs/>
                <w:sz w:val="24"/>
                <w:szCs w:val="24"/>
              </w:rPr>
              <w:t>，</w:t>
            </w:r>
            <w:r>
              <w:rPr>
                <w:rFonts w:hAnsi="宋体" w:hint="eastAsia"/>
                <w:bCs/>
                <w:sz w:val="24"/>
                <w:szCs w:val="24"/>
              </w:rPr>
              <w:t>员工签有安全生产责任书，知悉相关危险源和防护要求，对员工进行了安全培训教育，</w:t>
            </w:r>
            <w:r w:rsidRPr="0075153A">
              <w:rPr>
                <w:rFonts w:hAnsi="宋体" w:hint="eastAsia"/>
                <w:bCs/>
                <w:sz w:val="24"/>
                <w:szCs w:val="24"/>
              </w:rPr>
              <w:t>生产</w:t>
            </w:r>
            <w:r>
              <w:rPr>
                <w:rFonts w:hAnsi="宋体" w:hint="eastAsia"/>
                <w:bCs/>
                <w:sz w:val="24"/>
                <w:szCs w:val="24"/>
              </w:rPr>
              <w:t>办公</w:t>
            </w:r>
            <w:r w:rsidRPr="0075153A">
              <w:rPr>
                <w:rFonts w:hAnsi="宋体" w:hint="eastAsia"/>
                <w:bCs/>
                <w:sz w:val="24"/>
                <w:szCs w:val="24"/>
              </w:rPr>
              <w:t>时注意防护，加强日常检查。</w:t>
            </w:r>
          </w:p>
          <w:p w:rsidR="00843308" w:rsidRPr="00451E63" w:rsidRDefault="00843308" w:rsidP="00843308">
            <w:pPr>
              <w:spacing w:beforeLines="20" w:afterLines="20" w:line="288" w:lineRule="auto"/>
              <w:ind w:firstLineChars="200" w:firstLine="480"/>
              <w:rPr>
                <w:rFonts w:eastAsiaTheme="minorEastAsia" w:hAnsiTheme="minorEastAsia"/>
                <w:sz w:val="24"/>
                <w:szCs w:val="24"/>
              </w:rPr>
            </w:pPr>
            <w:r w:rsidRPr="00BE2105">
              <w:rPr>
                <w:rFonts w:hAnsi="宋体"/>
                <w:bCs/>
                <w:sz w:val="24"/>
                <w:szCs w:val="24"/>
              </w:rPr>
              <w:t>公司给员工发放手套、口罩、工作服、耳塞</w:t>
            </w:r>
            <w:r>
              <w:rPr>
                <w:rFonts w:hAnsi="宋体"/>
                <w:bCs/>
                <w:sz w:val="24"/>
                <w:szCs w:val="24"/>
              </w:rPr>
              <w:t>、安全帽</w:t>
            </w:r>
            <w:r w:rsidRPr="00BE2105">
              <w:rPr>
                <w:rFonts w:hAnsi="宋体"/>
                <w:bCs/>
                <w:sz w:val="24"/>
                <w:szCs w:val="24"/>
              </w:rPr>
              <w:t>等劳保用品。</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能提供防止员工意外伤害加重的急救药品如创可贴、杀菌药水等。</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为主要长期员工上社保，查见了交款证明。</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为环境和职业健康安全管理体系运行提供了财务支持，见</w:t>
            </w:r>
            <w:r w:rsidR="004351AF" w:rsidRPr="00451E63">
              <w:rPr>
                <w:rFonts w:eastAsiaTheme="minorEastAsia" w:hAnsiTheme="minorEastAsia"/>
                <w:sz w:val="24"/>
                <w:szCs w:val="24"/>
              </w:rPr>
              <w:t>办公室</w:t>
            </w:r>
            <w:r w:rsidRPr="00451E63">
              <w:rPr>
                <w:rFonts w:eastAsiaTheme="minorEastAsia" w:hAnsiTheme="minorEastAsia"/>
                <w:sz w:val="24"/>
                <w:szCs w:val="24"/>
              </w:rPr>
              <w:t>审核记录。</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员工饮用水为纯净水通过饮水机饮用。</w:t>
            </w:r>
          </w:p>
          <w:p w:rsidR="0008749B" w:rsidRPr="00451E63" w:rsidRDefault="0008749B" w:rsidP="003E1BE7">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运行控制：</w:t>
            </w:r>
          </w:p>
          <w:p w:rsidR="00515578" w:rsidRPr="00515578" w:rsidRDefault="00515578" w:rsidP="00515578">
            <w:pPr>
              <w:spacing w:beforeLines="20" w:afterLines="20" w:line="288" w:lineRule="auto"/>
              <w:ind w:firstLineChars="200" w:firstLine="480"/>
              <w:rPr>
                <w:rFonts w:eastAsiaTheme="minorEastAsia" w:hAnsiTheme="minorEastAsia" w:hint="eastAsia"/>
                <w:sz w:val="24"/>
                <w:szCs w:val="24"/>
              </w:rPr>
            </w:pPr>
            <w:r w:rsidRPr="00515578">
              <w:rPr>
                <w:rFonts w:eastAsiaTheme="minorEastAsia" w:hAnsiTheme="minorEastAsia" w:hint="eastAsia"/>
                <w:sz w:val="24"/>
                <w:szCs w:val="24"/>
              </w:rPr>
              <w:t>按公司要求人走关灯，办公室内电脑要求人走后电源切断。</w:t>
            </w:r>
          </w:p>
          <w:p w:rsidR="00515578" w:rsidRPr="00515578" w:rsidRDefault="00515578" w:rsidP="00515578">
            <w:pPr>
              <w:spacing w:beforeLines="20" w:afterLines="20" w:line="288" w:lineRule="auto"/>
              <w:ind w:firstLineChars="200" w:firstLine="480"/>
              <w:rPr>
                <w:rFonts w:eastAsiaTheme="minorEastAsia" w:hAnsiTheme="minorEastAsia" w:hint="eastAsia"/>
                <w:sz w:val="24"/>
                <w:szCs w:val="24"/>
              </w:rPr>
            </w:pPr>
            <w:r w:rsidRPr="00515578">
              <w:rPr>
                <w:rFonts w:eastAsiaTheme="minorEastAsia" w:hAnsiTheme="minorEastAsia" w:hint="eastAsia"/>
                <w:sz w:val="24"/>
                <w:szCs w:val="24"/>
              </w:rPr>
              <w:t>办公室内主要是电的使用，电器有漏电保护器，经常对电路、电源进行检查，没有露电现象发生。</w:t>
            </w:r>
          </w:p>
          <w:p w:rsidR="00515578" w:rsidRPr="00515578" w:rsidRDefault="00515578" w:rsidP="00515578">
            <w:pPr>
              <w:spacing w:beforeLines="20" w:afterLines="2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查看到</w:t>
            </w:r>
            <w:r w:rsidRPr="00515578">
              <w:rPr>
                <w:rFonts w:eastAsiaTheme="minorEastAsia" w:hAnsiTheme="minorEastAsia" w:hint="eastAsia"/>
                <w:sz w:val="24"/>
                <w:szCs w:val="24"/>
              </w:rPr>
              <w:t>办公区域灭火器正常，电线、电气插座完整，未见破损，空调正常运行。</w:t>
            </w:r>
          </w:p>
          <w:p w:rsidR="00515578" w:rsidRPr="00515578" w:rsidRDefault="00515578" w:rsidP="00515578">
            <w:pPr>
              <w:spacing w:beforeLines="20" w:afterLines="20" w:line="288"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查看到</w:t>
            </w:r>
            <w:r w:rsidRPr="00515578">
              <w:rPr>
                <w:rFonts w:eastAsiaTheme="minorEastAsia" w:hAnsiTheme="minorEastAsia" w:hint="eastAsia"/>
                <w:sz w:val="24"/>
                <w:szCs w:val="24"/>
              </w:rPr>
              <w:t>各办公区域电脑，空调等办公设施齐全，</w:t>
            </w:r>
            <w:r>
              <w:rPr>
                <w:rFonts w:eastAsiaTheme="minorEastAsia" w:hAnsiTheme="minorEastAsia" w:hint="eastAsia"/>
                <w:sz w:val="24"/>
                <w:szCs w:val="24"/>
              </w:rPr>
              <w:t>用电规范，未见</w:t>
            </w:r>
            <w:r w:rsidRPr="00515578">
              <w:rPr>
                <w:rFonts w:eastAsiaTheme="minorEastAsia" w:hAnsiTheme="minorEastAsia" w:hint="eastAsia"/>
                <w:sz w:val="24"/>
                <w:szCs w:val="24"/>
              </w:rPr>
              <w:t>临时线使用。办公区卫生保持较好，管理较好，无废水乱排现象，无浪费水电现象。</w:t>
            </w:r>
          </w:p>
          <w:p w:rsidR="00515578" w:rsidRPr="00515578" w:rsidRDefault="00515578" w:rsidP="00515578">
            <w:pPr>
              <w:spacing w:beforeLines="20" w:afterLines="20" w:line="288" w:lineRule="auto"/>
              <w:ind w:firstLineChars="200" w:firstLine="480"/>
              <w:rPr>
                <w:rFonts w:eastAsiaTheme="minorEastAsia" w:hAnsiTheme="minorEastAsia" w:hint="eastAsia"/>
                <w:sz w:val="24"/>
                <w:szCs w:val="24"/>
              </w:rPr>
            </w:pPr>
            <w:r w:rsidRPr="00515578">
              <w:rPr>
                <w:rFonts w:eastAsiaTheme="minorEastAsia" w:hAnsiTheme="minorEastAsia" w:hint="eastAsia"/>
                <w:sz w:val="24"/>
                <w:szCs w:val="24"/>
              </w:rPr>
              <w:t>办公区域、配置了消防器材、干粉灭火器，查看指针在绿区，有效。</w:t>
            </w:r>
          </w:p>
          <w:p w:rsidR="00515578" w:rsidRDefault="00515578" w:rsidP="00515578">
            <w:pPr>
              <w:spacing w:line="360" w:lineRule="auto"/>
              <w:ind w:firstLineChars="200" w:firstLine="480"/>
              <w:rPr>
                <w:rFonts w:hAnsi="宋体"/>
                <w:bCs/>
                <w:sz w:val="24"/>
                <w:szCs w:val="24"/>
              </w:rPr>
            </w:pPr>
            <w:r>
              <w:rPr>
                <w:rFonts w:hAnsi="宋体"/>
                <w:bCs/>
                <w:sz w:val="24"/>
                <w:szCs w:val="24"/>
              </w:rPr>
              <w:t>查看到</w:t>
            </w:r>
            <w:r w:rsidRPr="00BE2105">
              <w:rPr>
                <w:rFonts w:hAnsi="宋体"/>
                <w:bCs/>
                <w:sz w:val="24"/>
                <w:szCs w:val="24"/>
              </w:rPr>
              <w:t>办公及生产区域配备有灭火器和消防栓多个，各车间均配有灭火器。</w:t>
            </w:r>
          </w:p>
          <w:p w:rsidR="00515578" w:rsidRDefault="00515578" w:rsidP="00515578">
            <w:pPr>
              <w:spacing w:beforeLines="20" w:afterLines="20" w:line="288" w:lineRule="auto"/>
              <w:ind w:firstLineChars="200" w:firstLine="480"/>
              <w:rPr>
                <w:rFonts w:hAnsi="宋体" w:hint="eastAsia"/>
                <w:bCs/>
                <w:sz w:val="24"/>
                <w:szCs w:val="24"/>
              </w:rPr>
            </w:pPr>
            <w:r w:rsidRPr="00BE2105">
              <w:rPr>
                <w:rFonts w:hAnsi="宋体"/>
                <w:bCs/>
                <w:sz w:val="24"/>
                <w:szCs w:val="24"/>
              </w:rPr>
              <w:t>现场查看各工序设备运转正常，</w:t>
            </w:r>
            <w:r>
              <w:rPr>
                <w:rFonts w:hAnsi="宋体"/>
                <w:bCs/>
                <w:sz w:val="24"/>
                <w:szCs w:val="24"/>
              </w:rPr>
              <w:t>有相关作业指导书及操作说明注意事项，</w:t>
            </w:r>
            <w:r w:rsidRPr="00BE2105">
              <w:rPr>
                <w:rFonts w:hAnsi="宋体"/>
                <w:bCs/>
                <w:sz w:val="24"/>
                <w:szCs w:val="24"/>
              </w:rPr>
              <w:t>人员操作方法合理，并</w:t>
            </w:r>
            <w:r>
              <w:rPr>
                <w:rFonts w:hAnsi="宋体"/>
                <w:bCs/>
                <w:sz w:val="24"/>
                <w:szCs w:val="24"/>
              </w:rPr>
              <w:t>要求佩带相应的防护措施，如耳塞、口罩</w:t>
            </w:r>
            <w:r w:rsidRPr="00BE2105">
              <w:rPr>
                <w:rFonts w:hAnsi="宋体"/>
                <w:bCs/>
                <w:sz w:val="24"/>
                <w:szCs w:val="24"/>
              </w:rPr>
              <w:t>、手套等。</w:t>
            </w:r>
            <w:r>
              <w:rPr>
                <w:rFonts w:hAnsi="宋体"/>
                <w:bCs/>
                <w:sz w:val="24"/>
                <w:szCs w:val="24"/>
              </w:rPr>
              <w:t>大部分操作人员穿戴有口罩、手套、安全帽</w:t>
            </w:r>
            <w:r w:rsidRPr="00BE2105">
              <w:rPr>
                <w:rFonts w:hAnsi="宋体"/>
                <w:bCs/>
                <w:sz w:val="24"/>
                <w:szCs w:val="24"/>
              </w:rPr>
              <w:lastRenderedPageBreak/>
              <w:t>等安全防护用品。</w:t>
            </w:r>
          </w:p>
          <w:p w:rsidR="00515578" w:rsidRPr="00BE2105" w:rsidRDefault="00515578" w:rsidP="00515578">
            <w:pPr>
              <w:spacing w:line="360" w:lineRule="auto"/>
              <w:ind w:firstLineChars="200" w:firstLine="480"/>
              <w:rPr>
                <w:rFonts w:hAnsi="宋体"/>
                <w:bCs/>
                <w:sz w:val="24"/>
                <w:szCs w:val="24"/>
              </w:rPr>
            </w:pPr>
            <w:r>
              <w:rPr>
                <w:rFonts w:hAnsi="宋体"/>
                <w:bCs/>
                <w:sz w:val="24"/>
                <w:szCs w:val="24"/>
              </w:rPr>
              <w:t>生产车间用钢架结构</w:t>
            </w:r>
            <w:r w:rsidRPr="00BE2105">
              <w:rPr>
                <w:rFonts w:hAnsi="宋体"/>
                <w:bCs/>
                <w:sz w:val="24"/>
                <w:szCs w:val="24"/>
              </w:rPr>
              <w:t>，厂房内操作和选用低噪声的设备和工具，同时加强设备的检查和维保，确保机械设备在正常工况下运行，噪声能达标排放。</w:t>
            </w:r>
            <w:r w:rsidRPr="00BE2105">
              <w:rPr>
                <w:rFonts w:hAnsi="宋体" w:hint="eastAsia"/>
                <w:bCs/>
                <w:sz w:val="24"/>
                <w:szCs w:val="24"/>
              </w:rPr>
              <w:t>对周边噪音影响不大，四周为其他企业，企业说明未有相关噪音投诉情况发生。</w:t>
            </w:r>
          </w:p>
          <w:p w:rsidR="00515578" w:rsidRPr="00BE2105" w:rsidRDefault="00515578" w:rsidP="00515578">
            <w:pPr>
              <w:spacing w:line="360" w:lineRule="auto"/>
              <w:ind w:firstLineChars="200" w:firstLine="480"/>
              <w:rPr>
                <w:rFonts w:hAnsi="宋体"/>
                <w:bCs/>
                <w:sz w:val="24"/>
                <w:szCs w:val="24"/>
              </w:rPr>
            </w:pPr>
            <w:r w:rsidRPr="00BE2105">
              <w:rPr>
                <w:rFonts w:hAnsi="宋体"/>
                <w:bCs/>
                <w:sz w:val="24"/>
                <w:szCs w:val="24"/>
              </w:rPr>
              <w:t>使用手持电动工具时先检查有无电线裸露等安全隐患。</w:t>
            </w:r>
          </w:p>
          <w:p w:rsidR="0008749B" w:rsidRPr="00451E63" w:rsidRDefault="0008749B" w:rsidP="003E1BE7">
            <w:pPr>
              <w:autoSpaceDE w:val="0"/>
              <w:autoSpaceDN w:val="0"/>
              <w:adjustRightInd w:val="0"/>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车间</w:t>
            </w:r>
            <w:r w:rsidR="006F637B" w:rsidRPr="00451E63">
              <w:rPr>
                <w:rFonts w:eastAsiaTheme="minorEastAsia" w:hAnsiTheme="minorEastAsia"/>
                <w:sz w:val="24"/>
                <w:szCs w:val="24"/>
              </w:rPr>
              <w:t>有安全操作规程和职业危害告知卡，</w:t>
            </w:r>
            <w:r w:rsidR="00037697" w:rsidRPr="00451E63">
              <w:rPr>
                <w:rFonts w:eastAsiaTheme="minorEastAsia" w:hAnsiTheme="minorEastAsia"/>
                <w:sz w:val="24"/>
                <w:szCs w:val="24"/>
              </w:rPr>
              <w:t>对粉尘伤害和噪声伤害进行了告知，</w:t>
            </w:r>
            <w:r w:rsidRPr="00451E63">
              <w:rPr>
                <w:rFonts w:eastAsiaTheme="minorEastAsia" w:hAnsiTheme="minorEastAsia"/>
                <w:sz w:val="24"/>
                <w:szCs w:val="24"/>
              </w:rPr>
              <w:t>设备有防护罩，现场操作人员配戴耳塞，口罩，搬运人员配戴线手套，</w:t>
            </w:r>
            <w:r w:rsidR="0057776F" w:rsidRPr="00451E63">
              <w:rPr>
                <w:rFonts w:eastAsiaTheme="minorEastAsia" w:hAnsiTheme="minorEastAsia"/>
                <w:sz w:val="24"/>
                <w:szCs w:val="24"/>
              </w:rPr>
              <w:t>穿</w:t>
            </w:r>
            <w:r w:rsidRPr="00451E63">
              <w:rPr>
                <w:rFonts w:eastAsiaTheme="minorEastAsia" w:hAnsiTheme="minorEastAsia"/>
                <w:sz w:val="24"/>
                <w:szCs w:val="24"/>
              </w:rPr>
              <w:t>着工作服。</w:t>
            </w:r>
            <w:r w:rsidR="00855B43" w:rsidRPr="00451E63">
              <w:rPr>
                <w:rFonts w:eastAsiaTheme="minorEastAsia" w:hAnsiTheme="minorEastAsia"/>
                <w:sz w:val="24"/>
                <w:szCs w:val="24"/>
              </w:rPr>
              <w:t>混料机</w:t>
            </w:r>
            <w:r w:rsidRPr="00451E63">
              <w:rPr>
                <w:rFonts w:eastAsiaTheme="minorEastAsia" w:hAnsiTheme="minorEastAsia"/>
                <w:sz w:val="24"/>
                <w:szCs w:val="24"/>
              </w:rPr>
              <w:t>上部</w:t>
            </w:r>
            <w:r w:rsidR="00855B43" w:rsidRPr="00451E63">
              <w:rPr>
                <w:rFonts w:eastAsiaTheme="minorEastAsia" w:hAnsiTheme="minorEastAsia"/>
                <w:sz w:val="24"/>
                <w:szCs w:val="24"/>
              </w:rPr>
              <w:t>有集尘</w:t>
            </w:r>
            <w:r w:rsidRPr="00451E63">
              <w:rPr>
                <w:rFonts w:eastAsiaTheme="minorEastAsia" w:hAnsiTheme="minorEastAsia"/>
                <w:sz w:val="24"/>
                <w:szCs w:val="24"/>
              </w:rPr>
              <w:t>抽风系统</w:t>
            </w:r>
            <w:r w:rsidR="00855B43" w:rsidRPr="00451E63">
              <w:rPr>
                <w:rFonts w:eastAsiaTheme="minorEastAsia" w:hAnsiTheme="minorEastAsia"/>
                <w:sz w:val="24"/>
                <w:szCs w:val="24"/>
              </w:rPr>
              <w:t>经布袋除尘器处理后</w:t>
            </w:r>
            <w:r w:rsidR="00883235">
              <w:rPr>
                <w:rFonts w:eastAsiaTheme="minorEastAsia" w:hAnsiTheme="minorEastAsia"/>
                <w:sz w:val="24"/>
                <w:szCs w:val="24"/>
              </w:rPr>
              <w:t>排放</w:t>
            </w:r>
            <w:r w:rsidR="00855B43" w:rsidRPr="00451E63">
              <w:rPr>
                <w:rFonts w:eastAsiaTheme="minorEastAsia" w:hAnsiTheme="minorEastAsia"/>
                <w:sz w:val="24"/>
                <w:szCs w:val="24"/>
              </w:rPr>
              <w:t>，查看布袋除尘器运转正常</w:t>
            </w:r>
            <w:r w:rsidR="00C578A6" w:rsidRPr="00451E63">
              <w:rPr>
                <w:rFonts w:eastAsiaTheme="minorEastAsia" w:hAnsiTheme="minorEastAsia"/>
                <w:sz w:val="24"/>
                <w:szCs w:val="24"/>
              </w:rPr>
              <w:t>，废的颗粒包装袋</w:t>
            </w:r>
            <w:r w:rsidRPr="00451E63">
              <w:rPr>
                <w:rFonts w:eastAsiaTheme="minorEastAsia" w:hAnsiTheme="minorEastAsia"/>
                <w:sz w:val="24"/>
                <w:szCs w:val="24"/>
              </w:rPr>
              <w:t>集中堆放</w:t>
            </w:r>
            <w:r w:rsidR="00C578A6" w:rsidRPr="00451E63">
              <w:rPr>
                <w:rFonts w:eastAsiaTheme="minorEastAsia" w:hAnsiTheme="minorEastAsia"/>
                <w:sz w:val="24"/>
                <w:szCs w:val="24"/>
              </w:rPr>
              <w:t>，</w:t>
            </w:r>
            <w:r w:rsidR="00E92703" w:rsidRPr="00451E63">
              <w:rPr>
                <w:rFonts w:eastAsiaTheme="minorEastAsia" w:hAnsiTheme="minorEastAsia"/>
                <w:sz w:val="24"/>
                <w:szCs w:val="24"/>
              </w:rPr>
              <w:t>但是</w:t>
            </w:r>
            <w:r w:rsidR="00C578A6" w:rsidRPr="00451E63">
              <w:rPr>
                <w:rFonts w:eastAsiaTheme="minorEastAsia" w:hAnsiTheme="minorEastAsia"/>
                <w:sz w:val="24"/>
                <w:szCs w:val="24"/>
              </w:rPr>
              <w:t>地面有少量</w:t>
            </w:r>
            <w:r w:rsidR="00E92703" w:rsidRPr="00451E63">
              <w:rPr>
                <w:rFonts w:eastAsiaTheme="minorEastAsia" w:hAnsiTheme="minorEastAsia"/>
                <w:sz w:val="24"/>
                <w:szCs w:val="24"/>
              </w:rPr>
              <w:t>粉尘，班长回答每周进行大清扫一次，会打扫干净</w:t>
            </w:r>
            <w:r w:rsidRPr="00451E63">
              <w:rPr>
                <w:rFonts w:eastAsiaTheme="minorEastAsia" w:hAnsiTheme="minorEastAsia"/>
                <w:sz w:val="24"/>
                <w:szCs w:val="24"/>
              </w:rPr>
              <w:t>。</w:t>
            </w:r>
          </w:p>
          <w:p w:rsidR="0008749B" w:rsidRDefault="00515578" w:rsidP="003E1BE7">
            <w:pPr>
              <w:autoSpaceDE w:val="0"/>
              <w:autoSpaceDN w:val="0"/>
              <w:adjustRightInd w:val="0"/>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熔融、挤出工序</w:t>
            </w:r>
            <w:r w:rsidR="0008749B" w:rsidRPr="00451E63">
              <w:rPr>
                <w:rFonts w:eastAsiaTheme="minorEastAsia" w:hAnsiTheme="minorEastAsia"/>
                <w:sz w:val="24"/>
                <w:szCs w:val="24"/>
              </w:rPr>
              <w:t>，</w:t>
            </w:r>
            <w:r w:rsidR="00155BB0" w:rsidRPr="00451E63">
              <w:rPr>
                <w:rFonts w:eastAsiaTheme="minorEastAsia" w:hAnsiTheme="minorEastAsia"/>
                <w:sz w:val="24"/>
                <w:szCs w:val="24"/>
              </w:rPr>
              <w:t>挤出过程产生废气，在挤出机上部安装集尘罩收集废气通过管道抽到光催化氧化</w:t>
            </w:r>
            <w:r w:rsidR="00155BB0" w:rsidRPr="00451E63">
              <w:rPr>
                <w:rFonts w:eastAsiaTheme="minorEastAsia" w:hAnsiTheme="minorEastAsia"/>
                <w:sz w:val="24"/>
                <w:szCs w:val="24"/>
              </w:rPr>
              <w:t>+</w:t>
            </w:r>
            <w:r w:rsidR="00155BB0" w:rsidRPr="00451E63">
              <w:rPr>
                <w:rFonts w:eastAsiaTheme="minorEastAsia" w:hAnsiTheme="minorEastAsia"/>
                <w:sz w:val="24"/>
                <w:szCs w:val="24"/>
              </w:rPr>
              <w:t>活性炭吸附处理</w:t>
            </w:r>
            <w:r w:rsidR="00883235">
              <w:rPr>
                <w:rFonts w:eastAsiaTheme="minorEastAsia" w:hAnsiTheme="minorEastAsia"/>
                <w:sz w:val="24"/>
                <w:szCs w:val="24"/>
              </w:rPr>
              <w:t>后</w:t>
            </w:r>
            <w:r w:rsidR="00155BB0" w:rsidRPr="00451E63">
              <w:rPr>
                <w:rFonts w:eastAsiaTheme="minorEastAsia" w:hAnsiTheme="minorEastAsia"/>
                <w:sz w:val="24"/>
                <w:szCs w:val="24"/>
              </w:rPr>
              <w:t>排放，现场查看除尘</w:t>
            </w:r>
            <w:r w:rsidR="00D04BC5" w:rsidRPr="00451E63">
              <w:rPr>
                <w:rFonts w:eastAsiaTheme="minorEastAsia" w:hAnsiTheme="minorEastAsia"/>
                <w:sz w:val="24"/>
                <w:szCs w:val="24"/>
              </w:rPr>
              <w:t>设施</w:t>
            </w:r>
            <w:r w:rsidR="00155BB0" w:rsidRPr="00451E63">
              <w:rPr>
                <w:rFonts w:eastAsiaTheme="minorEastAsia" w:hAnsiTheme="minorEastAsia"/>
                <w:sz w:val="24"/>
                <w:szCs w:val="24"/>
              </w:rPr>
              <w:t>运转正常。</w:t>
            </w:r>
            <w:r w:rsidR="00B05366" w:rsidRPr="00451E63">
              <w:rPr>
                <w:rFonts w:eastAsiaTheme="minorEastAsia" w:hAnsiTheme="minorEastAsia"/>
                <w:sz w:val="24"/>
                <w:szCs w:val="24"/>
              </w:rPr>
              <w:t>挤出机料筒和机头</w:t>
            </w:r>
            <w:r w:rsidR="005B1490" w:rsidRPr="00451E63">
              <w:rPr>
                <w:rFonts w:eastAsiaTheme="minorEastAsia" w:hAnsiTheme="minorEastAsia"/>
                <w:sz w:val="24"/>
                <w:szCs w:val="24"/>
              </w:rPr>
              <w:t>区温度较高，通过设备的机台</w:t>
            </w:r>
            <w:r w:rsidR="009E5541" w:rsidRPr="00451E63">
              <w:rPr>
                <w:rFonts w:eastAsiaTheme="minorEastAsia" w:hAnsiTheme="minorEastAsia"/>
                <w:sz w:val="24"/>
                <w:szCs w:val="24"/>
              </w:rPr>
              <w:t>架与通道</w:t>
            </w:r>
            <w:r w:rsidR="005B1490" w:rsidRPr="00451E63">
              <w:rPr>
                <w:rFonts w:eastAsiaTheme="minorEastAsia" w:hAnsiTheme="minorEastAsia"/>
                <w:sz w:val="24"/>
                <w:szCs w:val="24"/>
              </w:rPr>
              <w:t>进行隔离避免烫伤</w:t>
            </w:r>
            <w:r w:rsidR="000C6AFC" w:rsidRPr="00451E63">
              <w:rPr>
                <w:rFonts w:eastAsiaTheme="minorEastAsia" w:hAnsiTheme="minorEastAsia"/>
                <w:sz w:val="24"/>
                <w:szCs w:val="24"/>
              </w:rPr>
              <w:t>，员工戴手套</w:t>
            </w:r>
            <w:r w:rsidR="003A09AC">
              <w:rPr>
                <w:rFonts w:eastAsiaTheme="minorEastAsia" w:hAnsiTheme="minorEastAsia"/>
                <w:sz w:val="24"/>
                <w:szCs w:val="24"/>
              </w:rPr>
              <w:t>、口罩、耳塞等防护用品</w:t>
            </w:r>
            <w:r w:rsidR="000C6AFC" w:rsidRPr="00451E63">
              <w:rPr>
                <w:rFonts w:eastAsiaTheme="minorEastAsia" w:hAnsiTheme="minorEastAsia"/>
                <w:sz w:val="24"/>
                <w:szCs w:val="24"/>
              </w:rPr>
              <w:t>作业</w:t>
            </w:r>
            <w:r w:rsidR="005B1490" w:rsidRPr="00451E63">
              <w:rPr>
                <w:rFonts w:eastAsiaTheme="minorEastAsia" w:hAnsiTheme="minorEastAsia"/>
                <w:sz w:val="24"/>
                <w:szCs w:val="24"/>
              </w:rPr>
              <w:t>。</w:t>
            </w:r>
          </w:p>
          <w:p w:rsidR="00603865" w:rsidRDefault="00603865" w:rsidP="003E1BE7">
            <w:pPr>
              <w:autoSpaceDE w:val="0"/>
              <w:autoSpaceDN w:val="0"/>
              <w:adjustRightInd w:val="0"/>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缠绕工序过程产生废气，在</w:t>
            </w:r>
            <w:r w:rsidRPr="00603865">
              <w:rPr>
                <w:rFonts w:eastAsiaTheme="minorEastAsia" w:hAnsiTheme="minorEastAsia" w:hint="eastAsia"/>
                <w:sz w:val="24"/>
                <w:szCs w:val="24"/>
              </w:rPr>
              <w:t>缠绕机设备上方安装有集气罩，收集废气后经光催化</w:t>
            </w:r>
            <w:r w:rsidRPr="00603865">
              <w:rPr>
                <w:rFonts w:eastAsiaTheme="minorEastAsia" w:hAnsiTheme="minorEastAsia" w:hint="eastAsia"/>
                <w:sz w:val="24"/>
                <w:szCs w:val="24"/>
              </w:rPr>
              <w:t>+</w:t>
            </w:r>
            <w:r w:rsidRPr="00603865">
              <w:rPr>
                <w:rFonts w:eastAsiaTheme="minorEastAsia" w:hAnsiTheme="minorEastAsia" w:hint="eastAsia"/>
                <w:sz w:val="24"/>
                <w:szCs w:val="24"/>
              </w:rPr>
              <w:t>活性炭装置处理后由</w:t>
            </w:r>
            <w:r w:rsidRPr="00603865">
              <w:rPr>
                <w:rFonts w:eastAsiaTheme="minorEastAsia" w:hAnsiTheme="minorEastAsia" w:hint="eastAsia"/>
                <w:sz w:val="24"/>
                <w:szCs w:val="24"/>
              </w:rPr>
              <w:t>15</w:t>
            </w:r>
            <w:r w:rsidRPr="00603865">
              <w:rPr>
                <w:rFonts w:eastAsiaTheme="minorEastAsia" w:hAnsiTheme="minorEastAsia" w:hint="eastAsia"/>
                <w:sz w:val="24"/>
                <w:szCs w:val="24"/>
              </w:rPr>
              <w:t>米排气筒排放</w:t>
            </w:r>
            <w:r w:rsidR="003A09AC">
              <w:rPr>
                <w:rFonts w:eastAsiaTheme="minorEastAsia" w:hAnsiTheme="minorEastAsia" w:hint="eastAsia"/>
                <w:sz w:val="24"/>
                <w:szCs w:val="24"/>
              </w:rPr>
              <w:t>，有轻微刺鼻气味无组织排放，声音不大，员工佩带了防毒面具</w:t>
            </w:r>
            <w:r>
              <w:rPr>
                <w:rFonts w:eastAsiaTheme="minorEastAsia" w:hAnsiTheme="minorEastAsia" w:hint="eastAsia"/>
                <w:sz w:val="24"/>
                <w:szCs w:val="24"/>
              </w:rPr>
              <w:t>、手套等防护用品作业。</w:t>
            </w:r>
          </w:p>
          <w:p w:rsidR="00D04BC5" w:rsidRDefault="00E5518D" w:rsidP="003E1BE7">
            <w:pPr>
              <w:autoSpaceDE w:val="0"/>
              <w:autoSpaceDN w:val="0"/>
              <w:adjustRightInd w:val="0"/>
              <w:spacing w:beforeLines="20" w:afterLines="20" w:line="288" w:lineRule="auto"/>
              <w:ind w:firstLineChars="200" w:firstLine="480"/>
              <w:rPr>
                <w:rFonts w:eastAsiaTheme="minorEastAsia" w:hAnsiTheme="minorEastAsia" w:hint="eastAsia"/>
                <w:sz w:val="24"/>
                <w:szCs w:val="24"/>
              </w:rPr>
            </w:pPr>
            <w:r w:rsidRPr="00451E63">
              <w:rPr>
                <w:rFonts w:eastAsiaTheme="minorEastAsia" w:hAnsiTheme="minorEastAsia"/>
                <w:sz w:val="24"/>
                <w:szCs w:val="24"/>
              </w:rPr>
              <w:t>裁断工序，切割裁断过程</w:t>
            </w:r>
            <w:r w:rsidR="00E35ABC" w:rsidRPr="00451E63">
              <w:rPr>
                <w:rFonts w:eastAsiaTheme="minorEastAsia" w:hAnsiTheme="minorEastAsia"/>
                <w:sz w:val="24"/>
                <w:szCs w:val="24"/>
              </w:rPr>
              <w:t>切割机有</w:t>
            </w:r>
            <w:r w:rsidR="00F11C03" w:rsidRPr="00451E63">
              <w:rPr>
                <w:rFonts w:eastAsiaTheme="minorEastAsia" w:hAnsiTheme="minorEastAsia"/>
                <w:sz w:val="24"/>
                <w:szCs w:val="24"/>
              </w:rPr>
              <w:t>短暂</w:t>
            </w:r>
            <w:r w:rsidRPr="00451E63">
              <w:rPr>
                <w:rFonts w:eastAsiaTheme="minorEastAsia" w:hAnsiTheme="minorEastAsia"/>
                <w:sz w:val="24"/>
                <w:szCs w:val="24"/>
              </w:rPr>
              <w:t>噪声</w:t>
            </w:r>
            <w:r w:rsidR="00E35ABC" w:rsidRPr="00451E63">
              <w:rPr>
                <w:rFonts w:eastAsiaTheme="minorEastAsia" w:hAnsiTheme="minorEastAsia"/>
                <w:sz w:val="24"/>
                <w:szCs w:val="24"/>
              </w:rPr>
              <w:t>排放，</w:t>
            </w:r>
            <w:r w:rsidR="002F5C01" w:rsidRPr="00451E63">
              <w:rPr>
                <w:rFonts w:eastAsiaTheme="minorEastAsia" w:hAnsiTheme="minorEastAsia"/>
                <w:sz w:val="24"/>
                <w:szCs w:val="24"/>
              </w:rPr>
              <w:t>声音不大，操作工</w:t>
            </w:r>
            <w:r w:rsidRPr="00451E63">
              <w:rPr>
                <w:rFonts w:eastAsiaTheme="minorEastAsia" w:hAnsiTheme="minorEastAsia"/>
                <w:sz w:val="24"/>
                <w:szCs w:val="24"/>
              </w:rPr>
              <w:t>戴手套作业</w:t>
            </w:r>
            <w:r w:rsidR="001B3A18" w:rsidRPr="00451E63">
              <w:rPr>
                <w:rFonts w:eastAsiaTheme="minorEastAsia" w:hAnsiTheme="minorEastAsia"/>
                <w:sz w:val="24"/>
                <w:szCs w:val="24"/>
              </w:rPr>
              <w:t>，</w:t>
            </w:r>
            <w:r w:rsidR="00B655D0" w:rsidRPr="00451E63">
              <w:rPr>
                <w:rFonts w:eastAsiaTheme="minorEastAsia" w:hAnsiTheme="minorEastAsia"/>
                <w:sz w:val="24"/>
                <w:szCs w:val="24"/>
              </w:rPr>
              <w:t>裁断</w:t>
            </w:r>
            <w:r w:rsidR="001B3A18" w:rsidRPr="00451E63">
              <w:rPr>
                <w:rFonts w:eastAsiaTheme="minorEastAsia" w:hAnsiTheme="minorEastAsia"/>
                <w:sz w:val="24"/>
                <w:szCs w:val="24"/>
              </w:rPr>
              <w:t>时</w:t>
            </w:r>
            <w:r w:rsidR="00B655D0" w:rsidRPr="00451E63">
              <w:rPr>
                <w:rFonts w:eastAsiaTheme="minorEastAsia" w:hAnsiTheme="minorEastAsia"/>
                <w:sz w:val="24"/>
                <w:szCs w:val="24"/>
              </w:rPr>
              <w:t>产生</w:t>
            </w:r>
            <w:r w:rsidR="001B3A18" w:rsidRPr="00451E63">
              <w:rPr>
                <w:rFonts w:eastAsiaTheme="minorEastAsia" w:hAnsiTheme="minorEastAsia"/>
                <w:sz w:val="24"/>
                <w:szCs w:val="24"/>
              </w:rPr>
              <w:t>少量</w:t>
            </w:r>
            <w:r w:rsidR="00B655D0" w:rsidRPr="00451E63">
              <w:rPr>
                <w:rFonts w:eastAsiaTheme="minorEastAsia" w:hAnsiTheme="minorEastAsia"/>
                <w:sz w:val="24"/>
                <w:szCs w:val="24"/>
              </w:rPr>
              <w:t>废边角余料</w:t>
            </w:r>
            <w:r w:rsidR="001B3A18" w:rsidRPr="00451E63">
              <w:rPr>
                <w:rFonts w:eastAsiaTheme="minorEastAsia" w:hAnsiTheme="minorEastAsia"/>
                <w:sz w:val="24"/>
                <w:szCs w:val="24"/>
              </w:rPr>
              <w:t>已</w:t>
            </w:r>
            <w:r w:rsidR="00B655D0" w:rsidRPr="00451E63">
              <w:rPr>
                <w:rFonts w:eastAsiaTheme="minorEastAsia" w:hAnsiTheme="minorEastAsia"/>
                <w:sz w:val="24"/>
                <w:szCs w:val="24"/>
              </w:rPr>
              <w:t>集中收集</w:t>
            </w:r>
            <w:r w:rsidR="001B3A18" w:rsidRPr="00451E63">
              <w:rPr>
                <w:rFonts w:eastAsiaTheme="minorEastAsia" w:hAnsiTheme="minorEastAsia"/>
                <w:sz w:val="24"/>
                <w:szCs w:val="24"/>
              </w:rPr>
              <w:t>。</w:t>
            </w:r>
          </w:p>
          <w:p w:rsidR="00515578" w:rsidRDefault="00515578" w:rsidP="00515578">
            <w:pPr>
              <w:autoSpaceDE w:val="0"/>
              <w:autoSpaceDN w:val="0"/>
              <w:adjustRightInd w:val="0"/>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修整工序，修整工序使用手动电锯有噪音排放，声音不大，操作工戴手套作业，修整时产生少量废边角料余料，查看到工序周边有部分余料溅落在地面上，企业回复每班次下班进行打扫，集中收集，回收利用；</w:t>
            </w:r>
          </w:p>
          <w:p w:rsidR="00515578" w:rsidRDefault="00515578" w:rsidP="00515578">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采取厂房内操作和选用低噪声的设备和工具，同时加强设备的检查和维保，确保机械设备在正</w:t>
            </w:r>
            <w:r w:rsidRPr="00451E63">
              <w:rPr>
                <w:rFonts w:eastAsiaTheme="minorEastAsia" w:hAnsiTheme="minorEastAsia"/>
                <w:sz w:val="24"/>
                <w:szCs w:val="24"/>
              </w:rPr>
              <w:lastRenderedPageBreak/>
              <w:t>常工况下运行，噪声能达标排放。</w:t>
            </w:r>
          </w:p>
          <w:p w:rsidR="00515578" w:rsidRPr="00BE2105" w:rsidRDefault="00515578" w:rsidP="00515578">
            <w:pPr>
              <w:spacing w:line="360" w:lineRule="auto"/>
              <w:ind w:firstLineChars="200" w:firstLine="480"/>
              <w:rPr>
                <w:rFonts w:hAnsi="宋体"/>
                <w:bCs/>
                <w:sz w:val="24"/>
                <w:szCs w:val="24"/>
              </w:rPr>
            </w:pPr>
            <w:r w:rsidRPr="00BE2105">
              <w:rPr>
                <w:rFonts w:hAnsi="宋体"/>
                <w:bCs/>
                <w:sz w:val="24"/>
                <w:szCs w:val="24"/>
              </w:rPr>
              <w:t>配电室</w:t>
            </w:r>
            <w:r>
              <w:rPr>
                <w:rFonts w:hAnsi="宋体"/>
                <w:bCs/>
                <w:sz w:val="24"/>
                <w:szCs w:val="24"/>
              </w:rPr>
              <w:t>门口设有防鼠挡板，配有绝缘手套、绝缘鞋、安全帽，室内</w:t>
            </w:r>
            <w:r w:rsidRPr="00BE2105">
              <w:rPr>
                <w:rFonts w:hAnsi="宋体"/>
                <w:bCs/>
                <w:sz w:val="24"/>
                <w:szCs w:val="24"/>
              </w:rPr>
              <w:t>配有灭火器</w:t>
            </w:r>
            <w:r>
              <w:rPr>
                <w:rFonts w:hAnsi="宋体"/>
                <w:bCs/>
                <w:sz w:val="24"/>
                <w:szCs w:val="24"/>
              </w:rPr>
              <w:t>，处于有效状态</w:t>
            </w:r>
            <w:r w:rsidRPr="00BE2105">
              <w:rPr>
                <w:rFonts w:hAnsi="宋体"/>
                <w:bCs/>
                <w:sz w:val="24"/>
                <w:szCs w:val="24"/>
              </w:rPr>
              <w:t>。</w:t>
            </w:r>
          </w:p>
          <w:p w:rsidR="00515578" w:rsidRDefault="00515578" w:rsidP="00515578">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生产车间内现场电线布线合理，电线均处于完好状态，设备有接地及保护装置，控制柜及漏电保护器状态良好。</w:t>
            </w:r>
          </w:p>
          <w:p w:rsidR="00515578" w:rsidRDefault="00515578" w:rsidP="00515578">
            <w:pPr>
              <w:spacing w:line="360" w:lineRule="auto"/>
              <w:ind w:firstLineChars="200" w:firstLine="480"/>
              <w:rPr>
                <w:rFonts w:hAnsi="宋体" w:hint="eastAsia"/>
                <w:bCs/>
                <w:sz w:val="24"/>
                <w:szCs w:val="24"/>
              </w:rPr>
            </w:pPr>
            <w:r>
              <w:rPr>
                <w:rFonts w:eastAsiaTheme="minorEastAsia" w:hAnsiTheme="minorEastAsia" w:hint="eastAsia"/>
                <w:sz w:val="24"/>
                <w:szCs w:val="24"/>
              </w:rPr>
              <w:t>查看到</w:t>
            </w:r>
            <w:r w:rsidRPr="004B5F6C">
              <w:rPr>
                <w:rFonts w:hAnsi="宋体" w:hint="eastAsia"/>
                <w:bCs/>
                <w:sz w:val="24"/>
                <w:szCs w:val="24"/>
              </w:rPr>
              <w:t>原材料仓库、</w:t>
            </w:r>
            <w:r>
              <w:rPr>
                <w:rFonts w:eastAsiaTheme="minorEastAsia" w:hAnsiTheme="minorEastAsia" w:hint="eastAsia"/>
                <w:sz w:val="24"/>
                <w:szCs w:val="24"/>
              </w:rPr>
              <w:t>各原材料、成品分区摆放，堆放整齐，</w:t>
            </w:r>
            <w:r w:rsidRPr="004B5F6C">
              <w:rPr>
                <w:rFonts w:hAnsi="宋体" w:hint="eastAsia"/>
                <w:bCs/>
                <w:sz w:val="24"/>
                <w:szCs w:val="24"/>
              </w:rPr>
              <w:t>成品仓库分类进行摆放，张贴了相应物料状态标</w:t>
            </w:r>
            <w:r>
              <w:rPr>
                <w:rFonts w:hAnsi="宋体" w:hint="eastAsia"/>
                <w:bCs/>
                <w:sz w:val="24"/>
                <w:szCs w:val="24"/>
              </w:rPr>
              <w:t>识；</w:t>
            </w:r>
            <w:r>
              <w:rPr>
                <w:rFonts w:eastAsiaTheme="minorEastAsia" w:hAnsiTheme="minorEastAsia" w:hint="eastAsia"/>
                <w:sz w:val="24"/>
                <w:szCs w:val="24"/>
              </w:rPr>
              <w:t>未发现安全隐患</w:t>
            </w:r>
            <w:r w:rsidRPr="004B5F6C">
              <w:rPr>
                <w:rFonts w:hAnsi="宋体" w:hint="eastAsia"/>
                <w:bCs/>
                <w:sz w:val="24"/>
                <w:szCs w:val="24"/>
              </w:rPr>
              <w:t>。</w:t>
            </w:r>
          </w:p>
          <w:p w:rsidR="00515578" w:rsidRDefault="00515578" w:rsidP="00515578">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查看危废存放间，放有</w:t>
            </w:r>
            <w:r>
              <w:rPr>
                <w:rFonts w:eastAsiaTheme="minorEastAsia" w:hAnsiTheme="minorEastAsia" w:hint="eastAsia"/>
                <w:sz w:val="24"/>
                <w:szCs w:val="24"/>
              </w:rPr>
              <w:t>危废“废活性炭”，有相关</w:t>
            </w:r>
            <w:r w:rsidRPr="0000454C">
              <w:rPr>
                <w:rFonts w:eastAsiaTheme="minorEastAsia" w:hAnsiTheme="minorEastAsia" w:hint="eastAsia"/>
                <w:sz w:val="24"/>
                <w:szCs w:val="24"/>
              </w:rPr>
              <w:t>废弃物入库记录</w:t>
            </w:r>
            <w:r>
              <w:rPr>
                <w:rFonts w:eastAsiaTheme="minorEastAsia" w:hAnsiTheme="minorEastAsia" w:hint="eastAsia"/>
                <w:sz w:val="24"/>
                <w:szCs w:val="24"/>
              </w:rPr>
              <w:t>，如数量、管理人、入库时间等，待收集一定量后交由具有资质机构处理，危废车间旁有灭火器，处于有效状态，符合要求。</w:t>
            </w:r>
          </w:p>
          <w:p w:rsidR="00730FC5" w:rsidRDefault="00730FC5" w:rsidP="00730FC5">
            <w:pPr>
              <w:spacing w:line="360"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一楼至二楼</w:t>
            </w:r>
            <w:r w:rsidRPr="00BA5DE9">
              <w:rPr>
                <w:rFonts w:eastAsiaTheme="minorEastAsia" w:hAnsiTheme="minorEastAsia" w:hint="eastAsia"/>
                <w:sz w:val="24"/>
                <w:szCs w:val="24"/>
              </w:rPr>
              <w:t>作业区有护栏防护，</w:t>
            </w:r>
            <w:r>
              <w:rPr>
                <w:rFonts w:eastAsiaTheme="minorEastAsia" w:hAnsiTheme="minorEastAsia" w:hint="eastAsia"/>
                <w:sz w:val="24"/>
                <w:szCs w:val="24"/>
              </w:rPr>
              <w:t>杜绝安全隐患</w:t>
            </w:r>
            <w:r w:rsidRPr="00BA5DE9">
              <w:rPr>
                <w:rFonts w:eastAsiaTheme="minorEastAsia" w:hAnsiTheme="minorEastAsia" w:hint="eastAsia"/>
                <w:sz w:val="24"/>
                <w:szCs w:val="24"/>
              </w:rPr>
              <w:t>。</w:t>
            </w:r>
          </w:p>
          <w:p w:rsidR="00470B5E" w:rsidRDefault="0008749B" w:rsidP="003E1BE7">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车间现场在环保和职业健康安全防护方面的控制管理基本有效。</w:t>
            </w:r>
          </w:p>
          <w:p w:rsidR="00730FC5" w:rsidRPr="00451E63" w:rsidRDefault="00730FC5" w:rsidP="00515578">
            <w:pPr>
              <w:spacing w:beforeLines="20" w:afterLines="20" w:line="288" w:lineRule="auto"/>
              <w:rPr>
                <w:rFonts w:eastAsiaTheme="minorEastAsia" w:hAnsiTheme="minorEastAsia"/>
                <w:sz w:val="24"/>
                <w:szCs w:val="24"/>
              </w:rPr>
            </w:pPr>
          </w:p>
        </w:tc>
        <w:tc>
          <w:tcPr>
            <w:tcW w:w="1585" w:type="dxa"/>
          </w:tcPr>
          <w:p w:rsidR="0008749B" w:rsidRDefault="0008749B"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AF78E7" w:rsidRDefault="00AF78E7" w:rsidP="009B4611">
            <w:pPr>
              <w:spacing w:line="360" w:lineRule="auto"/>
              <w:rPr>
                <w:rFonts w:eastAsiaTheme="minorEastAsia"/>
                <w:sz w:val="24"/>
                <w:szCs w:val="24"/>
              </w:rPr>
            </w:pPr>
          </w:p>
          <w:p w:rsidR="005E70FA" w:rsidRDefault="00AF78E7" w:rsidP="009B4611">
            <w:pPr>
              <w:spacing w:line="360" w:lineRule="auto"/>
              <w:rPr>
                <w:rFonts w:eastAsiaTheme="minorEastAsia"/>
                <w:sz w:val="24"/>
                <w:szCs w:val="24"/>
              </w:rPr>
            </w:pPr>
            <w:r>
              <w:rPr>
                <w:rFonts w:eastAsiaTheme="minorEastAsia"/>
                <w:sz w:val="24"/>
                <w:szCs w:val="24"/>
              </w:rPr>
              <w:t>不符合</w:t>
            </w: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603865" w:rsidRDefault="00603865"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3A09AC" w:rsidRDefault="003A09AC"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730FC5" w:rsidRDefault="00730FC5" w:rsidP="009B4611">
            <w:pPr>
              <w:spacing w:line="360" w:lineRule="auto"/>
              <w:rPr>
                <w:rFonts w:eastAsiaTheme="minorEastAsia"/>
                <w:sz w:val="24"/>
                <w:szCs w:val="24"/>
              </w:rPr>
            </w:pPr>
          </w:p>
          <w:p w:rsidR="00841C97" w:rsidRDefault="00841C97" w:rsidP="009B4611">
            <w:pPr>
              <w:spacing w:line="360" w:lineRule="auto"/>
              <w:rPr>
                <w:rFonts w:eastAsiaTheme="minorEastAsia"/>
                <w:sz w:val="24"/>
                <w:szCs w:val="24"/>
              </w:rPr>
            </w:pPr>
          </w:p>
          <w:p w:rsidR="00841C97" w:rsidRDefault="00841C97" w:rsidP="009B4611">
            <w:pPr>
              <w:spacing w:line="360" w:lineRule="auto"/>
              <w:rPr>
                <w:rFonts w:eastAsiaTheme="minorEastAsia"/>
                <w:sz w:val="24"/>
                <w:szCs w:val="24"/>
              </w:rPr>
            </w:pPr>
          </w:p>
          <w:p w:rsidR="005E70FA" w:rsidRDefault="00603865" w:rsidP="009B4611">
            <w:pPr>
              <w:spacing w:line="360" w:lineRule="auto"/>
              <w:rPr>
                <w:rFonts w:eastAsiaTheme="minorEastAsia"/>
                <w:sz w:val="24"/>
                <w:szCs w:val="24"/>
              </w:rPr>
            </w:pPr>
            <w:r>
              <w:rPr>
                <w:rFonts w:eastAsiaTheme="minorEastAsia"/>
                <w:sz w:val="24"/>
                <w:szCs w:val="24"/>
              </w:rPr>
              <w:t>符合</w:t>
            </w:r>
          </w:p>
          <w:p w:rsidR="005E70FA" w:rsidRPr="00451E63" w:rsidRDefault="005E70FA" w:rsidP="009B4611">
            <w:pPr>
              <w:spacing w:line="360" w:lineRule="auto"/>
              <w:rPr>
                <w:rFonts w:eastAsiaTheme="minorEastAsia"/>
                <w:sz w:val="24"/>
                <w:szCs w:val="24"/>
              </w:rPr>
            </w:pPr>
          </w:p>
        </w:tc>
      </w:tr>
      <w:tr w:rsidR="0008749B" w:rsidRPr="00451E63" w:rsidTr="003D0573">
        <w:trPr>
          <w:trHeight w:val="1553"/>
        </w:trPr>
        <w:tc>
          <w:tcPr>
            <w:tcW w:w="1384" w:type="dxa"/>
          </w:tcPr>
          <w:p w:rsidR="0008749B" w:rsidRPr="00451E63" w:rsidRDefault="0008749B" w:rsidP="009B4611">
            <w:pPr>
              <w:spacing w:line="360" w:lineRule="auto"/>
              <w:rPr>
                <w:rFonts w:eastAsiaTheme="minorEastAsia"/>
                <w:sz w:val="24"/>
                <w:szCs w:val="24"/>
              </w:rPr>
            </w:pPr>
            <w:r w:rsidRPr="00451E63">
              <w:rPr>
                <w:rFonts w:eastAsiaTheme="minorEastAsia" w:hAnsiTheme="minorEastAsia"/>
                <w:sz w:val="24"/>
                <w:szCs w:val="24"/>
              </w:rPr>
              <w:lastRenderedPageBreak/>
              <w:t>应急准备和相应</w:t>
            </w:r>
          </w:p>
        </w:tc>
        <w:tc>
          <w:tcPr>
            <w:tcW w:w="1276" w:type="dxa"/>
            <w:vAlign w:val="center"/>
          </w:tcPr>
          <w:p w:rsidR="0008749B" w:rsidRPr="00451E63" w:rsidRDefault="0008749B" w:rsidP="00D3340A">
            <w:pPr>
              <w:spacing w:line="360" w:lineRule="auto"/>
              <w:rPr>
                <w:rFonts w:eastAsiaTheme="minorEastAsia"/>
                <w:sz w:val="24"/>
                <w:szCs w:val="24"/>
              </w:rPr>
            </w:pPr>
            <w:r w:rsidRPr="00451E63">
              <w:rPr>
                <w:rFonts w:eastAsiaTheme="minorEastAsia"/>
                <w:sz w:val="24"/>
                <w:szCs w:val="24"/>
              </w:rPr>
              <w:t>E</w:t>
            </w:r>
            <w:r w:rsidR="00D3340A" w:rsidRPr="00451E63">
              <w:rPr>
                <w:rFonts w:eastAsiaTheme="minorEastAsia"/>
                <w:sz w:val="24"/>
                <w:szCs w:val="24"/>
              </w:rPr>
              <w:t>O</w:t>
            </w:r>
            <w:r w:rsidRPr="00451E63">
              <w:rPr>
                <w:rFonts w:eastAsiaTheme="minorEastAsia"/>
                <w:sz w:val="24"/>
                <w:szCs w:val="24"/>
              </w:rPr>
              <w:t>8.2</w:t>
            </w:r>
          </w:p>
        </w:tc>
        <w:tc>
          <w:tcPr>
            <w:tcW w:w="10464" w:type="dxa"/>
            <w:vAlign w:val="center"/>
          </w:tcPr>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编制了《应急准备和响应程序》，建立了火灾、触电、机械伤害、物体打击等应急预案，进行了演练，提供了应急预案演习记录，</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查火灾应急演练记录，演练时间</w:t>
            </w:r>
            <w:r w:rsidRPr="00515578">
              <w:rPr>
                <w:rFonts w:hAnsi="宋体" w:hint="eastAsia"/>
                <w:sz w:val="24"/>
                <w:szCs w:val="24"/>
              </w:rPr>
              <w:t xml:space="preserve">  2021</w:t>
            </w:r>
            <w:r w:rsidRPr="00515578">
              <w:rPr>
                <w:rFonts w:hAnsi="宋体" w:hint="eastAsia"/>
                <w:sz w:val="24"/>
                <w:szCs w:val="24"/>
              </w:rPr>
              <w:t>年</w:t>
            </w:r>
            <w:r w:rsidRPr="00515578">
              <w:rPr>
                <w:rFonts w:hAnsi="宋体" w:hint="eastAsia"/>
                <w:sz w:val="24"/>
                <w:szCs w:val="24"/>
              </w:rPr>
              <w:t>11</w:t>
            </w:r>
            <w:r w:rsidRPr="00515578">
              <w:rPr>
                <w:rFonts w:hAnsi="宋体" w:hint="eastAsia"/>
                <w:sz w:val="24"/>
                <w:szCs w:val="24"/>
              </w:rPr>
              <w:t>月</w:t>
            </w:r>
            <w:r w:rsidRPr="00515578">
              <w:rPr>
                <w:rFonts w:hAnsi="宋体" w:hint="eastAsia"/>
                <w:sz w:val="24"/>
                <w:szCs w:val="24"/>
              </w:rPr>
              <w:t>23</w:t>
            </w:r>
            <w:r w:rsidRPr="00515578">
              <w:rPr>
                <w:rFonts w:hAnsi="宋体" w:hint="eastAsia"/>
                <w:sz w:val="24"/>
                <w:szCs w:val="24"/>
              </w:rPr>
              <w:t>日</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负责人：夏志锋</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参加人：全体员工（生产部、办公室、采购部、销售部、品质部）</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演练的效果</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1</w:t>
            </w:r>
            <w:r w:rsidRPr="00515578">
              <w:rPr>
                <w:rFonts w:hAnsi="宋体" w:hint="eastAsia"/>
                <w:sz w:val="24"/>
                <w:szCs w:val="24"/>
              </w:rPr>
              <w:t>、组织指挥有序，项目岗位配合较好，达到了预定目标，演练的效果较好。</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lastRenderedPageBreak/>
              <w:t>2</w:t>
            </w:r>
            <w:r w:rsidRPr="00515578">
              <w:rPr>
                <w:rFonts w:hAnsi="宋体" w:hint="eastAsia"/>
                <w:sz w:val="24"/>
                <w:szCs w:val="24"/>
              </w:rPr>
              <w:t>、人员的速度较快，及时按照预定方案对事故处理人员进行保护。</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3</w:t>
            </w:r>
            <w:r w:rsidRPr="00515578">
              <w:rPr>
                <w:rFonts w:hAnsi="宋体" w:hint="eastAsia"/>
                <w:sz w:val="24"/>
                <w:szCs w:val="24"/>
              </w:rPr>
              <w:t>、各参训人员着装整齐，装备佩戴完整，精神饱满。</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4</w:t>
            </w:r>
            <w:r w:rsidRPr="00515578">
              <w:rPr>
                <w:rFonts w:hAnsi="宋体" w:hint="eastAsia"/>
                <w:sz w:val="24"/>
                <w:szCs w:val="24"/>
              </w:rPr>
              <w:t>、处理事故得当，速度较快，分工明确，能各负其责</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演练达到了目的。有效。</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再查</w:t>
            </w:r>
            <w:r w:rsidRPr="00515578">
              <w:rPr>
                <w:rFonts w:hAnsi="宋体" w:hint="eastAsia"/>
                <w:sz w:val="24"/>
                <w:szCs w:val="24"/>
              </w:rPr>
              <w:t>2022</w:t>
            </w:r>
            <w:r w:rsidRPr="00515578">
              <w:rPr>
                <w:rFonts w:hAnsi="宋体" w:hint="eastAsia"/>
                <w:sz w:val="24"/>
                <w:szCs w:val="24"/>
              </w:rPr>
              <w:t>年</w:t>
            </w:r>
            <w:r w:rsidRPr="00515578">
              <w:rPr>
                <w:rFonts w:hAnsi="宋体" w:hint="eastAsia"/>
                <w:sz w:val="24"/>
                <w:szCs w:val="24"/>
              </w:rPr>
              <w:t>3</w:t>
            </w:r>
            <w:r w:rsidRPr="00515578">
              <w:rPr>
                <w:rFonts w:hAnsi="宋体" w:hint="eastAsia"/>
                <w:sz w:val="24"/>
                <w:szCs w:val="24"/>
              </w:rPr>
              <w:t>月</w:t>
            </w:r>
            <w:r w:rsidRPr="00515578">
              <w:rPr>
                <w:rFonts w:hAnsi="宋体" w:hint="eastAsia"/>
                <w:sz w:val="24"/>
                <w:szCs w:val="24"/>
              </w:rPr>
              <w:t>21</w:t>
            </w:r>
            <w:r w:rsidRPr="00515578">
              <w:rPr>
                <w:rFonts w:hAnsi="宋体" w:hint="eastAsia"/>
                <w:sz w:val="24"/>
                <w:szCs w:val="24"/>
              </w:rPr>
              <w:t>日触电应急演练记录，情况基本同上。</w:t>
            </w:r>
          </w:p>
          <w:p w:rsidR="00515578" w:rsidRP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应急演练后对应急预案进行了评审，应急预案不需要修订。</w:t>
            </w:r>
          </w:p>
          <w:p w:rsidR="00515578" w:rsidRDefault="00515578" w:rsidP="00515578">
            <w:pPr>
              <w:tabs>
                <w:tab w:val="left" w:pos="6597"/>
              </w:tabs>
              <w:spacing w:beforeLines="20" w:afterLines="20" w:line="312" w:lineRule="auto"/>
              <w:ind w:firstLineChars="200" w:firstLine="480"/>
              <w:rPr>
                <w:rFonts w:hAnsi="宋体" w:hint="eastAsia"/>
                <w:sz w:val="24"/>
                <w:szCs w:val="24"/>
              </w:rPr>
            </w:pPr>
            <w:r w:rsidRPr="00515578">
              <w:rPr>
                <w:rFonts w:hAnsi="宋体" w:hint="eastAsia"/>
                <w:sz w:val="24"/>
                <w:szCs w:val="24"/>
              </w:rPr>
              <w:t>自体系运行以来尚未发生紧急情况。</w:t>
            </w:r>
          </w:p>
          <w:p w:rsidR="00824599" w:rsidRPr="00DA692E" w:rsidRDefault="00824599" w:rsidP="00515578">
            <w:pPr>
              <w:tabs>
                <w:tab w:val="left" w:pos="6597"/>
              </w:tabs>
              <w:spacing w:beforeLines="20" w:afterLines="20" w:line="312" w:lineRule="auto"/>
              <w:ind w:firstLineChars="200" w:firstLine="480"/>
              <w:rPr>
                <w:sz w:val="24"/>
                <w:szCs w:val="24"/>
              </w:rPr>
            </w:pPr>
            <w:r w:rsidRPr="00DA692E">
              <w:rPr>
                <w:rFonts w:hAnsi="宋体"/>
                <w:sz w:val="24"/>
                <w:szCs w:val="24"/>
              </w:rPr>
              <w:t>演习后进行了评价，应急预案不需要修订。</w:t>
            </w:r>
          </w:p>
          <w:p w:rsidR="00824599" w:rsidRDefault="00824599" w:rsidP="003E1BE7">
            <w:pPr>
              <w:tabs>
                <w:tab w:val="left" w:pos="6597"/>
              </w:tabs>
              <w:spacing w:beforeLines="20" w:afterLines="20" w:line="312" w:lineRule="auto"/>
              <w:ind w:firstLineChars="200" w:firstLine="480"/>
              <w:rPr>
                <w:rFonts w:hAnsi="宋体"/>
                <w:sz w:val="24"/>
                <w:szCs w:val="24"/>
              </w:rPr>
            </w:pPr>
            <w:r>
              <w:rPr>
                <w:rFonts w:hAnsi="宋体"/>
                <w:sz w:val="24"/>
                <w:szCs w:val="24"/>
              </w:rPr>
              <w:t>查看生产</w:t>
            </w:r>
            <w:r w:rsidRPr="00DA692E">
              <w:rPr>
                <w:rFonts w:hAnsi="宋体"/>
                <w:sz w:val="24"/>
                <w:szCs w:val="24"/>
              </w:rPr>
              <w:t>区域内有配备消防设施，状态有效。</w:t>
            </w:r>
          </w:p>
          <w:p w:rsidR="00824599" w:rsidRPr="00A83D43" w:rsidRDefault="00824599" w:rsidP="00515578">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08749B" w:rsidRPr="00451E63" w:rsidRDefault="00824599" w:rsidP="003E1BE7">
            <w:pPr>
              <w:tabs>
                <w:tab w:val="left" w:pos="6597"/>
              </w:tabs>
              <w:spacing w:beforeLines="20" w:afterLines="20" w:line="312" w:lineRule="auto"/>
              <w:ind w:firstLineChars="200" w:firstLine="480"/>
              <w:rPr>
                <w:rFonts w:eastAsiaTheme="minorEastAsia" w:hAnsiTheme="minorEastAsia"/>
                <w:sz w:val="24"/>
                <w:szCs w:val="24"/>
              </w:rPr>
            </w:pPr>
            <w:r w:rsidRPr="00DA692E">
              <w:rPr>
                <w:rFonts w:hAnsi="宋体"/>
                <w:sz w:val="24"/>
                <w:szCs w:val="24"/>
              </w:rPr>
              <w:t>自体系运行以来尚未发生紧急情况。</w:t>
            </w:r>
          </w:p>
        </w:tc>
        <w:tc>
          <w:tcPr>
            <w:tcW w:w="1585" w:type="dxa"/>
          </w:tcPr>
          <w:p w:rsidR="0008749B" w:rsidRPr="00451E63" w:rsidRDefault="00515578" w:rsidP="009B4611">
            <w:pPr>
              <w:spacing w:line="360" w:lineRule="auto"/>
              <w:rPr>
                <w:rFonts w:eastAsiaTheme="minorEastAsia"/>
                <w:sz w:val="24"/>
                <w:szCs w:val="24"/>
              </w:rPr>
            </w:pPr>
            <w:r>
              <w:rPr>
                <w:rFonts w:eastAsiaTheme="minorEastAsia"/>
                <w:sz w:val="24"/>
                <w:szCs w:val="24"/>
              </w:rPr>
              <w:lastRenderedPageBreak/>
              <w:t>符合</w:t>
            </w:r>
          </w:p>
        </w:tc>
      </w:tr>
      <w:tr w:rsidR="0008749B" w:rsidRPr="00451E63" w:rsidTr="009B606C">
        <w:trPr>
          <w:trHeight w:val="986"/>
        </w:trPr>
        <w:tc>
          <w:tcPr>
            <w:tcW w:w="1384" w:type="dxa"/>
          </w:tcPr>
          <w:p w:rsidR="0008749B" w:rsidRPr="00451E63" w:rsidRDefault="0008749B" w:rsidP="009B4611">
            <w:pPr>
              <w:spacing w:line="360" w:lineRule="auto"/>
              <w:rPr>
                <w:rFonts w:eastAsiaTheme="minorEastAsia"/>
                <w:sz w:val="24"/>
                <w:szCs w:val="24"/>
              </w:rPr>
            </w:pPr>
          </w:p>
        </w:tc>
        <w:tc>
          <w:tcPr>
            <w:tcW w:w="1276" w:type="dxa"/>
          </w:tcPr>
          <w:p w:rsidR="0008749B" w:rsidRPr="00451E63" w:rsidRDefault="0008749B" w:rsidP="009B4611">
            <w:pPr>
              <w:spacing w:line="360" w:lineRule="auto"/>
              <w:rPr>
                <w:rFonts w:eastAsiaTheme="minorEastAsia"/>
                <w:sz w:val="24"/>
                <w:szCs w:val="24"/>
              </w:rPr>
            </w:pPr>
          </w:p>
        </w:tc>
        <w:tc>
          <w:tcPr>
            <w:tcW w:w="10464" w:type="dxa"/>
            <w:vAlign w:val="center"/>
          </w:tcPr>
          <w:p w:rsidR="0008749B" w:rsidRPr="00451E63" w:rsidRDefault="0008749B" w:rsidP="003E1BE7">
            <w:pPr>
              <w:spacing w:beforeLines="20" w:afterLines="20" w:line="288" w:lineRule="auto"/>
              <w:ind w:firstLineChars="200" w:firstLine="480"/>
              <w:rPr>
                <w:rFonts w:eastAsiaTheme="minorEastAsia" w:hAnsiTheme="minorEastAsia"/>
                <w:sz w:val="24"/>
                <w:szCs w:val="24"/>
              </w:rPr>
            </w:pPr>
          </w:p>
        </w:tc>
        <w:tc>
          <w:tcPr>
            <w:tcW w:w="1585" w:type="dxa"/>
          </w:tcPr>
          <w:p w:rsidR="0008749B" w:rsidRPr="00451E63" w:rsidRDefault="0008749B" w:rsidP="009B4611">
            <w:pPr>
              <w:spacing w:line="360" w:lineRule="auto"/>
              <w:rPr>
                <w:rFonts w:eastAsiaTheme="minorEastAsia"/>
                <w:sz w:val="24"/>
                <w:szCs w:val="24"/>
              </w:rPr>
            </w:pPr>
          </w:p>
        </w:tc>
      </w:tr>
    </w:tbl>
    <w:p w:rsidR="008973EE" w:rsidRPr="00451E63" w:rsidRDefault="00971600">
      <w:pPr>
        <w:rPr>
          <w:rFonts w:eastAsiaTheme="minorEastAsia"/>
        </w:rPr>
      </w:pPr>
      <w:r w:rsidRPr="00451E63">
        <w:rPr>
          <w:rFonts w:eastAsiaTheme="minorEastAsia"/>
        </w:rPr>
        <w:ptab w:relativeTo="margin" w:alignment="center" w:leader="none"/>
      </w:r>
    </w:p>
    <w:p w:rsidR="007757F3" w:rsidRPr="00451E63" w:rsidRDefault="007757F3">
      <w:pPr>
        <w:rPr>
          <w:rFonts w:eastAsiaTheme="minorEastAsia"/>
        </w:rPr>
      </w:pPr>
    </w:p>
    <w:p w:rsidR="007757F3" w:rsidRPr="00451E63" w:rsidRDefault="007757F3" w:rsidP="0003373A">
      <w:pPr>
        <w:pStyle w:val="a4"/>
        <w:rPr>
          <w:rFonts w:eastAsiaTheme="minorEastAsia"/>
        </w:rPr>
      </w:pPr>
      <w:r w:rsidRPr="00451E63">
        <w:rPr>
          <w:rFonts w:eastAsiaTheme="minorEastAsia" w:hAnsiTheme="minorEastAsia"/>
        </w:rPr>
        <w:t>说明：不符合标注</w:t>
      </w:r>
      <w:r w:rsidRPr="00451E63">
        <w:rPr>
          <w:rFonts w:eastAsiaTheme="minorEastAsia"/>
        </w:rPr>
        <w:t>N</w:t>
      </w:r>
    </w:p>
    <w:sectPr w:rsidR="007757F3" w:rsidRPr="00451E6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E34" w:rsidRDefault="002A2E34" w:rsidP="008973EE">
      <w:r>
        <w:separator/>
      </w:r>
    </w:p>
  </w:endnote>
  <w:endnote w:type="continuationSeparator" w:id="1">
    <w:p w:rsidR="002A2E34" w:rsidRDefault="002A2E34"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295BA7" w:rsidRDefault="00D54D6F">
            <w:pPr>
              <w:pStyle w:val="a4"/>
              <w:jc w:val="center"/>
            </w:pPr>
            <w:r>
              <w:rPr>
                <w:b/>
                <w:sz w:val="24"/>
                <w:szCs w:val="24"/>
              </w:rPr>
              <w:fldChar w:fldCharType="begin"/>
            </w:r>
            <w:r w:rsidR="00295BA7">
              <w:rPr>
                <w:b/>
              </w:rPr>
              <w:instrText>PAGE</w:instrText>
            </w:r>
            <w:r>
              <w:rPr>
                <w:b/>
                <w:sz w:val="24"/>
                <w:szCs w:val="24"/>
              </w:rPr>
              <w:fldChar w:fldCharType="separate"/>
            </w:r>
            <w:r w:rsidR="00515578">
              <w:rPr>
                <w:b/>
                <w:noProof/>
              </w:rPr>
              <w:t>1</w:t>
            </w:r>
            <w:r>
              <w:rPr>
                <w:b/>
                <w:sz w:val="24"/>
                <w:szCs w:val="24"/>
              </w:rPr>
              <w:fldChar w:fldCharType="end"/>
            </w:r>
            <w:r w:rsidR="00295BA7">
              <w:rPr>
                <w:lang w:val="zh-CN"/>
              </w:rPr>
              <w:t xml:space="preserve"> / </w:t>
            </w:r>
            <w:r>
              <w:rPr>
                <w:b/>
                <w:sz w:val="24"/>
                <w:szCs w:val="24"/>
              </w:rPr>
              <w:fldChar w:fldCharType="begin"/>
            </w:r>
            <w:r w:rsidR="00295BA7">
              <w:rPr>
                <w:b/>
              </w:rPr>
              <w:instrText>NUMPAGES</w:instrText>
            </w:r>
            <w:r>
              <w:rPr>
                <w:b/>
                <w:sz w:val="24"/>
                <w:szCs w:val="24"/>
              </w:rPr>
              <w:fldChar w:fldCharType="separate"/>
            </w:r>
            <w:r w:rsidR="00515578">
              <w:rPr>
                <w:b/>
                <w:noProof/>
              </w:rPr>
              <w:t>10</w:t>
            </w:r>
            <w:r>
              <w:rPr>
                <w:b/>
                <w:sz w:val="24"/>
                <w:szCs w:val="24"/>
              </w:rPr>
              <w:fldChar w:fldCharType="end"/>
            </w:r>
          </w:p>
        </w:sdtContent>
      </w:sdt>
    </w:sdtContent>
  </w:sdt>
  <w:p w:rsidR="00295BA7" w:rsidRDefault="00295B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E34" w:rsidRDefault="002A2E34" w:rsidP="008973EE">
      <w:r>
        <w:separator/>
      </w:r>
    </w:p>
  </w:footnote>
  <w:footnote w:type="continuationSeparator" w:id="1">
    <w:p w:rsidR="002A2E34" w:rsidRDefault="002A2E34"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BB" w:rsidRDefault="003E2FBB" w:rsidP="003E2FB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54D6F" w:rsidRPr="00D54D6F">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3E2FBB" w:rsidRDefault="003E2FBB" w:rsidP="003E2FB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2FBB" w:rsidRDefault="003E2FBB" w:rsidP="003E2FBB">
    <w:pPr>
      <w:pStyle w:val="a5"/>
      <w:pBdr>
        <w:bottom w:val="nil"/>
      </w:pBdr>
      <w:spacing w:line="320" w:lineRule="exact"/>
      <w:ind w:firstLineChars="400" w:firstLine="755"/>
      <w:jc w:val="left"/>
    </w:pPr>
    <w:r>
      <w:rPr>
        <w:rStyle w:val="CharChar1"/>
        <w:rFonts w:hint="default"/>
        <w:w w:val="90"/>
      </w:rPr>
      <w:t>Beijing International Standard united Certification Co.,Ltd.</w:t>
    </w:r>
  </w:p>
  <w:p w:rsidR="00295BA7" w:rsidRPr="003E2FBB" w:rsidRDefault="00295BA7" w:rsidP="003E2F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54C"/>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3103"/>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C6F18"/>
    <w:rsid w:val="000C7616"/>
    <w:rsid w:val="000D51FB"/>
    <w:rsid w:val="000D5401"/>
    <w:rsid w:val="000D5976"/>
    <w:rsid w:val="000D5BE4"/>
    <w:rsid w:val="000D697A"/>
    <w:rsid w:val="000E2B69"/>
    <w:rsid w:val="000E2FCD"/>
    <w:rsid w:val="000E4B40"/>
    <w:rsid w:val="000E7848"/>
    <w:rsid w:val="000E7BF1"/>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10DA"/>
    <w:rsid w:val="00136114"/>
    <w:rsid w:val="00136FCA"/>
    <w:rsid w:val="001413D8"/>
    <w:rsid w:val="0014220A"/>
    <w:rsid w:val="0014235B"/>
    <w:rsid w:val="00144125"/>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B40B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3655"/>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87F82"/>
    <w:rsid w:val="00290C8D"/>
    <w:rsid w:val="00290FC2"/>
    <w:rsid w:val="00293973"/>
    <w:rsid w:val="00295BA7"/>
    <w:rsid w:val="002973F0"/>
    <w:rsid w:val="002975C1"/>
    <w:rsid w:val="00297DFB"/>
    <w:rsid w:val="002A0E6E"/>
    <w:rsid w:val="002A2529"/>
    <w:rsid w:val="002A2E34"/>
    <w:rsid w:val="002A33CC"/>
    <w:rsid w:val="002B01C2"/>
    <w:rsid w:val="002B14DB"/>
    <w:rsid w:val="002B1808"/>
    <w:rsid w:val="002B3AF1"/>
    <w:rsid w:val="002B59CF"/>
    <w:rsid w:val="002C1ACE"/>
    <w:rsid w:val="002C1AF9"/>
    <w:rsid w:val="002C3E0D"/>
    <w:rsid w:val="002C5B0F"/>
    <w:rsid w:val="002D0CBB"/>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1B18"/>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214"/>
    <w:rsid w:val="0038786B"/>
    <w:rsid w:val="00390252"/>
    <w:rsid w:val="0039060D"/>
    <w:rsid w:val="003908B4"/>
    <w:rsid w:val="00394590"/>
    <w:rsid w:val="00396212"/>
    <w:rsid w:val="003A09AC"/>
    <w:rsid w:val="003A1E9C"/>
    <w:rsid w:val="003A484E"/>
    <w:rsid w:val="003A5F65"/>
    <w:rsid w:val="003A7A5C"/>
    <w:rsid w:val="003B2D8A"/>
    <w:rsid w:val="003B4CA7"/>
    <w:rsid w:val="003C0FC5"/>
    <w:rsid w:val="003C56FD"/>
    <w:rsid w:val="003C7798"/>
    <w:rsid w:val="003D0573"/>
    <w:rsid w:val="003D42CB"/>
    <w:rsid w:val="003D51E8"/>
    <w:rsid w:val="003D6BE3"/>
    <w:rsid w:val="003D736E"/>
    <w:rsid w:val="003E03C4"/>
    <w:rsid w:val="003E0E52"/>
    <w:rsid w:val="003E1BE7"/>
    <w:rsid w:val="003E2FBB"/>
    <w:rsid w:val="003E60B4"/>
    <w:rsid w:val="003E75B7"/>
    <w:rsid w:val="003F087B"/>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827"/>
    <w:rsid w:val="00441C33"/>
    <w:rsid w:val="00442208"/>
    <w:rsid w:val="00445C84"/>
    <w:rsid w:val="00451E63"/>
    <w:rsid w:val="0045515C"/>
    <w:rsid w:val="00456697"/>
    <w:rsid w:val="004570AB"/>
    <w:rsid w:val="00460E78"/>
    <w:rsid w:val="004618E6"/>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2CDA"/>
    <w:rsid w:val="005037D9"/>
    <w:rsid w:val="00504418"/>
    <w:rsid w:val="005056ED"/>
    <w:rsid w:val="00506D58"/>
    <w:rsid w:val="0051002B"/>
    <w:rsid w:val="0051026D"/>
    <w:rsid w:val="00513A36"/>
    <w:rsid w:val="00515578"/>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65071"/>
    <w:rsid w:val="00571DE8"/>
    <w:rsid w:val="0057559A"/>
    <w:rsid w:val="0057776F"/>
    <w:rsid w:val="00580224"/>
    <w:rsid w:val="00581364"/>
    <w:rsid w:val="00581B74"/>
    <w:rsid w:val="00581ECA"/>
    <w:rsid w:val="00583277"/>
    <w:rsid w:val="00583744"/>
    <w:rsid w:val="00584E4C"/>
    <w:rsid w:val="00587C66"/>
    <w:rsid w:val="00590C27"/>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572A"/>
    <w:rsid w:val="005D7244"/>
    <w:rsid w:val="005D788C"/>
    <w:rsid w:val="005E4698"/>
    <w:rsid w:val="005E59EE"/>
    <w:rsid w:val="005E6BC0"/>
    <w:rsid w:val="005E70FA"/>
    <w:rsid w:val="005F2936"/>
    <w:rsid w:val="005F3F52"/>
    <w:rsid w:val="005F4B95"/>
    <w:rsid w:val="005F4F35"/>
    <w:rsid w:val="005F5DC6"/>
    <w:rsid w:val="005F6C65"/>
    <w:rsid w:val="00600F02"/>
    <w:rsid w:val="00603865"/>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2C8"/>
    <w:rsid w:val="00642776"/>
    <w:rsid w:val="00644FE2"/>
    <w:rsid w:val="00645FB8"/>
    <w:rsid w:val="0065134F"/>
    <w:rsid w:val="00651986"/>
    <w:rsid w:val="00651C82"/>
    <w:rsid w:val="006538AF"/>
    <w:rsid w:val="006545E8"/>
    <w:rsid w:val="00657F8C"/>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B6CAC"/>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6F7BFE"/>
    <w:rsid w:val="00702175"/>
    <w:rsid w:val="00703009"/>
    <w:rsid w:val="0070367F"/>
    <w:rsid w:val="00705E5B"/>
    <w:rsid w:val="0070605A"/>
    <w:rsid w:val="00706608"/>
    <w:rsid w:val="007076CC"/>
    <w:rsid w:val="007115C1"/>
    <w:rsid w:val="0071293B"/>
    <w:rsid w:val="00712F3C"/>
    <w:rsid w:val="00713183"/>
    <w:rsid w:val="007158EB"/>
    <w:rsid w:val="00715C27"/>
    <w:rsid w:val="007170AA"/>
    <w:rsid w:val="00720D05"/>
    <w:rsid w:val="00722A29"/>
    <w:rsid w:val="00722EC9"/>
    <w:rsid w:val="00725011"/>
    <w:rsid w:val="00726918"/>
    <w:rsid w:val="00727DBF"/>
    <w:rsid w:val="00730FC5"/>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38F0"/>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0055"/>
    <w:rsid w:val="00821875"/>
    <w:rsid w:val="00823D48"/>
    <w:rsid w:val="00824599"/>
    <w:rsid w:val="0082611C"/>
    <w:rsid w:val="008336D7"/>
    <w:rsid w:val="008341E7"/>
    <w:rsid w:val="00835B31"/>
    <w:rsid w:val="008366E4"/>
    <w:rsid w:val="00841655"/>
    <w:rsid w:val="00841C97"/>
    <w:rsid w:val="0084271A"/>
    <w:rsid w:val="00843308"/>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3235"/>
    <w:rsid w:val="00884879"/>
    <w:rsid w:val="00885D20"/>
    <w:rsid w:val="00891C25"/>
    <w:rsid w:val="008945E1"/>
    <w:rsid w:val="008954D4"/>
    <w:rsid w:val="008957E5"/>
    <w:rsid w:val="008960AE"/>
    <w:rsid w:val="0089678C"/>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C5C8B"/>
    <w:rsid w:val="008D089D"/>
    <w:rsid w:val="008D315D"/>
    <w:rsid w:val="008D3901"/>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16D2A"/>
    <w:rsid w:val="0092033F"/>
    <w:rsid w:val="00922540"/>
    <w:rsid w:val="00923EEA"/>
    <w:rsid w:val="00925CE3"/>
    <w:rsid w:val="00930694"/>
    <w:rsid w:val="009336EC"/>
    <w:rsid w:val="0093521F"/>
    <w:rsid w:val="00936368"/>
    <w:rsid w:val="00936493"/>
    <w:rsid w:val="00937280"/>
    <w:rsid w:val="00940D41"/>
    <w:rsid w:val="00940F06"/>
    <w:rsid w:val="00945677"/>
    <w:rsid w:val="00950434"/>
    <w:rsid w:val="00950567"/>
    <w:rsid w:val="009507B9"/>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299"/>
    <w:rsid w:val="00A34B9E"/>
    <w:rsid w:val="00A34EEE"/>
    <w:rsid w:val="00A43B08"/>
    <w:rsid w:val="00A458FE"/>
    <w:rsid w:val="00A46550"/>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36F"/>
    <w:rsid w:val="00AB2990"/>
    <w:rsid w:val="00AB3547"/>
    <w:rsid w:val="00AB41FC"/>
    <w:rsid w:val="00AB42A7"/>
    <w:rsid w:val="00AB7D2F"/>
    <w:rsid w:val="00AC3C8A"/>
    <w:rsid w:val="00AC763E"/>
    <w:rsid w:val="00AD11A5"/>
    <w:rsid w:val="00AD1721"/>
    <w:rsid w:val="00AD1C7F"/>
    <w:rsid w:val="00AD333E"/>
    <w:rsid w:val="00AD6F34"/>
    <w:rsid w:val="00AD78E6"/>
    <w:rsid w:val="00AE4708"/>
    <w:rsid w:val="00AE4AC1"/>
    <w:rsid w:val="00AE4ED8"/>
    <w:rsid w:val="00AF062F"/>
    <w:rsid w:val="00AF0AAB"/>
    <w:rsid w:val="00AF156F"/>
    <w:rsid w:val="00AF3BBF"/>
    <w:rsid w:val="00AF4316"/>
    <w:rsid w:val="00AF616B"/>
    <w:rsid w:val="00AF78E7"/>
    <w:rsid w:val="00B05366"/>
    <w:rsid w:val="00B0685B"/>
    <w:rsid w:val="00B103EA"/>
    <w:rsid w:val="00B17A56"/>
    <w:rsid w:val="00B20E72"/>
    <w:rsid w:val="00B21CD1"/>
    <w:rsid w:val="00B22D22"/>
    <w:rsid w:val="00B23030"/>
    <w:rsid w:val="00B237B9"/>
    <w:rsid w:val="00B23A5E"/>
    <w:rsid w:val="00B23CAA"/>
    <w:rsid w:val="00B23D33"/>
    <w:rsid w:val="00B2577D"/>
    <w:rsid w:val="00B33621"/>
    <w:rsid w:val="00B33FB7"/>
    <w:rsid w:val="00B363B3"/>
    <w:rsid w:val="00B40A19"/>
    <w:rsid w:val="00B40D9D"/>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75BC2"/>
    <w:rsid w:val="00B81284"/>
    <w:rsid w:val="00B8202D"/>
    <w:rsid w:val="00B84589"/>
    <w:rsid w:val="00B857F1"/>
    <w:rsid w:val="00B87BB8"/>
    <w:rsid w:val="00B9117B"/>
    <w:rsid w:val="00B929FD"/>
    <w:rsid w:val="00B9422F"/>
    <w:rsid w:val="00B95759"/>
    <w:rsid w:val="00B95B99"/>
    <w:rsid w:val="00B95F69"/>
    <w:rsid w:val="00B967D8"/>
    <w:rsid w:val="00B9741B"/>
    <w:rsid w:val="00BA19CC"/>
    <w:rsid w:val="00BA53E0"/>
    <w:rsid w:val="00BA7FC5"/>
    <w:rsid w:val="00BB12B2"/>
    <w:rsid w:val="00BB36BA"/>
    <w:rsid w:val="00BB62BA"/>
    <w:rsid w:val="00BC2015"/>
    <w:rsid w:val="00BC228E"/>
    <w:rsid w:val="00BC31D9"/>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0AB4"/>
    <w:rsid w:val="00C31264"/>
    <w:rsid w:val="00C31C73"/>
    <w:rsid w:val="00C340DF"/>
    <w:rsid w:val="00C34DC2"/>
    <w:rsid w:val="00C35D4F"/>
    <w:rsid w:val="00C37D15"/>
    <w:rsid w:val="00C42B88"/>
    <w:rsid w:val="00C45C74"/>
    <w:rsid w:val="00C46917"/>
    <w:rsid w:val="00C46B78"/>
    <w:rsid w:val="00C47A74"/>
    <w:rsid w:val="00C513E5"/>
    <w:rsid w:val="00C515AC"/>
    <w:rsid w:val="00C51A36"/>
    <w:rsid w:val="00C53CCD"/>
    <w:rsid w:val="00C548BE"/>
    <w:rsid w:val="00C55228"/>
    <w:rsid w:val="00C578A6"/>
    <w:rsid w:val="00C57AF9"/>
    <w:rsid w:val="00C61436"/>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19EE"/>
    <w:rsid w:val="00C920A9"/>
    <w:rsid w:val="00C97D99"/>
    <w:rsid w:val="00CA0684"/>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24F4"/>
    <w:rsid w:val="00CF46F8"/>
    <w:rsid w:val="00CF4D27"/>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5C3"/>
    <w:rsid w:val="00D429D7"/>
    <w:rsid w:val="00D44AD0"/>
    <w:rsid w:val="00D458E8"/>
    <w:rsid w:val="00D45DDF"/>
    <w:rsid w:val="00D47627"/>
    <w:rsid w:val="00D5229B"/>
    <w:rsid w:val="00D54D6F"/>
    <w:rsid w:val="00D55BC5"/>
    <w:rsid w:val="00D55E69"/>
    <w:rsid w:val="00D562F6"/>
    <w:rsid w:val="00D56512"/>
    <w:rsid w:val="00D566B4"/>
    <w:rsid w:val="00D624A3"/>
    <w:rsid w:val="00D63565"/>
    <w:rsid w:val="00D72834"/>
    <w:rsid w:val="00D75B5B"/>
    <w:rsid w:val="00D8064B"/>
    <w:rsid w:val="00D8383C"/>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0669"/>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455F7"/>
    <w:rsid w:val="00E52DEB"/>
    <w:rsid w:val="00E534B0"/>
    <w:rsid w:val="00E54035"/>
    <w:rsid w:val="00E54B43"/>
    <w:rsid w:val="00E5518D"/>
    <w:rsid w:val="00E56488"/>
    <w:rsid w:val="00E610A0"/>
    <w:rsid w:val="00E62631"/>
    <w:rsid w:val="00E62996"/>
    <w:rsid w:val="00E63714"/>
    <w:rsid w:val="00E64A51"/>
    <w:rsid w:val="00E66E67"/>
    <w:rsid w:val="00E676F9"/>
    <w:rsid w:val="00E7040E"/>
    <w:rsid w:val="00E70928"/>
    <w:rsid w:val="00E72482"/>
    <w:rsid w:val="00E764D2"/>
    <w:rsid w:val="00E769D5"/>
    <w:rsid w:val="00E77648"/>
    <w:rsid w:val="00E80989"/>
    <w:rsid w:val="00E8200F"/>
    <w:rsid w:val="00E910C0"/>
    <w:rsid w:val="00E92703"/>
    <w:rsid w:val="00E93BC8"/>
    <w:rsid w:val="00E9449D"/>
    <w:rsid w:val="00E97424"/>
    <w:rsid w:val="00EA10B1"/>
    <w:rsid w:val="00EA1509"/>
    <w:rsid w:val="00EA3C65"/>
    <w:rsid w:val="00EA48AE"/>
    <w:rsid w:val="00EA55F7"/>
    <w:rsid w:val="00EA6AD7"/>
    <w:rsid w:val="00EA7BEC"/>
    <w:rsid w:val="00EB0164"/>
    <w:rsid w:val="00EB2329"/>
    <w:rsid w:val="00EB4FD0"/>
    <w:rsid w:val="00EB5DF5"/>
    <w:rsid w:val="00EB65F7"/>
    <w:rsid w:val="00EC331F"/>
    <w:rsid w:val="00EC42F5"/>
    <w:rsid w:val="00EC5062"/>
    <w:rsid w:val="00EC73DA"/>
    <w:rsid w:val="00ED0F62"/>
    <w:rsid w:val="00ED22E3"/>
    <w:rsid w:val="00ED6D5D"/>
    <w:rsid w:val="00EF0B04"/>
    <w:rsid w:val="00EF36E7"/>
    <w:rsid w:val="00F02F60"/>
    <w:rsid w:val="00F03382"/>
    <w:rsid w:val="00F0431B"/>
    <w:rsid w:val="00F06D09"/>
    <w:rsid w:val="00F0715C"/>
    <w:rsid w:val="00F11201"/>
    <w:rsid w:val="00F11C03"/>
    <w:rsid w:val="00F14D99"/>
    <w:rsid w:val="00F23463"/>
    <w:rsid w:val="00F23B35"/>
    <w:rsid w:val="00F23FF4"/>
    <w:rsid w:val="00F24845"/>
    <w:rsid w:val="00F3101D"/>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4C9E"/>
    <w:rsid w:val="00F95049"/>
    <w:rsid w:val="00F956F5"/>
    <w:rsid w:val="00F977FD"/>
    <w:rsid w:val="00FA0833"/>
    <w:rsid w:val="00FA1505"/>
    <w:rsid w:val="00FA350D"/>
    <w:rsid w:val="00FA60D4"/>
    <w:rsid w:val="00FB03C3"/>
    <w:rsid w:val="00FB0D67"/>
    <w:rsid w:val="00FB20A6"/>
    <w:rsid w:val="00FB3FC7"/>
    <w:rsid w:val="00FB5A65"/>
    <w:rsid w:val="00FB6EF2"/>
    <w:rsid w:val="00FB7834"/>
    <w:rsid w:val="00FB7DB5"/>
    <w:rsid w:val="00FB7EC7"/>
    <w:rsid w:val="00FC35EF"/>
    <w:rsid w:val="00FC38C8"/>
    <w:rsid w:val="00FC528B"/>
    <w:rsid w:val="00FC6FE0"/>
    <w:rsid w:val="00FD1448"/>
    <w:rsid w:val="00FD2869"/>
    <w:rsid w:val="00FD3AB4"/>
    <w:rsid w:val="00FD5EE5"/>
    <w:rsid w:val="00FD72A6"/>
    <w:rsid w:val="00FE065B"/>
    <w:rsid w:val="00FE09C9"/>
    <w:rsid w:val="00FE3B1D"/>
    <w:rsid w:val="00FE52A4"/>
    <w:rsid w:val="00FF68F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4144</TotalTime>
  <Pages>10</Pages>
  <Words>2740</Words>
  <Characters>3069</Characters>
  <Application>Microsoft Office Word</Application>
  <DocSecurity>0</DocSecurity>
  <Lines>1023</Lines>
  <Paragraphs>645</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1478</cp:revision>
  <dcterms:created xsi:type="dcterms:W3CDTF">2015-06-17T12:51:00Z</dcterms:created>
  <dcterms:modified xsi:type="dcterms:W3CDTF">2022-04-27T23:14:00Z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