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B20480" w:rsidRPr="00B20480" w:rsidTr="00B00D7A">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910"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1261"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DB6D72">
              <w:rPr>
                <w:rFonts w:ascii="楷体" w:eastAsia="楷体" w:hAnsi="楷体" w:cs="宋体" w:hint="eastAsia"/>
                <w:sz w:val="24"/>
                <w:szCs w:val="24"/>
              </w:rPr>
              <w:t>李广川</w:t>
            </w:r>
            <w:r w:rsidRPr="00B20480">
              <w:rPr>
                <w:rFonts w:ascii="楷体" w:eastAsia="楷体" w:hAnsi="楷体" w:cs="宋体" w:hint="eastAsia"/>
                <w:sz w:val="24"/>
                <w:szCs w:val="24"/>
              </w:rPr>
              <w:t xml:space="preserve">  </w:t>
            </w:r>
            <w:r w:rsidR="00417BAE">
              <w:rPr>
                <w:rFonts w:ascii="楷体" w:eastAsia="楷体" w:hAnsi="楷体" w:cs="宋体" w:hint="eastAsia"/>
                <w:sz w:val="24"/>
                <w:szCs w:val="24"/>
              </w:rPr>
              <w:t xml:space="preserve"> </w:t>
            </w:r>
            <w:r w:rsidRPr="00B20480">
              <w:rPr>
                <w:rFonts w:ascii="楷体" w:eastAsia="楷体" w:hAnsi="楷体" w:cs="宋体" w:hint="eastAsia"/>
                <w:sz w:val="24"/>
                <w:szCs w:val="24"/>
              </w:rPr>
              <w:t>管理者代表：</w:t>
            </w:r>
            <w:r w:rsidR="00DB6D72">
              <w:rPr>
                <w:rFonts w:ascii="楷体" w:eastAsia="楷体" w:hAnsi="楷体" w:hint="eastAsia"/>
                <w:bCs/>
                <w:sz w:val="24"/>
                <w:szCs w:val="24"/>
              </w:rPr>
              <w:t>侯小经</w:t>
            </w:r>
            <w:r w:rsidRPr="00B20480">
              <w:rPr>
                <w:rFonts w:ascii="楷体" w:eastAsia="楷体" w:hAnsi="楷体" w:hint="eastAsia"/>
                <w:bCs/>
                <w:sz w:val="24"/>
                <w:szCs w:val="24"/>
              </w:rPr>
              <w:t xml:space="preserve">  </w:t>
            </w:r>
            <w:r w:rsidR="007472F6">
              <w:rPr>
                <w:rFonts w:ascii="楷体" w:eastAsia="楷体" w:hAnsi="楷体" w:hint="eastAsia"/>
                <w:bCs/>
                <w:sz w:val="24"/>
                <w:szCs w:val="24"/>
              </w:rPr>
              <w:t>陪同人员：</w:t>
            </w:r>
            <w:r w:rsidR="00C832AA" w:rsidRPr="00C832AA">
              <w:rPr>
                <w:rFonts w:ascii="楷体" w:eastAsia="楷体" w:hAnsi="楷体" w:hint="eastAsia"/>
                <w:bCs/>
                <w:sz w:val="24"/>
                <w:szCs w:val="24"/>
              </w:rPr>
              <w:t>张希华</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rsidTr="00B00D7A">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B20480" w:rsidRDefault="00DC2311" w:rsidP="00DB6D72">
            <w:pPr>
              <w:spacing w:line="360" w:lineRule="auto"/>
              <w:rPr>
                <w:rFonts w:ascii="楷体" w:eastAsia="楷体" w:hAnsi="楷体" w:cs="宋体"/>
                <w:sz w:val="24"/>
                <w:szCs w:val="24"/>
              </w:rPr>
            </w:pPr>
            <w:r>
              <w:rPr>
                <w:rFonts w:ascii="楷体" w:eastAsia="楷体" w:hAnsi="楷体" w:cs="宋体" w:hint="eastAsia"/>
                <w:sz w:val="24"/>
                <w:szCs w:val="24"/>
              </w:rPr>
              <w:t>审核员：</w:t>
            </w:r>
            <w:r w:rsidR="00A4491B">
              <w:rPr>
                <w:rFonts w:ascii="楷体" w:eastAsia="楷体" w:hAnsi="楷体" w:cs="宋体" w:hint="eastAsia"/>
                <w:sz w:val="24"/>
                <w:szCs w:val="24"/>
              </w:rPr>
              <w:t>姜海军</w:t>
            </w:r>
            <w:r w:rsidR="007742A2" w:rsidRPr="00B20480">
              <w:rPr>
                <w:rFonts w:ascii="楷体" w:eastAsia="楷体" w:hAnsi="楷体" w:cs="宋体" w:hint="eastAsia"/>
                <w:sz w:val="24"/>
                <w:szCs w:val="24"/>
              </w:rPr>
              <w:t xml:space="preserve">             审核时间：202</w:t>
            </w:r>
            <w:r w:rsidR="00495450">
              <w:rPr>
                <w:rFonts w:ascii="楷体" w:eastAsia="楷体" w:hAnsi="楷体" w:cs="宋体" w:hint="eastAsia"/>
                <w:sz w:val="24"/>
                <w:szCs w:val="24"/>
              </w:rPr>
              <w:t>2</w:t>
            </w:r>
            <w:r w:rsidR="007742A2" w:rsidRPr="00B20480">
              <w:rPr>
                <w:rFonts w:ascii="楷体" w:eastAsia="楷体" w:hAnsi="楷体" w:cs="宋体" w:hint="eastAsia"/>
                <w:sz w:val="24"/>
                <w:szCs w:val="24"/>
              </w:rPr>
              <w:t>年</w:t>
            </w:r>
            <w:r w:rsidR="00DB6D72">
              <w:rPr>
                <w:rFonts w:ascii="楷体" w:eastAsia="楷体" w:hAnsi="楷体" w:cs="宋体" w:hint="eastAsia"/>
                <w:sz w:val="24"/>
                <w:szCs w:val="24"/>
              </w:rPr>
              <w:t>4</w:t>
            </w:r>
            <w:r w:rsidR="007742A2" w:rsidRPr="00B20480">
              <w:rPr>
                <w:rFonts w:ascii="楷体" w:eastAsia="楷体" w:hAnsi="楷体" w:cs="宋体" w:hint="eastAsia"/>
                <w:sz w:val="24"/>
                <w:szCs w:val="24"/>
              </w:rPr>
              <w:t>月</w:t>
            </w:r>
            <w:r w:rsidR="00DB6D72">
              <w:rPr>
                <w:rFonts w:ascii="楷体" w:eastAsia="楷体" w:hAnsi="楷体" w:cs="宋体" w:hint="eastAsia"/>
                <w:sz w:val="24"/>
                <w:szCs w:val="24"/>
              </w:rPr>
              <w:t>22</w:t>
            </w:r>
            <w:r w:rsidR="007742A2"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DC2311" w:rsidRPr="00DC2311" w:rsidRDefault="00DC2311" w:rsidP="00DC2311">
            <w:pPr>
              <w:adjustRightInd w:val="0"/>
              <w:snapToGrid w:val="0"/>
              <w:ind w:rightChars="50" w:right="105"/>
              <w:jc w:val="left"/>
              <w:textAlignment w:val="baseline"/>
              <w:rPr>
                <w:rFonts w:ascii="楷体" w:eastAsia="楷体" w:hAnsi="楷体" w:cs="Arial"/>
                <w:spacing w:val="-6"/>
                <w:szCs w:val="21"/>
              </w:rPr>
            </w:pPr>
            <w:r w:rsidRPr="00DC2311">
              <w:rPr>
                <w:rFonts w:ascii="楷体" w:eastAsia="楷体" w:hAnsi="楷体" w:cs="Arial" w:hint="eastAsia"/>
                <w:spacing w:val="-6"/>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w:t>
            </w:r>
            <w:r w:rsidR="00F97224" w:rsidRPr="001F1E90">
              <w:rPr>
                <w:rFonts w:ascii="楷体" w:eastAsia="楷体" w:hAnsi="楷体" w:cs="Arial" w:hint="eastAsia"/>
                <w:spacing w:val="-6"/>
                <w:szCs w:val="21"/>
              </w:rPr>
              <w:t>9.1.1监视、测量、分析和评价总则</w:t>
            </w:r>
            <w:r w:rsidR="00F97224" w:rsidRPr="001F1E90">
              <w:rPr>
                <w:rFonts w:ascii="楷体" w:eastAsia="楷体" w:hAnsi="楷体" w:cs="Arial" w:hint="eastAsia"/>
                <w:szCs w:val="21"/>
              </w:rPr>
              <w:t>、9.1.3分析与评价</w:t>
            </w:r>
            <w:r w:rsidR="00F97224" w:rsidRPr="001F1E90">
              <w:rPr>
                <w:rFonts w:ascii="楷体" w:eastAsia="楷体" w:hAnsi="楷体" w:cs="Arial" w:hint="eastAsia"/>
                <w:spacing w:val="-6"/>
                <w:szCs w:val="21"/>
              </w:rPr>
              <w:t>、</w:t>
            </w:r>
            <w:r w:rsidRPr="00DC2311">
              <w:rPr>
                <w:rFonts w:ascii="楷体" w:eastAsia="楷体" w:hAnsi="楷体" w:cs="Arial" w:hint="eastAsia"/>
                <w:spacing w:val="-6"/>
                <w:szCs w:val="21"/>
              </w:rPr>
              <w:t>9.3管理评审、10.1改进、10.3持续改进，</w:t>
            </w:r>
          </w:p>
          <w:p w:rsidR="00EE4ECC" w:rsidRPr="00DC2311" w:rsidRDefault="00DC2311" w:rsidP="00DC2311">
            <w:pPr>
              <w:ind w:firstLineChars="200" w:firstLine="396"/>
              <w:jc w:val="left"/>
              <w:rPr>
                <w:rFonts w:ascii="楷体" w:eastAsia="楷体" w:hAnsi="楷体" w:cs="Arial"/>
                <w:spacing w:val="-6"/>
                <w:szCs w:val="21"/>
              </w:rPr>
            </w:pPr>
            <w:r w:rsidRPr="00DC2311">
              <w:rPr>
                <w:rFonts w:ascii="楷体" w:eastAsia="楷体" w:hAnsi="楷体" w:cs="Arial" w:hint="eastAsia"/>
                <w:spacing w:val="-6"/>
                <w:szCs w:val="21"/>
              </w:rPr>
              <w:t>国家/地方监督抽查情况；顾客满意、相关方投诉及处理情况；一阶段问题验证，验证企业相关资质证明的有效性；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910" w:type="dxa"/>
            <w:vAlign w:val="center"/>
          </w:tcPr>
          <w:p w:rsidR="00EE4ECC" w:rsidRPr="00B20480" w:rsidRDefault="00EE4ECC">
            <w:pPr>
              <w:spacing w:line="360" w:lineRule="auto"/>
              <w:rPr>
                <w:rFonts w:ascii="楷体" w:eastAsia="楷体" w:hAnsi="楷体"/>
                <w:b/>
                <w:sz w:val="24"/>
                <w:szCs w:val="24"/>
              </w:rPr>
            </w:pPr>
          </w:p>
        </w:tc>
        <w:tc>
          <w:tcPr>
            <w:tcW w:w="11261"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DB6D72">
              <w:rPr>
                <w:rFonts w:ascii="楷体" w:eastAsia="楷体" w:hAnsi="楷体" w:hint="eastAsia"/>
                <w:sz w:val="24"/>
                <w:szCs w:val="24"/>
              </w:rPr>
              <w:t>李广川</w:t>
            </w:r>
            <w:r w:rsidR="007742A2" w:rsidRPr="00B20480">
              <w:rPr>
                <w:rFonts w:ascii="楷体" w:eastAsia="楷体" w:hAnsi="楷体" w:hint="eastAsia"/>
                <w:sz w:val="24"/>
                <w:szCs w:val="24"/>
              </w:rPr>
              <w:t>、管代</w:t>
            </w:r>
            <w:r w:rsidR="00DB6D72">
              <w:rPr>
                <w:rFonts w:ascii="楷体" w:eastAsia="楷体" w:hAnsi="楷体" w:hint="eastAsia"/>
                <w:sz w:val="24"/>
                <w:szCs w:val="24"/>
              </w:rPr>
              <w:t>侯小经</w:t>
            </w:r>
            <w:r w:rsidR="003A67AC">
              <w:rPr>
                <w:rFonts w:ascii="楷体" w:eastAsia="楷体" w:hAnsi="楷体" w:hint="eastAsia"/>
                <w:sz w:val="24"/>
                <w:szCs w:val="24"/>
              </w:rPr>
              <w:t>，</w:t>
            </w:r>
          </w:p>
          <w:p w:rsidR="00EE4ECC" w:rsidRDefault="006150CD">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w:t>
            </w:r>
            <w:r w:rsidR="00DB6D72">
              <w:rPr>
                <w:rFonts w:ascii="楷体" w:eastAsia="楷体" w:hAnsi="楷体" w:hint="eastAsia"/>
                <w:sz w:val="24"/>
                <w:szCs w:val="24"/>
              </w:rPr>
              <w:t>李广川</w:t>
            </w:r>
            <w:r>
              <w:rPr>
                <w:rFonts w:ascii="楷体" w:eastAsia="楷体" w:hAnsi="楷体" w:hint="eastAsia"/>
                <w:sz w:val="24"/>
                <w:szCs w:val="24"/>
              </w:rPr>
              <w:t>介绍：</w:t>
            </w:r>
            <w:r w:rsidR="007742A2" w:rsidRPr="00B20480">
              <w:rPr>
                <w:rFonts w:ascii="楷体" w:eastAsia="楷体" w:hAnsi="楷体" w:hint="eastAsia"/>
                <w:sz w:val="24"/>
                <w:szCs w:val="24"/>
              </w:rPr>
              <w:t>公司成立于</w:t>
            </w:r>
            <w:r w:rsidR="00804240">
              <w:rPr>
                <w:rFonts w:ascii="楷体" w:eastAsia="楷体" w:hAnsi="楷体" w:hint="eastAsia"/>
                <w:sz w:val="24"/>
                <w:szCs w:val="24"/>
              </w:rPr>
              <w:t>20</w:t>
            </w:r>
            <w:r w:rsidR="00151F44">
              <w:rPr>
                <w:rFonts w:ascii="楷体" w:eastAsia="楷体" w:hAnsi="楷体" w:hint="eastAsia"/>
                <w:sz w:val="24"/>
                <w:szCs w:val="24"/>
              </w:rPr>
              <w:t>1</w:t>
            </w:r>
            <w:r w:rsidR="00DB6D72">
              <w:rPr>
                <w:rFonts w:ascii="楷体" w:eastAsia="楷体" w:hAnsi="楷体" w:hint="eastAsia"/>
                <w:sz w:val="24"/>
                <w:szCs w:val="24"/>
              </w:rPr>
              <w:t>6</w:t>
            </w:r>
            <w:r w:rsidR="007742A2" w:rsidRPr="00B20480">
              <w:rPr>
                <w:rFonts w:ascii="楷体" w:eastAsia="楷体" w:hAnsi="楷体" w:hint="eastAsia"/>
                <w:sz w:val="24"/>
                <w:szCs w:val="24"/>
              </w:rPr>
              <w:t>年</w:t>
            </w:r>
            <w:r w:rsidR="00DB6D72">
              <w:rPr>
                <w:rFonts w:ascii="楷体" w:eastAsia="楷体" w:hAnsi="楷体" w:hint="eastAsia"/>
                <w:sz w:val="24"/>
                <w:szCs w:val="24"/>
              </w:rPr>
              <w:t>9</w:t>
            </w:r>
            <w:r w:rsidR="00A54FBA">
              <w:rPr>
                <w:rFonts w:ascii="楷体" w:eastAsia="楷体" w:hAnsi="楷体" w:hint="eastAsia"/>
                <w:sz w:val="24"/>
                <w:szCs w:val="24"/>
              </w:rPr>
              <w:t>月</w:t>
            </w:r>
            <w:r w:rsidR="009941CA">
              <w:rPr>
                <w:rFonts w:ascii="楷体" w:eastAsia="楷体" w:hAnsi="楷体" w:hint="eastAsia"/>
                <w:sz w:val="24"/>
                <w:szCs w:val="24"/>
              </w:rPr>
              <w:t>1</w:t>
            </w:r>
            <w:r w:rsidR="00DB6D72">
              <w:rPr>
                <w:rFonts w:ascii="楷体" w:eastAsia="楷体" w:hAnsi="楷体" w:hint="eastAsia"/>
                <w:sz w:val="24"/>
                <w:szCs w:val="24"/>
              </w:rPr>
              <w:t>3</w:t>
            </w:r>
            <w:r w:rsidR="00EE67B1">
              <w:rPr>
                <w:rFonts w:ascii="楷体" w:eastAsia="楷体" w:hAnsi="楷体" w:hint="eastAsia"/>
                <w:sz w:val="24"/>
                <w:szCs w:val="24"/>
              </w:rPr>
              <w:t>日</w:t>
            </w:r>
            <w:r w:rsidR="007742A2" w:rsidRPr="00B20480">
              <w:rPr>
                <w:rFonts w:ascii="楷体" w:eastAsia="楷体" w:hAnsi="楷体" w:hint="eastAsia"/>
                <w:sz w:val="24"/>
                <w:szCs w:val="24"/>
              </w:rPr>
              <w:t>，法人代表兼总经理</w:t>
            </w:r>
            <w:r w:rsidR="00DB6D72">
              <w:rPr>
                <w:rFonts w:ascii="楷体" w:eastAsia="楷体" w:hAnsi="楷体" w:hint="eastAsia"/>
                <w:sz w:val="24"/>
                <w:szCs w:val="24"/>
              </w:rPr>
              <w:t>李广川</w:t>
            </w:r>
            <w:r w:rsidR="007742A2" w:rsidRPr="00B20480">
              <w:rPr>
                <w:rFonts w:ascii="楷体" w:eastAsia="楷体" w:hAnsi="楷体" w:hint="eastAsia"/>
                <w:sz w:val="24"/>
                <w:szCs w:val="24"/>
              </w:rPr>
              <w:t>，</w:t>
            </w:r>
            <w:r w:rsidR="00EE67B1" w:rsidRPr="00586055">
              <w:rPr>
                <w:rFonts w:ascii="楷体" w:eastAsia="楷体" w:hAnsi="楷体" w:hint="eastAsia"/>
                <w:sz w:val="24"/>
                <w:szCs w:val="24"/>
              </w:rPr>
              <w:t>统一社会信用代码</w:t>
            </w:r>
            <w:r w:rsidR="00EE67B1">
              <w:rPr>
                <w:rFonts w:ascii="楷体" w:eastAsia="楷体" w:hAnsi="楷体" w:hint="eastAsia"/>
                <w:sz w:val="24"/>
                <w:szCs w:val="24"/>
              </w:rPr>
              <w:t>：</w:t>
            </w:r>
            <w:r w:rsidR="00DB6D72" w:rsidRPr="00DB6D72">
              <w:rPr>
                <w:rFonts w:ascii="楷体" w:eastAsia="楷体" w:hAnsi="楷体"/>
                <w:sz w:val="24"/>
                <w:szCs w:val="24"/>
              </w:rPr>
              <w:t>91370105MA3CGTEK2P</w:t>
            </w:r>
            <w:r w:rsidR="00EE67B1" w:rsidRPr="00EE67B1">
              <w:rPr>
                <w:rFonts w:ascii="楷体" w:eastAsia="楷体" w:hAnsi="楷体" w:hint="eastAsia"/>
                <w:sz w:val="24"/>
                <w:szCs w:val="24"/>
              </w:rPr>
              <w:t>，</w:t>
            </w:r>
            <w:r w:rsidR="007742A2" w:rsidRPr="00B20480">
              <w:rPr>
                <w:rFonts w:ascii="楷体" w:eastAsia="楷体" w:hAnsi="楷体" w:hint="eastAsia"/>
                <w:sz w:val="24"/>
                <w:szCs w:val="24"/>
              </w:rPr>
              <w:t>注册地址：</w:t>
            </w:r>
            <w:r w:rsidR="00DB6D72">
              <w:rPr>
                <w:rFonts w:ascii="楷体" w:eastAsia="楷体" w:hAnsi="楷体"/>
                <w:sz w:val="24"/>
                <w:szCs w:val="24"/>
              </w:rPr>
              <w:t>山东省济南市市中区党家街道办事处魏家庄村18号</w:t>
            </w:r>
            <w:r w:rsidR="00661E7F" w:rsidRPr="00B20480">
              <w:rPr>
                <w:rFonts w:ascii="楷体" w:eastAsia="楷体" w:hAnsi="楷体" w:hint="eastAsia"/>
                <w:sz w:val="24"/>
                <w:szCs w:val="24"/>
              </w:rPr>
              <w:t>；</w:t>
            </w:r>
            <w:r w:rsidR="007742A2" w:rsidRPr="00B20480">
              <w:rPr>
                <w:rFonts w:ascii="楷体" w:eastAsia="楷体" w:hAnsi="楷体"/>
                <w:sz w:val="24"/>
                <w:szCs w:val="24"/>
              </w:rPr>
              <w:t>经营</w:t>
            </w:r>
            <w:r w:rsidR="007742A2" w:rsidRPr="00B20480">
              <w:rPr>
                <w:rFonts w:ascii="楷体" w:eastAsia="楷体" w:hAnsi="楷体" w:hint="eastAsia"/>
                <w:sz w:val="24"/>
                <w:szCs w:val="24"/>
              </w:rPr>
              <w:t>地址：</w:t>
            </w:r>
            <w:r w:rsidR="00DB6D72">
              <w:rPr>
                <w:rFonts w:ascii="楷体" w:eastAsia="楷体" w:hAnsi="楷体"/>
                <w:sz w:val="24"/>
                <w:szCs w:val="24"/>
              </w:rPr>
              <w:t>山东省济南市市中区党家街道办事处魏家庄村18号</w:t>
            </w:r>
            <w:r w:rsidR="007742A2" w:rsidRPr="00B20480">
              <w:rPr>
                <w:rFonts w:ascii="楷体" w:eastAsia="楷体" w:hAnsi="楷体" w:hint="eastAsia"/>
                <w:sz w:val="24"/>
                <w:szCs w:val="24"/>
              </w:rPr>
              <w:t>。</w:t>
            </w:r>
          </w:p>
          <w:p w:rsidR="00E24BFE" w:rsidRPr="00E24BFE" w:rsidRDefault="00E24BFE" w:rsidP="00E24BFE">
            <w:pPr>
              <w:pStyle w:val="a0"/>
              <w:ind w:firstLineChars="200" w:firstLine="480"/>
              <w:rPr>
                <w:rFonts w:ascii="楷体" w:eastAsia="楷体" w:hAnsi="楷体"/>
                <w:szCs w:val="24"/>
              </w:rPr>
            </w:pPr>
            <w:r w:rsidRPr="00E24BFE">
              <w:rPr>
                <w:rFonts w:ascii="楷体" w:eastAsia="楷体" w:hAnsi="楷体" w:hint="eastAsia"/>
                <w:szCs w:val="24"/>
              </w:rPr>
              <w:t>经营范围：</w:t>
            </w:r>
            <w:r w:rsidR="00DB6D72" w:rsidRPr="00DB6D72">
              <w:rPr>
                <w:rFonts w:ascii="楷体" w:eastAsia="楷体" w:hAnsi="楷体" w:hint="eastAsia"/>
                <w:szCs w:val="24"/>
              </w:rPr>
              <w:t>一般项目:通用设备制造（不含特种设备制造）;机械设备销售;金属成形机床制造;金属成形机床销售;技术服务、技术开发、技术咨询、技术交流、技术转让、技术推广。(除依法须经批准的项目外，凭营业执照依法自主开展经营活动）</w:t>
            </w:r>
          </w:p>
          <w:p w:rsidR="00EE4ECC" w:rsidRPr="00B20480"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DB6D72">
              <w:rPr>
                <w:rFonts w:ascii="楷体" w:eastAsia="楷体" w:hAnsi="楷体" w:hint="eastAsia"/>
                <w:sz w:val="24"/>
                <w:szCs w:val="24"/>
              </w:rPr>
              <w:t>一般通用设备的生产</w:t>
            </w:r>
            <w:r w:rsidRPr="00B20480">
              <w:rPr>
                <w:rFonts w:ascii="楷体" w:eastAsia="楷体" w:hAnsi="楷体" w:hint="eastAsia"/>
                <w:sz w:val="24"/>
                <w:szCs w:val="24"/>
              </w:rPr>
              <w:t>，查看认证范围在营业执照的经营范围内。</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910" w:type="dxa"/>
            <w:vAlign w:val="center"/>
          </w:tcPr>
          <w:p w:rsidR="00EE4ECC" w:rsidRPr="00B20480" w:rsidRDefault="00DC2311">
            <w:pPr>
              <w:spacing w:line="360" w:lineRule="auto"/>
              <w:rPr>
                <w:rFonts w:ascii="楷体" w:eastAsia="楷体" w:hAnsi="楷体"/>
                <w:b/>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：5.1，5.3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公司对部门及其职责进行了规定，</w:t>
            </w:r>
            <w:r w:rsidR="00AE6D47">
              <w:rPr>
                <w:rFonts w:ascii="楷体" w:eastAsia="楷体" w:hAnsi="楷体" w:hint="eastAsia"/>
                <w:sz w:val="24"/>
                <w:szCs w:val="24"/>
              </w:rPr>
              <w:t>目前公司</w:t>
            </w:r>
            <w:r w:rsidRPr="00B20480">
              <w:rPr>
                <w:rFonts w:ascii="楷体" w:eastAsia="楷体" w:hAnsi="楷体" w:hint="eastAsia"/>
                <w:sz w:val="24"/>
                <w:szCs w:val="24"/>
              </w:rPr>
              <w:t>设有</w:t>
            </w:r>
            <w:r w:rsidR="0067024A">
              <w:rPr>
                <w:rFonts w:ascii="楷体" w:eastAsia="楷体" w:hAnsi="楷体" w:hint="eastAsia"/>
                <w:sz w:val="24"/>
                <w:szCs w:val="24"/>
              </w:rPr>
              <w:t>办公室</w:t>
            </w:r>
            <w:r w:rsidRPr="00B20480">
              <w:rPr>
                <w:rFonts w:ascii="楷体" w:eastAsia="楷体" w:hAnsi="楷体" w:hint="eastAsia"/>
                <w:sz w:val="24"/>
                <w:szCs w:val="24"/>
              </w:rPr>
              <w:t>、</w:t>
            </w:r>
            <w:r w:rsidR="00DB6D72">
              <w:rPr>
                <w:rFonts w:ascii="楷体" w:eastAsia="楷体" w:hAnsi="楷体" w:hint="eastAsia"/>
                <w:sz w:val="24"/>
                <w:szCs w:val="24"/>
              </w:rPr>
              <w:t>生技部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DB6D72">
              <w:rPr>
                <w:rFonts w:ascii="楷体" w:eastAsia="楷体" w:hAnsi="楷体" w:hint="eastAsia"/>
                <w:sz w:val="24"/>
                <w:szCs w:val="24"/>
              </w:rPr>
              <w:t>李广川</w:t>
            </w:r>
            <w:r w:rsidRPr="00B20480">
              <w:rPr>
                <w:rFonts w:ascii="楷体" w:eastAsia="楷体" w:hAnsi="楷体" w:hint="eastAsia"/>
                <w:sz w:val="24"/>
                <w:szCs w:val="24"/>
              </w:rPr>
              <w:t>，主要负责公司全面工作，日常主要侧重于公司</w:t>
            </w:r>
            <w:r w:rsidR="00114EDF">
              <w:rPr>
                <w:rFonts w:ascii="楷体" w:eastAsia="楷体" w:hAnsi="楷体" w:hint="eastAsia"/>
                <w:sz w:val="24"/>
                <w:szCs w:val="24"/>
              </w:rPr>
              <w:t>生产管理</w:t>
            </w:r>
            <w:r w:rsidRPr="00B20480">
              <w:rPr>
                <w:rFonts w:ascii="楷体" w:eastAsia="楷体" w:hAnsi="楷体" w:hint="eastAsia"/>
                <w:sz w:val="24"/>
                <w:szCs w:val="24"/>
              </w:rPr>
              <w:t>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管代</w:t>
            </w:r>
            <w:r w:rsidR="00DB6D72">
              <w:rPr>
                <w:rFonts w:ascii="楷体" w:eastAsia="楷体" w:hAnsi="楷体" w:hint="eastAsia"/>
                <w:sz w:val="24"/>
                <w:szCs w:val="24"/>
              </w:rPr>
              <w:t>侯小经</w:t>
            </w:r>
            <w:r w:rsidRPr="00B20480">
              <w:rPr>
                <w:rFonts w:ascii="楷体" w:eastAsia="楷体" w:hAnsi="楷体" w:hint="eastAsia"/>
                <w:sz w:val="24"/>
                <w:szCs w:val="24"/>
              </w:rPr>
              <w:t>，主要负责公司</w:t>
            </w:r>
            <w:r w:rsidR="000567FB" w:rsidRPr="00B20480">
              <w:rPr>
                <w:rFonts w:ascii="楷体" w:eastAsia="楷体" w:hAnsi="楷体" w:hint="eastAsia"/>
                <w:sz w:val="24"/>
                <w:szCs w:val="24"/>
              </w:rPr>
              <w:t>财务</w:t>
            </w:r>
            <w:r w:rsidRPr="00B20480">
              <w:rPr>
                <w:rFonts w:ascii="楷体" w:eastAsia="楷体" w:hAnsi="楷体" w:hint="eastAsia"/>
                <w:sz w:val="24"/>
                <w:szCs w:val="24"/>
              </w:rPr>
              <w:t>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1、确保本公司</w:t>
            </w:r>
            <w:r w:rsidR="00866F07">
              <w:rPr>
                <w:rFonts w:ascii="楷体" w:eastAsia="楷体" w:hAnsi="楷体" w:hint="eastAsia"/>
                <w:sz w:val="24"/>
                <w:szCs w:val="24"/>
              </w:rPr>
              <w:t>质量管理</w:t>
            </w:r>
            <w:r w:rsidRPr="00B20480">
              <w:rPr>
                <w:rFonts w:ascii="楷体" w:eastAsia="楷体" w:hAnsi="楷体" w:hint="eastAsia"/>
                <w:sz w:val="24"/>
                <w:szCs w:val="24"/>
              </w:rPr>
              <w:t>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w:t>
            </w:r>
            <w:r w:rsidR="00C20AE9">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EE4ECC" w:rsidRPr="00B20480" w:rsidRDefault="00C20AE9">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w:t>
            </w:r>
            <w:r w:rsidR="007742A2" w:rsidRPr="00B20480">
              <w:rPr>
                <w:rFonts w:ascii="楷体" w:eastAsia="楷体" w:hAnsi="楷体" w:hint="eastAsia"/>
                <w:sz w:val="24"/>
                <w:szCs w:val="24"/>
              </w:rPr>
              <w:t>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经交流总经理和管代熟悉管理体系的基本运行情况，比较重视体系建设。</w:t>
            </w:r>
          </w:p>
          <w:p w:rsidR="00EE4ECC" w:rsidRPr="00B20480" w:rsidRDefault="000567FB" w:rsidP="00A3310D">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从</w:t>
            </w:r>
            <w:r w:rsidR="00804240">
              <w:rPr>
                <w:rFonts w:ascii="楷体" w:eastAsia="楷体" w:hAnsi="楷体" w:hint="eastAsia"/>
                <w:sz w:val="24"/>
                <w:szCs w:val="24"/>
              </w:rPr>
              <w:t>202</w:t>
            </w:r>
            <w:r w:rsidR="00390644">
              <w:rPr>
                <w:rFonts w:ascii="楷体" w:eastAsia="楷体" w:hAnsi="楷体" w:hint="eastAsia"/>
                <w:sz w:val="24"/>
                <w:szCs w:val="24"/>
              </w:rPr>
              <w:t>2</w:t>
            </w:r>
            <w:r w:rsidR="007742A2" w:rsidRPr="00B20480">
              <w:rPr>
                <w:rFonts w:ascii="楷体" w:eastAsia="楷体" w:hAnsi="楷体" w:hint="eastAsia"/>
                <w:sz w:val="24"/>
                <w:szCs w:val="24"/>
              </w:rPr>
              <w:t>年</w:t>
            </w:r>
            <w:r w:rsidR="00390644">
              <w:rPr>
                <w:rFonts w:ascii="楷体" w:eastAsia="楷体" w:hAnsi="楷体" w:hint="eastAsia"/>
                <w:sz w:val="24"/>
                <w:szCs w:val="24"/>
              </w:rPr>
              <w:t>1</w:t>
            </w:r>
            <w:r w:rsidR="007742A2" w:rsidRPr="00B20480">
              <w:rPr>
                <w:rFonts w:ascii="楷体" w:eastAsia="楷体" w:hAnsi="楷体" w:hint="eastAsia"/>
                <w:sz w:val="24"/>
                <w:szCs w:val="24"/>
              </w:rPr>
              <w:t>月</w:t>
            </w:r>
            <w:r w:rsidR="00A54FBA">
              <w:rPr>
                <w:rFonts w:ascii="楷体" w:eastAsia="楷体" w:hAnsi="楷体" w:hint="eastAsia"/>
                <w:sz w:val="24"/>
                <w:szCs w:val="24"/>
              </w:rPr>
              <w:t>1日</w:t>
            </w:r>
            <w:r w:rsidR="007742A2" w:rsidRPr="00B20480">
              <w:rPr>
                <w:rFonts w:ascii="楷体" w:eastAsia="楷体" w:hAnsi="楷体" w:hint="eastAsia"/>
                <w:sz w:val="24"/>
                <w:szCs w:val="24"/>
              </w:rPr>
              <w:t>开始运行</w:t>
            </w:r>
            <w:r w:rsidR="00C86310">
              <w:rPr>
                <w:rFonts w:ascii="楷体" w:eastAsia="楷体" w:hAnsi="楷体" w:hint="eastAsia"/>
                <w:sz w:val="24"/>
                <w:szCs w:val="24"/>
              </w:rPr>
              <w:t>质量管理体系</w:t>
            </w:r>
            <w:r w:rsidR="007742A2" w:rsidRPr="00B20480">
              <w:rPr>
                <w:rFonts w:ascii="楷体" w:eastAsia="楷体" w:hAnsi="楷体" w:hint="eastAsia"/>
                <w:sz w:val="24"/>
                <w:szCs w:val="24"/>
              </w:rPr>
              <w:t>，识别了</w:t>
            </w:r>
            <w:r w:rsidR="00DB6D72">
              <w:rPr>
                <w:rFonts w:ascii="楷体" w:eastAsia="楷体" w:hAnsi="楷体" w:hint="eastAsia"/>
                <w:sz w:val="24"/>
                <w:szCs w:val="24"/>
              </w:rPr>
              <w:t>一般通用设备的生产</w:t>
            </w:r>
            <w:r w:rsidR="007742A2" w:rsidRPr="00B20480">
              <w:rPr>
                <w:rFonts w:ascii="楷体" w:eastAsia="楷体" w:hAnsi="楷体" w:hint="eastAsia"/>
                <w:sz w:val="24"/>
                <w:szCs w:val="24"/>
              </w:rPr>
              <w:t>的过程及其相互关系，企业提供编号：</w:t>
            </w:r>
            <w:r w:rsidR="00A3310D">
              <w:rPr>
                <w:rFonts w:ascii="楷体" w:eastAsia="楷体" w:hAnsi="楷体" w:hint="eastAsia"/>
                <w:sz w:val="24"/>
                <w:szCs w:val="24"/>
              </w:rPr>
              <w:t>ZX</w:t>
            </w:r>
            <w:r w:rsidR="00CF5DA9" w:rsidRPr="00CF5DA9">
              <w:rPr>
                <w:rFonts w:ascii="楷体" w:eastAsia="楷体" w:hAnsi="楷体"/>
                <w:sz w:val="24"/>
                <w:szCs w:val="24"/>
              </w:rPr>
              <w:t>-QM-202</w:t>
            </w:r>
            <w:r w:rsidR="00A3310D">
              <w:rPr>
                <w:rFonts w:ascii="楷体" w:eastAsia="楷体" w:hAnsi="楷体" w:hint="eastAsia"/>
                <w:sz w:val="24"/>
                <w:szCs w:val="24"/>
              </w:rPr>
              <w:t>2</w:t>
            </w:r>
            <w:r w:rsidR="00890F50" w:rsidRPr="00B20480">
              <w:rPr>
                <w:rFonts w:ascii="楷体" w:eastAsia="楷体" w:hAnsi="楷体" w:hint="eastAsia"/>
                <w:sz w:val="24"/>
                <w:szCs w:val="24"/>
              </w:rPr>
              <w:t>的</w:t>
            </w:r>
            <w:r w:rsidR="007742A2" w:rsidRPr="00B20480">
              <w:rPr>
                <w:rFonts w:ascii="楷体" w:eastAsia="楷体" w:hAnsi="楷体" w:hint="eastAsia"/>
                <w:sz w:val="24"/>
                <w:szCs w:val="24"/>
              </w:rPr>
              <w:t>《</w:t>
            </w:r>
            <w:r w:rsidR="00E42232">
              <w:rPr>
                <w:rFonts w:ascii="楷体" w:eastAsia="楷体" w:hAnsi="楷体" w:hint="eastAsia"/>
                <w:sz w:val="24"/>
                <w:szCs w:val="24"/>
              </w:rPr>
              <w:t>质量手册</w:t>
            </w:r>
            <w:r w:rsidR="007742A2" w:rsidRPr="00B20480">
              <w:rPr>
                <w:rFonts w:ascii="楷体" w:eastAsia="楷体" w:hAnsi="楷体" w:hint="eastAsia"/>
                <w:sz w:val="24"/>
                <w:szCs w:val="24"/>
              </w:rPr>
              <w:t>》，依据GB/T19001-2016/ISO9001:2015。</w:t>
            </w:r>
            <w:r w:rsidR="00804240">
              <w:rPr>
                <w:rFonts w:ascii="楷体" w:eastAsia="楷体" w:hAnsi="楷体" w:hint="eastAsia"/>
                <w:sz w:val="24"/>
                <w:szCs w:val="24"/>
              </w:rPr>
              <w:t>202</w:t>
            </w:r>
            <w:r w:rsidR="00114EDF">
              <w:rPr>
                <w:rFonts w:ascii="楷体" w:eastAsia="楷体" w:hAnsi="楷体" w:hint="eastAsia"/>
                <w:sz w:val="24"/>
                <w:szCs w:val="24"/>
              </w:rPr>
              <w:t>2</w:t>
            </w:r>
            <w:r w:rsidR="00A849DB" w:rsidRPr="00B20480">
              <w:rPr>
                <w:rFonts w:ascii="楷体" w:eastAsia="楷体" w:hAnsi="楷体" w:hint="eastAsia"/>
                <w:sz w:val="24"/>
                <w:szCs w:val="24"/>
              </w:rPr>
              <w:t>.</w:t>
            </w:r>
            <w:r w:rsidR="00114EDF">
              <w:rPr>
                <w:rFonts w:ascii="楷体" w:eastAsia="楷体" w:hAnsi="楷体" w:hint="eastAsia"/>
                <w:sz w:val="24"/>
                <w:szCs w:val="24"/>
              </w:rPr>
              <w:t>1</w:t>
            </w:r>
            <w:r w:rsidR="00661E7F" w:rsidRPr="00B20480">
              <w:rPr>
                <w:rFonts w:ascii="楷体" w:eastAsia="楷体" w:hAnsi="楷体" w:hint="eastAsia"/>
                <w:sz w:val="24"/>
                <w:szCs w:val="24"/>
              </w:rPr>
              <w:t>.1</w:t>
            </w:r>
            <w:r w:rsidR="00CF5DA9">
              <w:rPr>
                <w:rFonts w:ascii="楷体" w:eastAsia="楷体" w:hAnsi="楷体" w:hint="eastAsia"/>
                <w:sz w:val="24"/>
                <w:szCs w:val="24"/>
              </w:rPr>
              <w:t>日</w:t>
            </w:r>
            <w:r w:rsidR="007742A2" w:rsidRPr="00B20480">
              <w:rPr>
                <w:rFonts w:ascii="楷体" w:eastAsia="楷体" w:hAnsi="楷体" w:hint="eastAsia"/>
                <w:sz w:val="24"/>
                <w:szCs w:val="24"/>
              </w:rPr>
              <w:t>发布，</w:t>
            </w:r>
            <w:r w:rsidR="00804240">
              <w:rPr>
                <w:rFonts w:ascii="楷体" w:eastAsia="楷体" w:hAnsi="楷体" w:hint="eastAsia"/>
                <w:sz w:val="24"/>
                <w:szCs w:val="24"/>
              </w:rPr>
              <w:t>202</w:t>
            </w:r>
            <w:r w:rsidR="00114EDF">
              <w:rPr>
                <w:rFonts w:ascii="楷体" w:eastAsia="楷体" w:hAnsi="楷体" w:hint="eastAsia"/>
                <w:sz w:val="24"/>
                <w:szCs w:val="24"/>
              </w:rPr>
              <w:t>2</w:t>
            </w:r>
            <w:r w:rsidR="00A849DB" w:rsidRPr="00B20480">
              <w:rPr>
                <w:rFonts w:ascii="楷体" w:eastAsia="楷体" w:hAnsi="楷体" w:hint="eastAsia"/>
                <w:sz w:val="24"/>
                <w:szCs w:val="24"/>
              </w:rPr>
              <w:t>.</w:t>
            </w:r>
            <w:r w:rsidR="00114EDF">
              <w:rPr>
                <w:rFonts w:ascii="楷体" w:eastAsia="楷体" w:hAnsi="楷体" w:hint="eastAsia"/>
                <w:sz w:val="24"/>
                <w:szCs w:val="24"/>
              </w:rPr>
              <w:t>1</w:t>
            </w:r>
            <w:r w:rsidR="00661E7F" w:rsidRPr="00B20480">
              <w:rPr>
                <w:rFonts w:ascii="楷体" w:eastAsia="楷体" w:hAnsi="楷体" w:hint="eastAsia"/>
                <w:sz w:val="24"/>
                <w:szCs w:val="24"/>
              </w:rPr>
              <w:t>.1</w:t>
            </w:r>
            <w:r w:rsidR="00CF5DA9">
              <w:rPr>
                <w:rFonts w:ascii="楷体" w:eastAsia="楷体" w:hAnsi="楷体" w:hint="eastAsia"/>
                <w:sz w:val="24"/>
                <w:szCs w:val="24"/>
              </w:rPr>
              <w:t>日</w:t>
            </w:r>
            <w:r w:rsidR="007742A2" w:rsidRPr="00B20480">
              <w:rPr>
                <w:rFonts w:ascii="楷体" w:eastAsia="楷体" w:hAnsi="楷体" w:hint="eastAsia"/>
                <w:sz w:val="24"/>
                <w:szCs w:val="24"/>
              </w:rPr>
              <w:t>实施；总经理</w:t>
            </w:r>
            <w:r w:rsidR="00DB6D72">
              <w:rPr>
                <w:rFonts w:ascii="楷体" w:eastAsia="楷体" w:hAnsi="楷体" w:hint="eastAsia"/>
                <w:sz w:val="24"/>
                <w:szCs w:val="24"/>
              </w:rPr>
              <w:t>李广川</w:t>
            </w:r>
            <w:r w:rsidR="007742A2" w:rsidRPr="00B20480">
              <w:rPr>
                <w:rFonts w:ascii="楷体" w:eastAsia="楷体" w:hAnsi="楷体" w:hint="eastAsia"/>
                <w:sz w:val="24"/>
                <w:szCs w:val="24"/>
              </w:rPr>
              <w:t>批准。任命管代：</w:t>
            </w:r>
            <w:r w:rsidR="00DB6D72">
              <w:rPr>
                <w:rFonts w:ascii="楷体" w:eastAsia="楷体" w:hAnsi="楷体" w:hint="eastAsia"/>
                <w:sz w:val="24"/>
                <w:szCs w:val="24"/>
              </w:rPr>
              <w:t>侯小经</w:t>
            </w:r>
            <w:r w:rsidR="00E35D36">
              <w:rPr>
                <w:rFonts w:ascii="楷体" w:eastAsia="楷体" w:hAnsi="楷体" w:hint="eastAsia"/>
                <w:sz w:val="24"/>
                <w:szCs w:val="24"/>
              </w:rPr>
              <w:t>；</w:t>
            </w:r>
            <w:r w:rsidR="007742A2" w:rsidRPr="00B20480">
              <w:rPr>
                <w:rFonts w:ascii="楷体" w:eastAsia="楷体" w:hAnsi="楷体" w:hint="eastAsia"/>
                <w:sz w:val="24"/>
                <w:szCs w:val="24"/>
              </w:rPr>
              <w:t xml:space="preserve">现有手册从发布实施以来已经运行 3 </w:t>
            </w:r>
            <w:proofErr w:type="gramStart"/>
            <w:r w:rsidR="007742A2" w:rsidRPr="00B20480">
              <w:rPr>
                <w:rFonts w:ascii="楷体" w:eastAsia="楷体" w:hAnsi="楷体" w:hint="eastAsia"/>
                <w:sz w:val="24"/>
                <w:szCs w:val="24"/>
              </w:rPr>
              <w:t>个</w:t>
            </w:r>
            <w:proofErr w:type="gramEnd"/>
            <w:r w:rsidR="007742A2" w:rsidRPr="00B20480">
              <w:rPr>
                <w:rFonts w:ascii="楷体" w:eastAsia="楷体" w:hAnsi="楷体" w:hint="eastAsia"/>
                <w:sz w:val="24"/>
                <w:szCs w:val="24"/>
              </w:rPr>
              <w:t>月以上。</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：4.1</w:t>
            </w:r>
          </w:p>
        </w:tc>
        <w:tc>
          <w:tcPr>
            <w:tcW w:w="11261" w:type="dxa"/>
            <w:vAlign w:val="center"/>
          </w:tcPr>
          <w:p w:rsidR="00EE4ECC" w:rsidRPr="00B20480" w:rsidRDefault="00CF5DA9">
            <w:pPr>
              <w:spacing w:line="360" w:lineRule="auto"/>
              <w:ind w:firstLineChars="200" w:firstLine="480"/>
              <w:rPr>
                <w:rFonts w:ascii="楷体" w:eastAsia="楷体" w:hAnsi="楷体"/>
                <w:sz w:val="24"/>
                <w:szCs w:val="24"/>
              </w:rPr>
            </w:pPr>
            <w:r>
              <w:rPr>
                <w:rFonts w:ascii="楷体" w:eastAsia="楷体" w:hAnsi="楷体" w:hint="eastAsia"/>
                <w:sz w:val="24"/>
                <w:szCs w:val="24"/>
              </w:rPr>
              <w:t>质量手册</w:t>
            </w:r>
            <w:r w:rsidR="007742A2" w:rsidRPr="00B20480">
              <w:rPr>
                <w:rFonts w:ascii="楷体" w:eastAsia="楷体" w:hAnsi="楷体" w:hint="eastAsia"/>
                <w:sz w:val="24"/>
                <w:szCs w:val="24"/>
              </w:rPr>
              <w:t>对公司地理位置、国内市场地位、法律法规要求、公司内部文化观价值观、内外部环境变化等</w:t>
            </w:r>
            <w:proofErr w:type="gramStart"/>
            <w:r w:rsidR="007742A2" w:rsidRPr="00B20480">
              <w:rPr>
                <w:rFonts w:ascii="楷体" w:eastAsia="楷体" w:hAnsi="楷体" w:hint="eastAsia"/>
                <w:sz w:val="24"/>
                <w:szCs w:val="24"/>
              </w:rPr>
              <w:t>作出</w:t>
            </w:r>
            <w:proofErr w:type="gramEnd"/>
            <w:r w:rsidR="007742A2" w:rsidRPr="00B20480">
              <w:rPr>
                <w:rFonts w:ascii="楷体" w:eastAsia="楷体" w:hAnsi="楷体" w:hint="eastAsia"/>
                <w:sz w:val="24"/>
                <w:szCs w:val="24"/>
              </w:rPr>
              <w:t xml:space="preserve">描述。 </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形成</w:t>
            </w:r>
            <w:r w:rsidR="00CF5DA9">
              <w:rPr>
                <w:rFonts w:ascii="楷体" w:eastAsia="楷体" w:hAnsi="楷体" w:hint="eastAsia"/>
                <w:sz w:val="24"/>
                <w:szCs w:val="24"/>
              </w:rPr>
              <w:t>“</w:t>
            </w:r>
            <w:r w:rsidR="00CF5DA9" w:rsidRPr="00CF5DA9">
              <w:rPr>
                <w:rFonts w:ascii="楷体" w:eastAsia="楷体" w:hAnsi="楷体" w:hint="eastAsia"/>
                <w:sz w:val="24"/>
                <w:szCs w:val="24"/>
              </w:rPr>
              <w:t>组织环境识别表</w:t>
            </w:r>
            <w:r w:rsidR="00CF5DA9">
              <w:rPr>
                <w:rFonts w:ascii="楷体" w:eastAsia="楷体" w:hAnsi="楷体" w:hint="eastAsia"/>
                <w:sz w:val="24"/>
                <w:szCs w:val="24"/>
              </w:rPr>
              <w:t>”</w:t>
            </w:r>
            <w:r w:rsidR="0067024A">
              <w:rPr>
                <w:rFonts w:ascii="楷体" w:eastAsia="楷体" w:hAnsi="楷体" w:hint="eastAsia"/>
                <w:sz w:val="24"/>
                <w:szCs w:val="24"/>
              </w:rPr>
              <w:t>、“</w:t>
            </w:r>
            <w:r w:rsidR="0067024A" w:rsidRPr="0067024A">
              <w:rPr>
                <w:rFonts w:ascii="楷体" w:eastAsia="楷体" w:hAnsi="楷体" w:hint="eastAsia"/>
                <w:sz w:val="24"/>
                <w:szCs w:val="24"/>
              </w:rPr>
              <w:t>组织内外部环境分析报告</w:t>
            </w:r>
            <w:r w:rsidR="0067024A">
              <w:rPr>
                <w:rFonts w:ascii="楷体" w:eastAsia="楷体" w:hAnsi="楷体" w:hint="eastAsia"/>
                <w:sz w:val="24"/>
                <w:szCs w:val="24"/>
              </w:rPr>
              <w:t>”</w:t>
            </w:r>
            <w:r w:rsidR="00E35D36">
              <w:rPr>
                <w:rFonts w:ascii="楷体" w:eastAsia="楷体" w:hAnsi="楷体" w:hint="eastAsia"/>
                <w:sz w:val="24"/>
                <w:szCs w:val="24"/>
              </w:rPr>
              <w:t>，内部环境因素（人力因素、</w:t>
            </w:r>
            <w:r w:rsidR="00CF5DA9" w:rsidRPr="00CF5DA9">
              <w:rPr>
                <w:rFonts w:ascii="楷体" w:eastAsia="楷体" w:hAnsi="楷体" w:hint="eastAsia"/>
                <w:sz w:val="24"/>
                <w:szCs w:val="24"/>
              </w:rPr>
              <w:t>公司价值观、</w:t>
            </w:r>
            <w:r w:rsidR="00E35D36">
              <w:rPr>
                <w:rFonts w:ascii="楷体" w:eastAsia="楷体" w:hAnsi="楷体" w:hint="eastAsia"/>
                <w:sz w:val="24"/>
                <w:szCs w:val="24"/>
              </w:rPr>
              <w:t>财务因素</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w:t>
            </w:r>
            <w:r w:rsidR="00CF5DA9" w:rsidRPr="00CF5DA9">
              <w:rPr>
                <w:rFonts w:ascii="楷体" w:eastAsia="楷体" w:hAnsi="楷体" w:hint="eastAsia"/>
                <w:sz w:val="24"/>
                <w:szCs w:val="24"/>
              </w:rPr>
              <w:t>技术环境、</w:t>
            </w:r>
            <w:r w:rsidRPr="00B20480">
              <w:rPr>
                <w:rFonts w:ascii="楷体" w:eastAsia="楷体" w:hAnsi="楷体" w:hint="eastAsia"/>
                <w:sz w:val="24"/>
                <w:szCs w:val="24"/>
              </w:rPr>
              <w:t>社会环境、经济环境</w:t>
            </w:r>
            <w:r w:rsidR="005D4904" w:rsidRPr="00B20480">
              <w:rPr>
                <w:rFonts w:ascii="楷体" w:eastAsia="楷体" w:hAnsi="楷体" w:hint="eastAsia"/>
                <w:sz w:val="24"/>
                <w:szCs w:val="24"/>
              </w:rPr>
              <w:t>、法律法规、</w:t>
            </w:r>
            <w:r w:rsidR="00CF5DA9" w:rsidRPr="00CF5DA9">
              <w:rPr>
                <w:rFonts w:ascii="楷体" w:eastAsia="楷体" w:hAnsi="楷体" w:hint="eastAsia"/>
                <w:sz w:val="24"/>
                <w:szCs w:val="24"/>
              </w:rPr>
              <w:t>竞争力</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w:t>
            </w:r>
            <w:r w:rsidR="00E35D36">
              <w:rPr>
                <w:rFonts w:ascii="楷体" w:eastAsia="楷体" w:hAnsi="楷体" w:hint="eastAsia"/>
                <w:sz w:val="24"/>
                <w:szCs w:val="24"/>
              </w:rPr>
              <w:t>和质量</w:t>
            </w:r>
            <w:r w:rsidRPr="00B20480">
              <w:rPr>
                <w:rFonts w:ascii="楷体" w:eastAsia="楷体" w:hAnsi="楷体" w:hint="eastAsia"/>
                <w:sz w:val="24"/>
                <w:szCs w:val="24"/>
              </w:rPr>
              <w:t>目标以及规范的要求，同时对可能影响体系的变更进行了策划。</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：4.2</w:t>
            </w:r>
          </w:p>
        </w:tc>
        <w:tc>
          <w:tcPr>
            <w:tcW w:w="11261" w:type="dxa"/>
            <w:vAlign w:val="center"/>
          </w:tcPr>
          <w:p w:rsidR="00AD5678" w:rsidRPr="00B20480" w:rsidRDefault="0067024A" w:rsidP="00AD5678">
            <w:pPr>
              <w:spacing w:line="360" w:lineRule="auto"/>
              <w:ind w:firstLine="420"/>
              <w:rPr>
                <w:rFonts w:ascii="楷体" w:eastAsia="楷体" w:hAnsi="楷体"/>
                <w:sz w:val="24"/>
                <w:szCs w:val="24"/>
              </w:rPr>
            </w:pPr>
            <w:r>
              <w:rPr>
                <w:rFonts w:ascii="楷体" w:eastAsia="楷体" w:hAnsi="楷体" w:hint="eastAsia"/>
                <w:sz w:val="24"/>
                <w:szCs w:val="24"/>
              </w:rPr>
              <w:t>办公室</w:t>
            </w:r>
            <w:r w:rsidR="00AD5678"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a)</w:t>
            </w:r>
            <w:r w:rsidR="00E35D36">
              <w:rPr>
                <w:rFonts w:ascii="楷体" w:eastAsia="楷体" w:hAnsi="楷体" w:hint="eastAsia"/>
                <w:sz w:val="24"/>
                <w:szCs w:val="24"/>
              </w:rPr>
              <w:t>与质量</w:t>
            </w:r>
            <w:r w:rsidRPr="00B20480">
              <w:rPr>
                <w:rFonts w:ascii="楷体" w:eastAsia="楷体" w:hAnsi="楷体" w:hint="eastAsia"/>
                <w:sz w:val="24"/>
                <w:szCs w:val="24"/>
              </w:rPr>
              <w:t xml:space="preserve">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c）识别这些需求和期望中属于其合规义务范围的要求，强制执行，满足要求。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w:t>
            </w:r>
            <w:r w:rsidR="0067024A">
              <w:rPr>
                <w:rFonts w:ascii="楷体" w:eastAsia="楷体" w:hAnsi="楷体" w:hint="eastAsia"/>
                <w:sz w:val="24"/>
                <w:szCs w:val="24"/>
              </w:rPr>
              <w:t>“</w:t>
            </w:r>
            <w:r w:rsidR="0067024A" w:rsidRPr="0067024A">
              <w:rPr>
                <w:rFonts w:ascii="楷体" w:eastAsia="楷体" w:hAnsi="楷体" w:hint="eastAsia"/>
                <w:sz w:val="24"/>
                <w:szCs w:val="24"/>
              </w:rPr>
              <w:t>相关方的需求和期望清单</w:t>
            </w:r>
            <w:r w:rsidR="0067024A">
              <w:rPr>
                <w:rFonts w:ascii="楷体" w:eastAsia="楷体" w:hAnsi="楷体" w:hint="eastAsia"/>
                <w:sz w:val="24"/>
                <w:szCs w:val="24"/>
              </w:rPr>
              <w:t>”</w:t>
            </w:r>
            <w:r w:rsidRPr="00B20480">
              <w:rPr>
                <w:rFonts w:ascii="楷体" w:eastAsia="楷体" w:hAnsi="楷体" w:hint="eastAsia"/>
                <w:sz w:val="24"/>
                <w:szCs w:val="24"/>
              </w:rPr>
              <w:t>，对“顾客、供方、员工、政府机构</w:t>
            </w:r>
            <w:r w:rsidR="0067024A">
              <w:rPr>
                <w:rFonts w:ascii="楷体" w:eastAsia="楷体" w:hAnsi="楷体" w:hint="eastAsia"/>
                <w:sz w:val="24"/>
                <w:szCs w:val="24"/>
              </w:rPr>
              <w:t>、审核机构</w:t>
            </w:r>
            <w:r w:rsidRPr="00B20480">
              <w:rPr>
                <w:rFonts w:ascii="楷体" w:eastAsia="楷体" w:hAnsi="楷体" w:hint="eastAsia"/>
                <w:sz w:val="24"/>
                <w:szCs w:val="24"/>
              </w:rPr>
              <w:t>”等相关方的需求和期望等项目进行了影响程度分析，并制定了应对措施。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相关方需求与期望的确认、监视、评审基本符合要求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rsidP="00E6423E">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的范围</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：4.3 </w:t>
            </w:r>
          </w:p>
        </w:tc>
        <w:tc>
          <w:tcPr>
            <w:tcW w:w="11261"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DB6D72">
              <w:rPr>
                <w:rFonts w:ascii="楷体" w:eastAsia="楷体" w:hAnsi="楷体" w:hint="eastAsia"/>
                <w:sz w:val="24"/>
                <w:szCs w:val="24"/>
              </w:rPr>
              <w:t>一般通用设备的生产</w:t>
            </w:r>
            <w:r w:rsidRPr="00B20480">
              <w:rPr>
                <w:rFonts w:ascii="楷体" w:eastAsia="楷体" w:hAnsi="楷体" w:hint="eastAsia"/>
                <w:sz w:val="24"/>
                <w:szCs w:val="24"/>
              </w:rPr>
              <w:t>；</w:t>
            </w:r>
          </w:p>
          <w:p w:rsidR="00EE4ECC" w:rsidRPr="00B20480" w:rsidRDefault="007742A2" w:rsidP="0039064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w:t>
            </w:r>
            <w:r w:rsidR="00390644">
              <w:rPr>
                <w:rFonts w:ascii="楷体" w:eastAsia="楷体" w:hAnsi="楷体" w:hint="eastAsia"/>
                <w:sz w:val="24"/>
                <w:szCs w:val="24"/>
              </w:rPr>
              <w:t>标准和客户要求生产，</w:t>
            </w:r>
            <w:r w:rsidR="00AF2689">
              <w:rPr>
                <w:rFonts w:ascii="楷体" w:eastAsia="楷体" w:hAnsi="楷体" w:cs="楷体" w:hint="eastAsia"/>
                <w:sz w:val="24"/>
                <w:szCs w:val="24"/>
              </w:rPr>
              <w:t>产品已定型，</w:t>
            </w:r>
            <w:bookmarkStart w:id="0" w:name="_GoBack"/>
            <w:bookmarkEnd w:id="0"/>
            <w:r w:rsidR="00390644">
              <w:rPr>
                <w:rFonts w:ascii="楷体" w:eastAsia="楷体" w:hAnsi="楷体" w:hint="eastAsia"/>
                <w:sz w:val="24"/>
                <w:szCs w:val="24"/>
              </w:rPr>
              <w:t>工艺成熟</w:t>
            </w:r>
            <w:r w:rsidR="0067024A">
              <w:rPr>
                <w:rFonts w:ascii="楷体" w:eastAsia="楷体" w:hAnsi="楷体" w:hint="eastAsia"/>
                <w:sz w:val="24"/>
                <w:szCs w:val="24"/>
              </w:rPr>
              <w:t>，</w:t>
            </w:r>
            <w:r w:rsidRPr="00B20480">
              <w:rPr>
                <w:rFonts w:ascii="楷体" w:eastAsia="楷体" w:hAnsi="楷体" w:hint="eastAsia"/>
                <w:sz w:val="24"/>
                <w:szCs w:val="24"/>
              </w:rPr>
              <w:t>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及其过程</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：4.4  </w:t>
            </w:r>
          </w:p>
        </w:tc>
        <w:tc>
          <w:tcPr>
            <w:tcW w:w="11261"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标准的要求识别了质量管理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sidR="000A7982">
              <w:rPr>
                <w:rFonts w:ascii="楷体" w:eastAsia="楷体" w:hAnsi="楷体" w:hint="eastAsia"/>
                <w:sz w:val="24"/>
                <w:szCs w:val="24"/>
              </w:rPr>
              <w:t>质量管理体系</w:t>
            </w:r>
            <w:r w:rsidRPr="00B20480">
              <w:rPr>
                <w:rFonts w:ascii="楷体" w:eastAsia="楷体" w:hAnsi="楷体" w:hint="eastAsia"/>
                <w:sz w:val="24"/>
                <w:szCs w:val="24"/>
              </w:rPr>
              <w:t>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w:t>
            </w:r>
            <w:r w:rsidR="000A7982">
              <w:rPr>
                <w:rFonts w:ascii="楷体" w:eastAsia="楷体" w:hAnsi="楷体" w:hint="eastAsia"/>
                <w:sz w:val="24"/>
                <w:szCs w:val="24"/>
              </w:rPr>
              <w:t>质量管理体系，编制了质量</w:t>
            </w:r>
            <w:r w:rsidRPr="00B20480">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：5.2 </w:t>
            </w:r>
          </w:p>
        </w:tc>
        <w:tc>
          <w:tcPr>
            <w:tcW w:w="11261"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企业已经制定质量</w:t>
            </w:r>
            <w:r w:rsidR="007742A2" w:rsidRPr="00B20480">
              <w:rPr>
                <w:rFonts w:ascii="楷体" w:eastAsia="楷体" w:hAnsi="楷体" w:hint="eastAsia"/>
                <w:sz w:val="24"/>
                <w:szCs w:val="24"/>
              </w:rPr>
              <w:t>方针，具体包含在《</w:t>
            </w:r>
            <w:r w:rsidR="00E42232">
              <w:rPr>
                <w:rFonts w:ascii="楷体" w:eastAsia="楷体" w:hAnsi="楷体" w:hint="eastAsia"/>
                <w:sz w:val="24"/>
                <w:szCs w:val="24"/>
              </w:rPr>
              <w:t>质量手册</w:t>
            </w:r>
            <w:r w:rsidR="007742A2" w:rsidRPr="00B20480">
              <w:rPr>
                <w:rFonts w:ascii="楷体" w:eastAsia="楷体" w:hAnsi="楷体" w:hint="eastAsia"/>
                <w:sz w:val="24"/>
                <w:szCs w:val="24"/>
              </w:rPr>
              <w:t>》，</w:t>
            </w:r>
          </w:p>
          <w:p w:rsidR="00EE4ECC" w:rsidRPr="00B20480" w:rsidRDefault="007472F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E42232">
              <w:rPr>
                <w:rFonts w:ascii="楷体" w:eastAsia="楷体" w:hAnsi="楷体" w:hint="eastAsia"/>
                <w:sz w:val="24"/>
                <w:szCs w:val="24"/>
              </w:rPr>
              <w:t>质量</w:t>
            </w:r>
            <w:r w:rsidR="007742A2" w:rsidRPr="00B20480">
              <w:rPr>
                <w:rFonts w:ascii="楷体" w:eastAsia="楷体" w:hAnsi="楷体" w:hint="eastAsia"/>
                <w:sz w:val="24"/>
                <w:szCs w:val="24"/>
              </w:rPr>
              <w:t>方针是：</w:t>
            </w:r>
          </w:p>
          <w:p w:rsidR="00EE4ECC" w:rsidRPr="00885672" w:rsidRDefault="00390644" w:rsidP="00390644">
            <w:pPr>
              <w:tabs>
                <w:tab w:val="right" w:pos="8306"/>
              </w:tabs>
              <w:spacing w:line="360" w:lineRule="auto"/>
              <w:ind w:firstLineChars="300" w:firstLine="720"/>
              <w:rPr>
                <w:rFonts w:ascii="楷体" w:eastAsia="楷体" w:hAnsi="楷体"/>
                <w:sz w:val="24"/>
                <w:szCs w:val="24"/>
              </w:rPr>
            </w:pPr>
            <w:r w:rsidRPr="00390644">
              <w:rPr>
                <w:rFonts w:ascii="楷体" w:eastAsia="楷体" w:hAnsi="楷体" w:hint="eastAsia"/>
                <w:sz w:val="24"/>
                <w:szCs w:val="24"/>
              </w:rPr>
              <w:t>顾客至上，严格过程控制，以创新为先，全力打造名牌精品</w:t>
            </w:r>
            <w:r w:rsidR="007742A2" w:rsidRPr="00885672">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查领导层参与制定管理体系方针的情况，是否熟悉组织的管理体系方针内容、含义：</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DB6D72">
              <w:rPr>
                <w:rFonts w:ascii="楷体" w:eastAsia="楷体" w:hAnsi="楷体" w:hint="eastAsia"/>
                <w:sz w:val="24"/>
                <w:szCs w:val="24"/>
              </w:rPr>
              <w:t>李广川</w:t>
            </w:r>
            <w:r w:rsidRPr="00B20480">
              <w:rPr>
                <w:rFonts w:ascii="楷体" w:eastAsia="楷体" w:hAnsi="楷体" w:hint="eastAsia"/>
                <w:sz w:val="24"/>
                <w:szCs w:val="24"/>
              </w:rPr>
              <w:t>；管代：</w:t>
            </w:r>
            <w:r w:rsidR="00DB6D72">
              <w:rPr>
                <w:rFonts w:ascii="楷体" w:eastAsia="楷体" w:hAnsi="楷体" w:hint="eastAsia"/>
                <w:sz w:val="24"/>
                <w:szCs w:val="24"/>
              </w:rPr>
              <w:t>侯小经</w:t>
            </w:r>
            <w:r w:rsidRPr="00B20480">
              <w:rPr>
                <w:rFonts w:ascii="楷体" w:eastAsia="楷体" w:hAnsi="楷体" w:hint="eastAsia"/>
                <w:sz w:val="24"/>
                <w:szCs w:val="24"/>
              </w:rPr>
              <w:t>，按照标准要求制订的方针，对体系知识的学习还需加强。管理评审对</w:t>
            </w:r>
            <w:r w:rsidR="00E35D36">
              <w:rPr>
                <w:rFonts w:ascii="楷体" w:eastAsia="楷体" w:hAnsi="楷体" w:hint="eastAsia"/>
                <w:sz w:val="24"/>
                <w:szCs w:val="24"/>
              </w:rPr>
              <w:t>质量</w:t>
            </w:r>
            <w:r w:rsidRPr="00B20480">
              <w:rPr>
                <w:rFonts w:ascii="楷体" w:eastAsia="楷体" w:hAnsi="楷体" w:hint="eastAsia"/>
                <w:sz w:val="24"/>
                <w:szCs w:val="24"/>
              </w:rPr>
              <w:t>方针的适宜性</w:t>
            </w:r>
            <w:r w:rsidR="00E35D36">
              <w:rPr>
                <w:rFonts w:ascii="楷体" w:eastAsia="楷体" w:hAnsi="楷体" w:hint="eastAsia"/>
                <w:sz w:val="24"/>
                <w:szCs w:val="24"/>
              </w:rPr>
              <w:t>作了评审，判定适宜，适合公司的发展需求。质量</w:t>
            </w:r>
            <w:r w:rsidRPr="00B20480">
              <w:rPr>
                <w:rFonts w:ascii="楷体" w:eastAsia="楷体" w:hAnsi="楷体" w:hint="eastAsia"/>
                <w:sz w:val="24"/>
                <w:szCs w:val="24"/>
              </w:rPr>
              <w:t>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w:t>
            </w:r>
            <w:r w:rsidR="00E35D36">
              <w:rPr>
                <w:rFonts w:ascii="楷体" w:eastAsia="楷体" w:hAnsi="楷体" w:hint="eastAsia"/>
                <w:sz w:val="24"/>
                <w:szCs w:val="24"/>
              </w:rPr>
              <w:t>各个过程获得其预期输出，向最高管理者报告质量</w:t>
            </w:r>
            <w:r w:rsidRPr="00B20480">
              <w:rPr>
                <w:rFonts w:ascii="楷体" w:eastAsia="楷体" w:hAnsi="楷体" w:hint="eastAsia"/>
                <w:sz w:val="24"/>
                <w:szCs w:val="24"/>
              </w:rPr>
              <w:t>管理体系的绩效及改进机会，确保整个组织推动以顾客为关注焦点，确保在策划和实施管理体系变更时保持其完整性。经</w:t>
            </w:r>
            <w:proofErr w:type="gramStart"/>
            <w:r w:rsidRPr="00B20480">
              <w:rPr>
                <w:rFonts w:ascii="楷体" w:eastAsia="楷体" w:hAnsi="楷体" w:hint="eastAsia"/>
                <w:sz w:val="24"/>
                <w:szCs w:val="24"/>
              </w:rPr>
              <w:t>查每个</w:t>
            </w:r>
            <w:proofErr w:type="gramEnd"/>
            <w:r w:rsidRPr="00B20480">
              <w:rPr>
                <w:rFonts w:ascii="楷体" w:eastAsia="楷体" w:hAnsi="楷体" w:hint="eastAsia"/>
                <w:sz w:val="24"/>
                <w:szCs w:val="24"/>
              </w:rPr>
              <w:t>部门均有部门职责和权限，各岗位的职责和权限、任职要求在《</w:t>
            </w:r>
            <w:r w:rsidR="0067024A" w:rsidRPr="0067024A">
              <w:rPr>
                <w:rFonts w:ascii="楷体" w:eastAsia="楷体" w:hAnsi="楷体" w:hint="eastAsia"/>
                <w:sz w:val="24"/>
                <w:szCs w:val="24"/>
              </w:rPr>
              <w:t>岗位职责和任职要求</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应对风险和机</w:t>
            </w:r>
            <w:r w:rsidRPr="00B20480">
              <w:rPr>
                <w:rFonts w:ascii="楷体" w:eastAsia="楷体" w:hAnsi="楷体" w:hint="eastAsia"/>
                <w:sz w:val="24"/>
                <w:szCs w:val="24"/>
              </w:rPr>
              <w:lastRenderedPageBreak/>
              <w:t>会的措施</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Q：6.1</w:t>
            </w:r>
          </w:p>
          <w:p w:rsidR="00EE4ECC" w:rsidRPr="00B20480" w:rsidRDefault="00EE4ECC">
            <w:pPr>
              <w:spacing w:line="360" w:lineRule="auto"/>
              <w:rPr>
                <w:rFonts w:ascii="楷体" w:eastAsia="楷体" w:hAnsi="楷体"/>
                <w:sz w:val="24"/>
                <w:szCs w:val="24"/>
              </w:rPr>
            </w:pPr>
          </w:p>
        </w:tc>
        <w:tc>
          <w:tcPr>
            <w:tcW w:w="11261"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lastRenderedPageBreak/>
              <w:t>编制有《</w:t>
            </w:r>
            <w:r w:rsidR="0067024A" w:rsidRPr="0067024A">
              <w:rPr>
                <w:rFonts w:ascii="楷体" w:eastAsia="楷体" w:hAnsi="楷体" w:hint="eastAsia"/>
                <w:sz w:val="24"/>
                <w:szCs w:val="24"/>
              </w:rPr>
              <w:t>风险和机遇应对控制程序</w:t>
            </w:r>
            <w:r w:rsidR="0067024A" w:rsidRPr="0067024A">
              <w:rPr>
                <w:rFonts w:ascii="楷体" w:eastAsia="楷体" w:hAnsi="楷体" w:hint="eastAsia"/>
                <w:sz w:val="24"/>
                <w:szCs w:val="24"/>
              </w:rPr>
              <w:tab/>
            </w:r>
            <w:r w:rsidR="00192561">
              <w:rPr>
                <w:rFonts w:ascii="楷体" w:eastAsia="楷体" w:hAnsi="楷体" w:hint="eastAsia"/>
                <w:sz w:val="24"/>
                <w:szCs w:val="24"/>
              </w:rPr>
              <w:t>ZX</w:t>
            </w:r>
            <w:r w:rsidR="0067024A" w:rsidRPr="0067024A">
              <w:rPr>
                <w:rFonts w:ascii="楷体" w:eastAsia="楷体" w:hAnsi="楷体" w:hint="eastAsia"/>
                <w:sz w:val="24"/>
                <w:szCs w:val="24"/>
              </w:rPr>
              <w:t>-QP-01</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67024A" w:rsidRPr="0067024A">
              <w:rPr>
                <w:rFonts w:ascii="楷体" w:eastAsia="楷体" w:hAnsi="楷体" w:hint="eastAsia"/>
                <w:sz w:val="24"/>
                <w:szCs w:val="24"/>
              </w:rPr>
              <w:t>客户开发，</w:t>
            </w:r>
            <w:r w:rsidR="0067024A" w:rsidRPr="0067024A">
              <w:rPr>
                <w:rFonts w:ascii="楷体" w:eastAsia="楷体" w:hAnsi="楷体" w:hint="eastAsia"/>
                <w:sz w:val="24"/>
                <w:szCs w:val="24"/>
              </w:rPr>
              <w:lastRenderedPageBreak/>
              <w:t>合同评审过程</w:t>
            </w:r>
            <w:r w:rsidR="00330F54" w:rsidRPr="00B20480">
              <w:rPr>
                <w:rFonts w:ascii="楷体" w:eastAsia="楷体" w:hAnsi="楷体" w:hint="eastAsia"/>
                <w:sz w:val="24"/>
                <w:szCs w:val="24"/>
              </w:rPr>
              <w:t>、</w:t>
            </w:r>
            <w:r w:rsidR="0067024A" w:rsidRPr="0067024A">
              <w:rPr>
                <w:rFonts w:ascii="楷体" w:eastAsia="楷体" w:hAnsi="楷体" w:hint="eastAsia"/>
                <w:sz w:val="24"/>
                <w:szCs w:val="24"/>
              </w:rPr>
              <w:t>顾客服务</w:t>
            </w:r>
            <w:r w:rsidR="00330F54" w:rsidRPr="00B20480">
              <w:rPr>
                <w:rFonts w:ascii="楷体" w:eastAsia="楷体" w:hAnsi="楷体" w:hint="eastAsia"/>
                <w:sz w:val="24"/>
                <w:szCs w:val="24"/>
              </w:rPr>
              <w:t>、</w:t>
            </w:r>
            <w:r w:rsidR="0067024A" w:rsidRPr="0067024A">
              <w:rPr>
                <w:rFonts w:ascii="楷体" w:eastAsia="楷体" w:hAnsi="楷体" w:hint="eastAsia"/>
                <w:sz w:val="24"/>
                <w:szCs w:val="24"/>
              </w:rPr>
              <w:t>组织环境及相关方管理过程</w:t>
            </w:r>
            <w:r w:rsidR="00E35D36">
              <w:rPr>
                <w:rFonts w:ascii="楷体" w:eastAsia="楷体" w:hAnsi="楷体" w:hint="eastAsia"/>
                <w:sz w:val="24"/>
                <w:szCs w:val="24"/>
              </w:rPr>
              <w:t>、</w:t>
            </w:r>
            <w:r w:rsidR="0067024A" w:rsidRPr="0067024A">
              <w:rPr>
                <w:rFonts w:ascii="楷体" w:eastAsia="楷体" w:hAnsi="楷体" w:hint="eastAsia"/>
                <w:sz w:val="24"/>
                <w:szCs w:val="24"/>
              </w:rPr>
              <w:t>人力资源控制</w:t>
            </w:r>
            <w:r w:rsidR="004C5009" w:rsidRPr="00B20480">
              <w:rPr>
                <w:rFonts w:ascii="楷体" w:eastAsia="楷体" w:hAnsi="楷体" w:hint="eastAsia"/>
                <w:sz w:val="24"/>
                <w:szCs w:val="24"/>
              </w:rPr>
              <w:t>”等方面进行风险源的识别和评价，确定公司的主要风险和机遇，形成</w:t>
            </w:r>
            <w:r w:rsidR="0067024A">
              <w:rPr>
                <w:rFonts w:ascii="楷体" w:eastAsia="楷体" w:hAnsi="楷体" w:hint="eastAsia"/>
                <w:sz w:val="24"/>
                <w:szCs w:val="24"/>
              </w:rPr>
              <w:t>“</w:t>
            </w:r>
            <w:r w:rsidR="0067024A" w:rsidRPr="0067024A">
              <w:rPr>
                <w:rFonts w:ascii="楷体" w:eastAsia="楷体" w:hAnsi="楷体" w:hint="eastAsia"/>
                <w:sz w:val="24"/>
                <w:szCs w:val="24"/>
              </w:rPr>
              <w:t>风险管理计划</w:t>
            </w:r>
            <w:r w:rsidR="0067024A">
              <w:rPr>
                <w:rFonts w:ascii="楷体" w:eastAsia="楷体" w:hAnsi="楷体" w:hint="eastAsia"/>
                <w:sz w:val="24"/>
                <w:szCs w:val="24"/>
              </w:rPr>
              <w:t>”、“</w:t>
            </w:r>
            <w:r w:rsidR="0067024A" w:rsidRPr="0067024A">
              <w:rPr>
                <w:rFonts w:ascii="楷体" w:eastAsia="楷体" w:hAnsi="楷体" w:hint="eastAsia"/>
                <w:sz w:val="24"/>
                <w:szCs w:val="24"/>
              </w:rPr>
              <w:t>风险和机遇评估分析表</w:t>
            </w:r>
            <w:r w:rsidR="0067024A">
              <w:rPr>
                <w:rFonts w:ascii="楷体" w:eastAsia="楷体" w:hAnsi="楷体" w:hint="eastAsia"/>
                <w:sz w:val="24"/>
                <w:szCs w:val="24"/>
              </w:rPr>
              <w:t>”、“</w:t>
            </w:r>
            <w:r w:rsidR="0067024A" w:rsidRPr="0067024A">
              <w:rPr>
                <w:rFonts w:ascii="楷体" w:eastAsia="楷体" w:hAnsi="楷体" w:hint="eastAsia"/>
                <w:sz w:val="24"/>
                <w:szCs w:val="24"/>
              </w:rPr>
              <w:t>风险评估报告</w:t>
            </w:r>
            <w:r w:rsidR="0067024A">
              <w:rPr>
                <w:rFonts w:ascii="楷体" w:eastAsia="楷体" w:hAnsi="楷体" w:hint="eastAsia"/>
                <w:sz w:val="24"/>
                <w:szCs w:val="24"/>
              </w:rPr>
              <w:t>”</w:t>
            </w:r>
            <w:r w:rsidR="004C5009" w:rsidRPr="00B20480">
              <w:rPr>
                <w:rFonts w:ascii="楷体" w:eastAsia="楷体" w:hAnsi="楷体" w:hint="eastAsia"/>
                <w:sz w:val="24"/>
                <w:szCs w:val="24"/>
              </w:rPr>
              <w:t>，为控制措施的制定提供依据。</w:t>
            </w:r>
          </w:p>
          <w:p w:rsidR="00EE4ECC" w:rsidRPr="00B20480" w:rsidRDefault="0067024A" w:rsidP="002D716B">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4C5009" w:rsidRPr="00B20480">
              <w:rPr>
                <w:rFonts w:ascii="楷体" w:eastAsia="楷体" w:hAnsi="楷体" w:hint="eastAsia"/>
                <w:sz w:val="24"/>
                <w:szCs w:val="24"/>
              </w:rPr>
              <w:t>协助管理者代表组织各部门，通过公司所处环境、相关方的需求及期望</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rsidP="00E6423E">
            <w:pPr>
              <w:spacing w:line="360" w:lineRule="auto"/>
              <w:rPr>
                <w:rFonts w:ascii="楷体" w:eastAsia="楷体" w:hAnsi="楷体"/>
                <w:sz w:val="24"/>
                <w:szCs w:val="24"/>
              </w:rPr>
            </w:pPr>
            <w:r w:rsidRPr="00B20480">
              <w:rPr>
                <w:rFonts w:ascii="楷体" w:eastAsia="楷体" w:hAnsi="楷体" w:hint="eastAsia"/>
                <w:sz w:val="24"/>
                <w:szCs w:val="24"/>
              </w:rPr>
              <w:lastRenderedPageBreak/>
              <w:t>目标和措施计划</w:t>
            </w:r>
            <w:r w:rsidR="00E6423E">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：6.2  </w:t>
            </w:r>
          </w:p>
        </w:tc>
        <w:tc>
          <w:tcPr>
            <w:tcW w:w="11261" w:type="dxa"/>
            <w:vAlign w:val="center"/>
          </w:tcPr>
          <w:p w:rsidR="00EE4ECC" w:rsidRPr="00B20480" w:rsidRDefault="004E4120">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0E41A0" w:rsidRPr="000E41A0" w:rsidRDefault="000A7982" w:rsidP="000E41A0">
            <w:pPr>
              <w:spacing w:line="500" w:lineRule="exact"/>
              <w:ind w:firstLineChars="200" w:firstLine="480"/>
              <w:rPr>
                <w:rFonts w:ascii="楷体" w:eastAsia="楷体" w:hAnsi="楷体"/>
                <w:sz w:val="24"/>
                <w:szCs w:val="24"/>
                <w:u w:val="single"/>
              </w:rPr>
            </w:pPr>
            <w:r>
              <w:rPr>
                <w:rFonts w:ascii="楷体" w:eastAsia="楷体" w:hAnsi="楷体" w:hint="eastAsia"/>
                <w:sz w:val="24"/>
                <w:szCs w:val="24"/>
                <w:u w:val="single"/>
              </w:rPr>
              <w:t>公司质量</w:t>
            </w:r>
            <w:r w:rsidR="004A723B" w:rsidRPr="00B20480">
              <w:rPr>
                <w:rFonts w:ascii="楷体" w:eastAsia="楷体" w:hAnsi="楷体" w:hint="eastAsia"/>
                <w:sz w:val="24"/>
                <w:szCs w:val="24"/>
                <w:u w:val="single"/>
              </w:rPr>
              <w:t>目标：</w:t>
            </w:r>
            <w:r w:rsidR="000E41A0" w:rsidRPr="000E41A0">
              <w:rPr>
                <w:rFonts w:ascii="楷体" w:eastAsia="楷体" w:hAnsi="楷体" w:hint="eastAsia"/>
                <w:sz w:val="24"/>
                <w:szCs w:val="24"/>
                <w:u w:val="single"/>
              </w:rPr>
              <w:t>1.产品一次交验合格率≥98%</w:t>
            </w:r>
          </w:p>
          <w:p w:rsidR="004A723B" w:rsidRPr="00180767" w:rsidRDefault="000E41A0" w:rsidP="000E41A0">
            <w:pPr>
              <w:spacing w:line="360" w:lineRule="exact"/>
              <w:ind w:firstLineChars="900" w:firstLine="2160"/>
              <w:rPr>
                <w:rFonts w:ascii="楷体" w:eastAsia="楷体" w:hAnsi="楷体"/>
                <w:sz w:val="24"/>
                <w:szCs w:val="24"/>
              </w:rPr>
            </w:pPr>
            <w:r w:rsidRPr="000E41A0">
              <w:rPr>
                <w:rFonts w:ascii="楷体" w:eastAsia="楷体" w:hAnsi="楷体" w:hint="eastAsia"/>
                <w:sz w:val="24"/>
                <w:szCs w:val="24"/>
                <w:u w:val="single"/>
              </w:rPr>
              <w:t>2.顾客满意率≥98%</w:t>
            </w:r>
            <w:r w:rsidR="00603637">
              <w:rPr>
                <w:rFonts w:ascii="楷体" w:eastAsia="楷体" w:hAnsi="楷体" w:hint="eastAsia"/>
                <w:sz w:val="24"/>
                <w:szCs w:val="24"/>
              </w:rPr>
              <w:t xml:space="preserve">    </w:t>
            </w:r>
          </w:p>
          <w:p w:rsidR="00EE4ECC" w:rsidRPr="00B20480" w:rsidRDefault="007742A2" w:rsidP="00B2495E">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w:t>
            </w:r>
            <w:r w:rsidR="00E35D36">
              <w:rPr>
                <w:rFonts w:ascii="楷体" w:eastAsia="楷体" w:hAnsi="楷体" w:hint="eastAsia"/>
                <w:sz w:val="24"/>
                <w:szCs w:val="24"/>
              </w:rPr>
              <w:t>质量</w:t>
            </w:r>
            <w:r w:rsidRPr="00B20480">
              <w:rPr>
                <w:rFonts w:ascii="楷体" w:eastAsia="楷体" w:hAnsi="楷体" w:hint="eastAsia"/>
                <w:sz w:val="24"/>
                <w:szCs w:val="24"/>
              </w:rPr>
              <w:t>目标、指标予以分解，并在相关职能层次部门建立分目标，查见《目标</w:t>
            </w:r>
            <w:r w:rsidR="00232B7B">
              <w:rPr>
                <w:rFonts w:ascii="楷体" w:eastAsia="楷体" w:hAnsi="楷体" w:hint="eastAsia"/>
                <w:sz w:val="24"/>
                <w:szCs w:val="24"/>
              </w:rPr>
              <w:t>完成情况考核</w:t>
            </w:r>
            <w:r w:rsidRPr="00B20480">
              <w:rPr>
                <w:rFonts w:ascii="楷体" w:eastAsia="楷体" w:hAnsi="楷体" w:hint="eastAsia"/>
                <w:sz w:val="24"/>
                <w:szCs w:val="24"/>
              </w:rPr>
              <w:t>》</w:t>
            </w:r>
            <w:r w:rsidR="00FD76A3" w:rsidRPr="00B20480">
              <w:rPr>
                <w:rFonts w:ascii="楷体" w:eastAsia="楷体" w:hAnsi="楷体" w:hint="eastAsia"/>
                <w:sz w:val="24"/>
                <w:szCs w:val="24"/>
              </w:rPr>
              <w:t>，</w:t>
            </w:r>
          </w:p>
          <w:p w:rsidR="00EE4ECC" w:rsidRPr="00B20480" w:rsidRDefault="001B08D8" w:rsidP="00A31936">
            <w:pPr>
              <w:spacing w:line="360" w:lineRule="auto"/>
              <w:rPr>
                <w:rFonts w:ascii="楷体" w:eastAsia="楷体" w:hAnsi="楷体"/>
                <w:sz w:val="24"/>
                <w:szCs w:val="24"/>
              </w:rPr>
            </w:pPr>
            <w:r>
              <w:rPr>
                <w:rFonts w:ascii="楷体" w:eastAsia="楷体" w:hAnsi="楷体" w:hint="eastAsia"/>
                <w:sz w:val="24"/>
                <w:szCs w:val="24"/>
              </w:rPr>
              <w:t>2022.4.3</w:t>
            </w:r>
            <w:r w:rsidR="007742A2" w:rsidRPr="00B20480">
              <w:rPr>
                <w:rFonts w:ascii="楷体" w:eastAsia="楷体" w:hAnsi="楷体" w:hint="eastAsia"/>
                <w:sz w:val="24"/>
                <w:szCs w:val="24"/>
              </w:rPr>
              <w:t>日经考核目标能达成。</w:t>
            </w:r>
            <w:r w:rsidR="00180767">
              <w:rPr>
                <w:rFonts w:ascii="楷体" w:eastAsia="楷体" w:hAnsi="楷体" w:hint="eastAsia"/>
                <w:sz w:val="24"/>
                <w:szCs w:val="24"/>
              </w:rPr>
              <w:t>统计人</w:t>
            </w:r>
            <w:r w:rsidR="00AB5D4B">
              <w:rPr>
                <w:rFonts w:ascii="楷体" w:eastAsia="楷体" w:hAnsi="楷体" w:hint="eastAsia"/>
                <w:sz w:val="24"/>
                <w:szCs w:val="24"/>
              </w:rPr>
              <w:t>：</w:t>
            </w:r>
            <w:r w:rsidRPr="001B08D8">
              <w:rPr>
                <w:rFonts w:ascii="楷体" w:eastAsia="楷体" w:hAnsi="楷体" w:hint="eastAsia"/>
                <w:sz w:val="24"/>
                <w:szCs w:val="24"/>
              </w:rPr>
              <w:t>张希华</w:t>
            </w:r>
            <w:r w:rsidR="00920E6B">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变更的策划</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1261" w:type="dxa"/>
            <w:vAlign w:val="center"/>
          </w:tcPr>
          <w:p w:rsidR="0067024A"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w:t>
            </w:r>
          </w:p>
          <w:p w:rsidR="00EE4ECC" w:rsidRPr="00B20480" w:rsidRDefault="000623A0"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经交流，未发生体系的变更，亦未发生变更的策划</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资源</w:t>
            </w:r>
          </w:p>
          <w:p w:rsidR="00F547FE" w:rsidRPr="00B20480" w:rsidRDefault="00E6423E" w:rsidP="00F547FE">
            <w:pPr>
              <w:pStyle w:val="a0"/>
            </w:pPr>
            <w:r>
              <w:rPr>
                <w:rFonts w:ascii="楷体" w:eastAsia="楷体" w:hAnsi="楷体" w:hint="eastAsia"/>
                <w:szCs w:val="24"/>
              </w:rPr>
              <w:t xml:space="preserve"> </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tc>
        <w:tc>
          <w:tcPr>
            <w:tcW w:w="11261"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w:t>
            </w:r>
            <w:r w:rsidR="00E6423E">
              <w:rPr>
                <w:rFonts w:ascii="楷体" w:eastAsia="楷体" w:hAnsi="楷体" w:hint="eastAsia"/>
                <w:sz w:val="24"/>
                <w:szCs w:val="24"/>
              </w:rPr>
              <w:t>仓库、</w:t>
            </w:r>
            <w:r w:rsidRPr="00B20480">
              <w:rPr>
                <w:rFonts w:ascii="楷体" w:eastAsia="楷体" w:hAnsi="楷体" w:hint="eastAsia"/>
                <w:sz w:val="24"/>
                <w:szCs w:val="24"/>
              </w:rPr>
              <w:t>办公设备</w:t>
            </w:r>
            <w:r w:rsidR="0067024A">
              <w:rPr>
                <w:rFonts w:ascii="楷体" w:eastAsia="楷体" w:hAnsi="楷体" w:hint="eastAsia"/>
                <w:sz w:val="24"/>
                <w:szCs w:val="24"/>
              </w:rPr>
              <w:t>、</w:t>
            </w:r>
            <w:r w:rsidR="00192561">
              <w:rPr>
                <w:rFonts w:ascii="楷体" w:eastAsia="楷体" w:hAnsi="楷体" w:hint="eastAsia"/>
                <w:sz w:val="24"/>
                <w:szCs w:val="24"/>
              </w:rPr>
              <w:t>生产设备</w:t>
            </w:r>
            <w:r w:rsidRPr="00B20480">
              <w:rPr>
                <w:rFonts w:ascii="楷体" w:eastAsia="楷体" w:hAnsi="楷体" w:hint="eastAsia"/>
                <w:sz w:val="24"/>
                <w:szCs w:val="24"/>
              </w:rPr>
              <w:t>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总经理</w:t>
            </w:r>
            <w:r w:rsidR="00DB6D72">
              <w:rPr>
                <w:rFonts w:ascii="楷体" w:eastAsia="楷体" w:hAnsi="楷体" w:hint="eastAsia"/>
                <w:sz w:val="24"/>
                <w:szCs w:val="24"/>
              </w:rPr>
              <w:t>李广川</w:t>
            </w:r>
            <w:r w:rsidR="000219F0">
              <w:rPr>
                <w:rFonts w:ascii="楷体" w:eastAsia="楷体" w:hAnsi="楷体" w:hint="eastAsia"/>
                <w:sz w:val="24"/>
                <w:szCs w:val="24"/>
              </w:rPr>
              <w:t>主持了</w:t>
            </w:r>
            <w:r w:rsidRPr="00B20480">
              <w:rPr>
                <w:rFonts w:ascii="楷体" w:eastAsia="楷体" w:hAnsi="楷体" w:hint="eastAsia"/>
                <w:sz w:val="24"/>
                <w:szCs w:val="24"/>
              </w:rPr>
              <w:t>管理评审，对方针、目标的适宜性进行了评审，协助</w:t>
            </w:r>
            <w:proofErr w:type="gramStart"/>
            <w:r w:rsidRPr="00B20480">
              <w:rPr>
                <w:rFonts w:ascii="楷体" w:eastAsia="楷体" w:hAnsi="楷体" w:hint="eastAsia"/>
                <w:sz w:val="24"/>
                <w:szCs w:val="24"/>
              </w:rPr>
              <w:t>管代进行</w:t>
            </w:r>
            <w:proofErr w:type="gramEnd"/>
            <w:r w:rsidRPr="00B20480">
              <w:rPr>
                <w:rFonts w:ascii="楷体" w:eastAsia="楷体" w:hAnsi="楷体" w:hint="eastAsia"/>
                <w:sz w:val="24"/>
                <w:szCs w:val="24"/>
              </w:rPr>
              <w:t>了内审，确保所需资源得到满足。</w:t>
            </w:r>
          </w:p>
          <w:p w:rsidR="00EE4ECC" w:rsidRPr="00B20480" w:rsidRDefault="007742A2" w:rsidP="00A31936">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804240">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信息交流、沟通、</w:t>
            </w:r>
          </w:p>
          <w:p w:rsidR="00EE4ECC" w:rsidRPr="00B20480" w:rsidRDefault="00E6423E">
            <w:pPr>
              <w:spacing w:line="360" w:lineRule="auto"/>
              <w:rPr>
                <w:rFonts w:ascii="楷体" w:eastAsia="楷体" w:hAnsi="楷体"/>
                <w:sz w:val="24"/>
                <w:szCs w:val="24"/>
              </w:rPr>
            </w:pPr>
            <w:r>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：7.4  </w:t>
            </w:r>
          </w:p>
          <w:p w:rsidR="00EE4ECC" w:rsidRPr="00B20480" w:rsidRDefault="00EE4ECC">
            <w:pPr>
              <w:spacing w:line="360" w:lineRule="auto"/>
              <w:rPr>
                <w:rFonts w:ascii="楷体" w:eastAsia="楷体" w:hAnsi="楷体"/>
                <w:sz w:val="24"/>
                <w:szCs w:val="24"/>
              </w:rPr>
            </w:pPr>
          </w:p>
        </w:tc>
        <w:tc>
          <w:tcPr>
            <w:tcW w:w="11261" w:type="dxa"/>
            <w:vAlign w:val="center"/>
          </w:tcPr>
          <w:p w:rsidR="00EE4ECC" w:rsidRPr="00B20480" w:rsidRDefault="007742A2">
            <w:pPr>
              <w:spacing w:line="360" w:lineRule="auto"/>
              <w:ind w:firstLine="468"/>
              <w:rPr>
                <w:rFonts w:ascii="楷体" w:eastAsia="楷体" w:hAnsi="楷体"/>
                <w:sz w:val="24"/>
                <w:szCs w:val="24"/>
              </w:rPr>
            </w:pPr>
            <w:r w:rsidRPr="00B20480">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B20480" w:rsidRDefault="007742A2"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DB6D72">
              <w:rPr>
                <w:rFonts w:ascii="楷体" w:eastAsia="楷体" w:hAnsi="楷体" w:hint="eastAsia"/>
                <w:sz w:val="24"/>
                <w:szCs w:val="24"/>
              </w:rPr>
              <w:t>李广川</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C20AE9"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007742A2" w:rsidRPr="00B20480">
              <w:rPr>
                <w:rFonts w:ascii="楷体" w:eastAsia="楷体" w:hAnsi="楷体" w:hint="eastAsia"/>
                <w:sz w:val="24"/>
                <w:szCs w:val="24"/>
              </w:rPr>
              <w:t>方面的信息主要利用会议、培训、座谈、电话、网络、收文等方式进行内外部沟通和协商。</w:t>
            </w:r>
          </w:p>
          <w:p w:rsidR="00EE4ECC" w:rsidRPr="00B20480" w:rsidRDefault="00804240">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67024A">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7742A2" w:rsidRPr="00B20480">
              <w:rPr>
                <w:rFonts w:ascii="楷体" w:eastAsia="楷体" w:hAnsi="楷体" w:hint="eastAsia"/>
                <w:sz w:val="24"/>
                <w:szCs w:val="24"/>
              </w:rPr>
              <w:t>是内外部信息交流的中心，通过会议、邮件、培训等形式进行内部交流</w:t>
            </w:r>
            <w:r w:rsidR="00C20AE9">
              <w:rPr>
                <w:rFonts w:ascii="楷体" w:eastAsia="楷体" w:hAnsi="楷体" w:hint="eastAsia"/>
                <w:sz w:val="24"/>
                <w:szCs w:val="24"/>
              </w:rPr>
              <w:t>，向外部接收各种文件传递各种报表，外部沟通联络的部门有质监部门、</w:t>
            </w:r>
            <w:r w:rsidR="007742A2" w:rsidRPr="00B20480">
              <w:rPr>
                <w:rFonts w:ascii="楷体" w:eastAsia="楷体" w:hAnsi="楷体" w:hint="eastAsia"/>
                <w:sz w:val="24"/>
                <w:szCs w:val="24"/>
              </w:rPr>
              <w:t>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sidR="00C20AE9">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的信息交流主要是参加会议、接收来文、电话、邮件等，均按要求予以传达和落实，沟通情况较好。</w:t>
            </w:r>
          </w:p>
          <w:p w:rsidR="00EE4ECC" w:rsidRPr="00B20480" w:rsidRDefault="007742A2" w:rsidP="00A6548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w:t>
            </w:r>
            <w:r w:rsidRPr="00B20480">
              <w:rPr>
                <w:rFonts w:ascii="楷体" w:eastAsia="楷体" w:hAnsi="楷体" w:hint="eastAsia"/>
                <w:sz w:val="24"/>
                <w:szCs w:val="24"/>
              </w:rPr>
              <w:lastRenderedPageBreak/>
              <w:t>常运行的情况。</w:t>
            </w:r>
          </w:p>
        </w:tc>
        <w:tc>
          <w:tcPr>
            <w:tcW w:w="646" w:type="dxa"/>
            <w:vAlign w:val="center"/>
          </w:tcPr>
          <w:p w:rsidR="00EE4ECC" w:rsidRPr="00B20480" w:rsidRDefault="00EE4ECC">
            <w:pPr>
              <w:spacing w:line="360" w:lineRule="auto"/>
              <w:rPr>
                <w:rFonts w:ascii="楷体" w:eastAsia="楷体" w:hAnsi="楷体" w:cs="宋体"/>
                <w:sz w:val="24"/>
                <w:szCs w:val="24"/>
              </w:rPr>
            </w:pPr>
          </w:p>
        </w:tc>
      </w:tr>
      <w:tr w:rsidR="00F97224" w:rsidRPr="00B20480" w:rsidTr="00044B93">
        <w:trPr>
          <w:trHeight w:val="634"/>
        </w:trPr>
        <w:tc>
          <w:tcPr>
            <w:tcW w:w="1892" w:type="dxa"/>
            <w:vAlign w:val="center"/>
          </w:tcPr>
          <w:p w:rsidR="00F97224" w:rsidRPr="001F1E90" w:rsidRDefault="00F97224" w:rsidP="001737F2">
            <w:pPr>
              <w:spacing w:line="360" w:lineRule="auto"/>
              <w:rPr>
                <w:rFonts w:ascii="楷体" w:eastAsia="楷体" w:hAnsi="楷体"/>
                <w:sz w:val="24"/>
                <w:szCs w:val="24"/>
              </w:rPr>
            </w:pPr>
            <w:r w:rsidRPr="001F1E90">
              <w:rPr>
                <w:rFonts w:ascii="楷体" w:eastAsia="楷体" w:hAnsi="楷体" w:cs="Arial" w:hint="eastAsia"/>
                <w:spacing w:val="-6"/>
                <w:sz w:val="24"/>
                <w:szCs w:val="24"/>
              </w:rPr>
              <w:lastRenderedPageBreak/>
              <w:t>监视、测量、分析和评价</w:t>
            </w:r>
          </w:p>
        </w:tc>
        <w:tc>
          <w:tcPr>
            <w:tcW w:w="910" w:type="dxa"/>
          </w:tcPr>
          <w:p w:rsidR="00F97224" w:rsidRPr="001F1E90" w:rsidRDefault="00F97224" w:rsidP="001737F2">
            <w:pPr>
              <w:spacing w:line="360" w:lineRule="auto"/>
              <w:rPr>
                <w:rFonts w:ascii="楷体" w:eastAsia="楷体" w:hAnsi="楷体" w:cs="Arial"/>
                <w:sz w:val="24"/>
                <w:szCs w:val="24"/>
              </w:rPr>
            </w:pPr>
            <w:r w:rsidRPr="001F1E90">
              <w:rPr>
                <w:rFonts w:ascii="楷体" w:eastAsia="楷体" w:hAnsi="楷体" w:cs="Arial" w:hint="eastAsia"/>
                <w:spacing w:val="-6"/>
                <w:sz w:val="24"/>
                <w:szCs w:val="24"/>
              </w:rPr>
              <w:t>Q9.1.1</w:t>
            </w:r>
            <w:r w:rsidRPr="001F1E90">
              <w:rPr>
                <w:rFonts w:ascii="楷体" w:eastAsia="楷体" w:hAnsi="楷体" w:cs="Arial" w:hint="eastAsia"/>
                <w:sz w:val="24"/>
                <w:szCs w:val="24"/>
              </w:rPr>
              <w:t>、Q9.1.3</w:t>
            </w:r>
          </w:p>
        </w:tc>
        <w:tc>
          <w:tcPr>
            <w:tcW w:w="11261" w:type="dxa"/>
          </w:tcPr>
          <w:p w:rsidR="00F97224" w:rsidRPr="001F1E90" w:rsidRDefault="00F97224" w:rsidP="001737F2">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公司规定了管理体系相关信息的收集、汇总、分析、处理、传递的要求。</w:t>
            </w:r>
          </w:p>
          <w:p w:rsidR="00F97224" w:rsidRPr="001F1E90" w:rsidRDefault="00F97224" w:rsidP="001737F2">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F97224" w:rsidRDefault="00F97224" w:rsidP="001737F2">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6A6693" w:rsidRPr="006A6693" w:rsidRDefault="006A6693" w:rsidP="006A6693">
            <w:pPr>
              <w:spacing w:line="360" w:lineRule="auto"/>
              <w:ind w:firstLineChars="200" w:firstLine="480"/>
            </w:pPr>
            <w:r>
              <w:rPr>
                <w:rFonts w:ascii="楷体" w:eastAsia="楷体" w:hAnsi="楷体" w:cs="宋体" w:hint="eastAsia"/>
                <w:sz w:val="24"/>
                <w:szCs w:val="24"/>
              </w:rPr>
              <w:t>查2022年一季度质量目标完成情况，2022.4.3日</w:t>
            </w:r>
            <w:r w:rsidRPr="006A6693">
              <w:rPr>
                <w:rFonts w:ascii="楷体" w:eastAsia="楷体" w:hAnsi="楷体" w:cs="宋体" w:hint="eastAsia"/>
                <w:sz w:val="24"/>
                <w:szCs w:val="24"/>
              </w:rPr>
              <w:t>张希华</w:t>
            </w:r>
            <w:r>
              <w:rPr>
                <w:rFonts w:ascii="楷体" w:eastAsia="楷体" w:hAnsi="楷体" w:cs="宋体" w:hint="eastAsia"/>
                <w:sz w:val="24"/>
                <w:szCs w:val="24"/>
              </w:rPr>
              <w:t>对公司及各部门质量目标完成情况进行了考核，能完成。</w:t>
            </w:r>
          </w:p>
          <w:p w:rsidR="006A6693" w:rsidRDefault="006A6693" w:rsidP="006A6693">
            <w:pPr>
              <w:spacing w:line="360" w:lineRule="auto"/>
              <w:ind w:left="357" w:firstLineChars="200" w:firstLine="480"/>
              <w:rPr>
                <w:rFonts w:ascii="楷体" w:eastAsia="楷体" w:hAnsi="楷体" w:cs="宋体"/>
                <w:sz w:val="24"/>
                <w:szCs w:val="24"/>
              </w:rPr>
            </w:pPr>
            <w:r>
              <w:rPr>
                <w:rFonts w:ascii="楷体" w:eastAsia="楷体" w:hAnsi="楷体" w:cs="宋体" w:hint="eastAsia"/>
                <w:sz w:val="24"/>
                <w:szCs w:val="24"/>
              </w:rPr>
              <w:t>查自公司管理体系运行以来，通过对管理目标的状态评价产品和服务的符合性良好；对顾客满意度评价为达到目标要求；外部供方绩效良好。</w:t>
            </w:r>
          </w:p>
          <w:p w:rsidR="00F97224" w:rsidRDefault="006A6693" w:rsidP="006A669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通过内审评</w:t>
            </w:r>
            <w:proofErr w:type="gramStart"/>
            <w:r>
              <w:rPr>
                <w:rFonts w:ascii="楷体" w:eastAsia="楷体" w:hAnsi="楷体" w:cs="宋体" w:hint="eastAsia"/>
                <w:sz w:val="24"/>
                <w:szCs w:val="24"/>
              </w:rPr>
              <w:t>审公司</w:t>
            </w:r>
            <w:proofErr w:type="gramEnd"/>
            <w:r>
              <w:rPr>
                <w:rFonts w:ascii="楷体" w:eastAsia="楷体" w:hAnsi="楷体" w:cs="宋体" w:hint="eastAsia"/>
                <w:sz w:val="24"/>
                <w:szCs w:val="24"/>
              </w:rPr>
              <w:t>管理体系的策划已有效实施；通过管理评审评价公司管理体系有效、绩效良好。</w:t>
            </w:r>
          </w:p>
          <w:p w:rsidR="00F97224" w:rsidRPr="00F97224" w:rsidRDefault="00F97224" w:rsidP="00F97224">
            <w:pPr>
              <w:pStyle w:val="a0"/>
            </w:pPr>
          </w:p>
        </w:tc>
        <w:tc>
          <w:tcPr>
            <w:tcW w:w="646" w:type="dxa"/>
            <w:vAlign w:val="center"/>
          </w:tcPr>
          <w:p w:rsidR="00F97224" w:rsidRPr="00B20480" w:rsidRDefault="00F97224">
            <w:pPr>
              <w:spacing w:line="360" w:lineRule="auto"/>
              <w:rPr>
                <w:rFonts w:ascii="楷体" w:eastAsia="楷体" w:hAnsi="楷体" w:cs="宋体"/>
                <w:sz w:val="24"/>
                <w:szCs w:val="24"/>
              </w:rPr>
            </w:pP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管理评审</w:t>
            </w:r>
          </w:p>
        </w:tc>
        <w:tc>
          <w:tcPr>
            <w:tcW w:w="910" w:type="dxa"/>
            <w:vAlign w:val="center"/>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 xml:space="preserve">：9.3  </w:t>
            </w:r>
          </w:p>
        </w:tc>
        <w:tc>
          <w:tcPr>
            <w:tcW w:w="11261" w:type="dxa"/>
            <w:vAlign w:val="center"/>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w:t>
            </w:r>
            <w:r w:rsidR="00AF0B8F" w:rsidRPr="00AF0B8F">
              <w:rPr>
                <w:rFonts w:ascii="楷体" w:eastAsia="楷体" w:hAnsi="楷体" w:hint="eastAsia"/>
                <w:sz w:val="24"/>
                <w:szCs w:val="24"/>
              </w:rPr>
              <w:t>管理评审控制程序</w:t>
            </w:r>
            <w:r w:rsidR="00AF0B8F" w:rsidRPr="00AF0B8F">
              <w:rPr>
                <w:rFonts w:ascii="楷体" w:eastAsia="楷体" w:hAnsi="楷体" w:hint="eastAsia"/>
                <w:sz w:val="24"/>
                <w:szCs w:val="24"/>
              </w:rPr>
              <w:tab/>
            </w:r>
            <w:r w:rsidR="00192561">
              <w:rPr>
                <w:rFonts w:ascii="楷体" w:eastAsia="楷体" w:hAnsi="楷体" w:hint="eastAsia"/>
                <w:sz w:val="24"/>
                <w:szCs w:val="24"/>
              </w:rPr>
              <w:t>ZX</w:t>
            </w:r>
            <w:r w:rsidR="00AF0B8F" w:rsidRPr="00AF0B8F">
              <w:rPr>
                <w:rFonts w:ascii="楷体" w:eastAsia="楷体" w:hAnsi="楷体" w:hint="eastAsia"/>
                <w:sz w:val="24"/>
                <w:szCs w:val="24"/>
              </w:rPr>
              <w:t>-QP-14</w:t>
            </w:r>
            <w:r w:rsidRPr="00B20480">
              <w:rPr>
                <w:rFonts w:ascii="楷体" w:eastAsia="楷体" w:hAnsi="楷体" w:hint="eastAsia"/>
                <w:sz w:val="24"/>
                <w:szCs w:val="24"/>
              </w:rPr>
              <w:t>》，基本符合要求。202</w:t>
            </w:r>
            <w:r w:rsidR="006A6693">
              <w:rPr>
                <w:rFonts w:ascii="楷体" w:eastAsia="楷体" w:hAnsi="楷体" w:hint="eastAsia"/>
                <w:sz w:val="24"/>
                <w:szCs w:val="24"/>
              </w:rPr>
              <w:t>2</w:t>
            </w:r>
            <w:r w:rsidRPr="00B20480">
              <w:rPr>
                <w:rFonts w:ascii="楷体" w:eastAsia="楷体" w:hAnsi="楷体" w:hint="eastAsia"/>
                <w:sz w:val="24"/>
                <w:szCs w:val="24"/>
              </w:rPr>
              <w:t>.</w:t>
            </w:r>
            <w:r w:rsidR="006A6693">
              <w:rPr>
                <w:rFonts w:ascii="楷体" w:eastAsia="楷体" w:hAnsi="楷体" w:hint="eastAsia"/>
                <w:sz w:val="24"/>
                <w:szCs w:val="24"/>
              </w:rPr>
              <w:t>4</w:t>
            </w:r>
            <w:r w:rsidRPr="00B20480">
              <w:rPr>
                <w:rFonts w:ascii="楷体" w:eastAsia="楷体" w:hAnsi="楷体" w:hint="eastAsia"/>
                <w:sz w:val="24"/>
                <w:szCs w:val="24"/>
              </w:rPr>
              <w:t>.</w:t>
            </w:r>
            <w:r w:rsidR="006A6693">
              <w:rPr>
                <w:rFonts w:ascii="楷体" w:eastAsia="楷体" w:hAnsi="楷体" w:hint="eastAsia"/>
                <w:sz w:val="24"/>
                <w:szCs w:val="24"/>
              </w:rPr>
              <w:t>11</w:t>
            </w:r>
            <w:r w:rsidRPr="00B20480">
              <w:rPr>
                <w:rFonts w:ascii="楷体" w:eastAsia="楷体" w:hAnsi="楷体" w:hint="eastAsia"/>
                <w:sz w:val="24"/>
                <w:szCs w:val="24"/>
              </w:rPr>
              <w:t>日进行了管理评审。</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查管理评审输入:</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a )以往管理评审所采取措施的实施情况；</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b）与质量管理体系相关的内外部因素的变化；</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c）有关质量管理体系绩效和有效性的信息，包括下列趋势性信息：</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1）顾客满意和相关方的反馈；</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lastRenderedPageBreak/>
              <w:t>2）质量目标的实现程度；</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3）过程绩效以及产品和服务的符合性；</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4）不合格以及纠正措施；</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5）监视和测量结果；</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6）审核结果；</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7）外部供方的绩效。</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d）资源的充分性；</w:t>
            </w:r>
          </w:p>
          <w:p w:rsidR="00462B56" w:rsidRPr="00462B56" w:rsidRDefault="00462B56" w:rsidP="00462B56">
            <w:pPr>
              <w:autoSpaceDE w:val="0"/>
              <w:autoSpaceDN w:val="0"/>
              <w:adjustRightInd w:val="0"/>
              <w:ind w:leftChars="100" w:left="210" w:firstLineChars="100" w:firstLine="240"/>
              <w:rPr>
                <w:rFonts w:ascii="楷体" w:eastAsia="楷体" w:hAnsi="楷体"/>
                <w:sz w:val="24"/>
                <w:szCs w:val="24"/>
              </w:rPr>
            </w:pPr>
            <w:r w:rsidRPr="00462B56">
              <w:rPr>
                <w:rFonts w:ascii="楷体" w:eastAsia="楷体" w:hAnsi="楷体" w:hint="eastAsia"/>
                <w:sz w:val="24"/>
                <w:szCs w:val="24"/>
              </w:rPr>
              <w:t>e）应对风险和机遇所采取的措施的有效性；</w:t>
            </w:r>
          </w:p>
          <w:p w:rsidR="00F97224" w:rsidRPr="00B20480" w:rsidRDefault="00462B56" w:rsidP="00462B56">
            <w:pPr>
              <w:spacing w:line="360" w:lineRule="auto"/>
              <w:ind w:firstLineChars="200" w:firstLine="480"/>
              <w:rPr>
                <w:rFonts w:ascii="楷体" w:eastAsia="楷体" w:hAnsi="楷体"/>
                <w:sz w:val="24"/>
                <w:szCs w:val="24"/>
              </w:rPr>
            </w:pPr>
            <w:r w:rsidRPr="00462B56">
              <w:rPr>
                <w:rFonts w:ascii="楷体" w:eastAsia="楷体" w:hAnsi="楷体" w:hint="eastAsia"/>
                <w:sz w:val="24"/>
                <w:szCs w:val="24"/>
              </w:rPr>
              <w:t>f）改进的机会。</w:t>
            </w:r>
          </w:p>
          <w:p w:rsidR="00F97224" w:rsidRPr="00B20480" w:rsidRDefault="00F97224" w:rsidP="007B029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w:t>
            </w:r>
            <w:r>
              <w:rPr>
                <w:rFonts w:ascii="楷体" w:eastAsia="楷体" w:hAnsi="楷体" w:hint="eastAsia"/>
                <w:sz w:val="24"/>
                <w:szCs w:val="24"/>
              </w:rPr>
              <w:t>总经理、管代、各部门</w:t>
            </w:r>
            <w:r w:rsidRPr="00B20480">
              <w:rPr>
                <w:rFonts w:ascii="楷体" w:eastAsia="楷体" w:hAnsi="楷体" w:hint="eastAsia"/>
                <w:sz w:val="24"/>
                <w:szCs w:val="24"/>
              </w:rPr>
              <w:t>参加人员签到表。</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查管理评审输出：</w:t>
            </w:r>
          </w:p>
          <w:p w:rsidR="00F97224" w:rsidRPr="00B20480" w:rsidRDefault="00F97224" w:rsidP="00FC6E9F">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DB6D72">
              <w:rPr>
                <w:rFonts w:ascii="楷体" w:eastAsia="楷体" w:hAnsi="楷体" w:hint="eastAsia"/>
                <w:sz w:val="24"/>
                <w:szCs w:val="24"/>
              </w:rPr>
              <w:t>李广川</w:t>
            </w:r>
            <w:r w:rsidRPr="00B20480">
              <w:rPr>
                <w:rFonts w:ascii="楷体" w:eastAsia="楷体" w:hAnsi="楷体" w:hint="eastAsia"/>
                <w:sz w:val="24"/>
                <w:szCs w:val="24"/>
              </w:rPr>
              <w:t>批准的“管理评审报告”，</w:t>
            </w:r>
            <w:r w:rsidR="00462B56" w:rsidRPr="00B20480">
              <w:rPr>
                <w:rFonts w:ascii="楷体" w:eastAsia="楷体" w:hAnsi="楷体"/>
                <w:sz w:val="24"/>
                <w:szCs w:val="24"/>
              </w:rPr>
              <w:t xml:space="preserve"> </w:t>
            </w:r>
          </w:p>
          <w:p w:rsidR="00462B56" w:rsidRPr="00462B56" w:rsidRDefault="00F97224" w:rsidP="00462B56">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w:t>
            </w:r>
            <w:r w:rsidR="00462B56" w:rsidRPr="00462B56">
              <w:rPr>
                <w:rFonts w:ascii="楷体" w:eastAsia="楷体" w:hAnsi="楷体" w:hint="eastAsia"/>
                <w:sz w:val="24"/>
                <w:szCs w:val="24"/>
              </w:rPr>
              <w:t>本公司实施质量体系以来按照质量管理体系的要求运行，在产品及服务质量上已取得了明显的进步。事实证明公司质量管理体系对变化的内外环境有了一定的适宜性，在运行中起到了良好的效果，生产及服务过程基本稳定，产品质量处于受控状态，偶有异常也得以及时纠正以及改进。被证明体系是充分的、有效的。希望全体员工继续努力，为实现公司的质量方针和质量目标贡献自己的力量。</w:t>
            </w:r>
          </w:p>
          <w:p w:rsidR="00F97224" w:rsidRPr="00B20480" w:rsidRDefault="00462B56" w:rsidP="00462B56">
            <w:pPr>
              <w:spacing w:line="360" w:lineRule="auto"/>
              <w:ind w:firstLineChars="200" w:firstLine="480"/>
              <w:rPr>
                <w:rFonts w:ascii="楷体" w:eastAsia="楷体" w:hAnsi="楷体"/>
                <w:sz w:val="24"/>
                <w:szCs w:val="24"/>
              </w:rPr>
            </w:pPr>
            <w:r w:rsidRPr="00462B56">
              <w:rPr>
                <w:rFonts w:ascii="楷体" w:eastAsia="楷体" w:hAnsi="楷体" w:hint="eastAsia"/>
                <w:sz w:val="24"/>
                <w:szCs w:val="24"/>
              </w:rPr>
              <w:t>通过本次管理评审，确保了质量管理体系持续的适宜性、充分性和有效性，达到了持续改进的目的，为下一步外审工作奠定了良好的基础。</w:t>
            </w:r>
            <w:r w:rsidR="00F97224" w:rsidRPr="00B20480">
              <w:rPr>
                <w:rFonts w:ascii="楷体" w:eastAsia="楷体" w:hAnsi="楷体" w:hint="eastAsia"/>
                <w:sz w:val="24"/>
                <w:szCs w:val="24"/>
              </w:rPr>
              <w:t>。</w:t>
            </w:r>
          </w:p>
          <w:p w:rsidR="00F97224" w:rsidRPr="00B20480" w:rsidRDefault="00F97224" w:rsidP="00C007F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 xml:space="preserve">提出了改进措施: </w:t>
            </w:r>
            <w:r w:rsidR="006A6693" w:rsidRPr="006A6693">
              <w:rPr>
                <w:rFonts w:ascii="楷体" w:eastAsia="楷体" w:hAnsi="楷体" w:hint="eastAsia"/>
                <w:sz w:val="24"/>
                <w:szCs w:val="24"/>
              </w:rPr>
              <w:t>为提高员工的质量意识，要进一步加强质量管理体系文件的学习和教育，确保体系得到有效实施和保持，办公室组织于2022年4月底前完成</w:t>
            </w:r>
            <w:r w:rsidRPr="00B20480">
              <w:rPr>
                <w:rFonts w:ascii="楷体" w:eastAsia="楷体" w:hAnsi="楷体" w:hint="eastAsia"/>
                <w:sz w:val="24"/>
                <w:szCs w:val="24"/>
              </w:rPr>
              <w:t>。</w:t>
            </w:r>
            <w:r w:rsidR="00462B56">
              <w:rPr>
                <w:rFonts w:ascii="楷体" w:eastAsia="楷体" w:hAnsi="楷体" w:hint="eastAsia"/>
                <w:sz w:val="24"/>
                <w:szCs w:val="24"/>
              </w:rPr>
              <w:t>查202</w:t>
            </w:r>
            <w:r w:rsidR="006A6693">
              <w:rPr>
                <w:rFonts w:ascii="楷体" w:eastAsia="楷体" w:hAnsi="楷体" w:hint="eastAsia"/>
                <w:sz w:val="24"/>
                <w:szCs w:val="24"/>
              </w:rPr>
              <w:t>2</w:t>
            </w:r>
            <w:r w:rsidR="00462B56">
              <w:rPr>
                <w:rFonts w:ascii="楷体" w:eastAsia="楷体" w:hAnsi="楷体" w:hint="eastAsia"/>
                <w:sz w:val="24"/>
                <w:szCs w:val="24"/>
              </w:rPr>
              <w:t>.</w:t>
            </w:r>
            <w:r w:rsidR="006A6693">
              <w:rPr>
                <w:rFonts w:ascii="楷体" w:eastAsia="楷体" w:hAnsi="楷体" w:hint="eastAsia"/>
                <w:sz w:val="24"/>
                <w:szCs w:val="24"/>
              </w:rPr>
              <w:t>4</w:t>
            </w:r>
            <w:r w:rsidR="00462B56">
              <w:rPr>
                <w:rFonts w:ascii="楷体" w:eastAsia="楷体" w:hAnsi="楷体" w:hint="eastAsia"/>
                <w:sz w:val="24"/>
                <w:szCs w:val="24"/>
              </w:rPr>
              <w:t>.</w:t>
            </w:r>
            <w:r w:rsidR="006A6693">
              <w:rPr>
                <w:rFonts w:ascii="楷体" w:eastAsia="楷体" w:hAnsi="楷体" w:hint="eastAsia"/>
                <w:sz w:val="24"/>
                <w:szCs w:val="24"/>
              </w:rPr>
              <w:t>12</w:t>
            </w:r>
            <w:r w:rsidR="00462B56">
              <w:rPr>
                <w:rFonts w:ascii="楷体" w:eastAsia="楷体" w:hAnsi="楷体" w:hint="eastAsia"/>
                <w:sz w:val="24"/>
                <w:szCs w:val="24"/>
              </w:rPr>
              <w:t>日已完成。</w:t>
            </w:r>
          </w:p>
          <w:p w:rsidR="00F97224" w:rsidRPr="00FC6E9F" w:rsidRDefault="00F97224" w:rsidP="006A6693">
            <w:pPr>
              <w:spacing w:line="360" w:lineRule="auto"/>
              <w:ind w:firstLineChars="200" w:firstLine="480"/>
            </w:pPr>
            <w:r w:rsidRPr="00B20480">
              <w:rPr>
                <w:rFonts w:ascii="楷体" w:eastAsia="楷体" w:hAnsi="楷体" w:hint="eastAsia"/>
                <w:sz w:val="24"/>
                <w:szCs w:val="24"/>
              </w:rPr>
              <w:t>管理评审的策划及实施符合要求。</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F97224" w:rsidRPr="00B20480" w:rsidRDefault="00F97224">
            <w:pPr>
              <w:spacing w:line="360" w:lineRule="auto"/>
              <w:rPr>
                <w:rFonts w:ascii="楷体" w:eastAsia="楷体" w:hAnsi="楷体"/>
                <w:sz w:val="24"/>
                <w:szCs w:val="24"/>
              </w:rPr>
            </w:pPr>
          </w:p>
        </w:tc>
        <w:tc>
          <w:tcPr>
            <w:tcW w:w="910" w:type="dxa"/>
            <w:vAlign w:val="center"/>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：10.1、10.3</w:t>
            </w:r>
          </w:p>
          <w:p w:rsidR="00F97224" w:rsidRPr="00B20480" w:rsidRDefault="00F97224">
            <w:pPr>
              <w:spacing w:line="360" w:lineRule="auto"/>
              <w:rPr>
                <w:rFonts w:ascii="楷体" w:eastAsia="楷体" w:hAnsi="楷体"/>
                <w:sz w:val="24"/>
                <w:szCs w:val="24"/>
              </w:rPr>
            </w:pPr>
          </w:p>
        </w:tc>
        <w:tc>
          <w:tcPr>
            <w:tcW w:w="11261" w:type="dxa"/>
            <w:vAlign w:val="center"/>
          </w:tcPr>
          <w:p w:rsidR="00F97224" w:rsidRPr="00B20480" w:rsidRDefault="00F97224" w:rsidP="007141A5">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管理者代表根据总经理意图组织持续改进过程的策划工作，由</w:t>
            </w:r>
            <w:r w:rsidR="0067024A">
              <w:rPr>
                <w:rFonts w:ascii="楷体" w:eastAsia="楷体" w:hAnsi="楷体" w:hint="eastAsia"/>
                <w:sz w:val="24"/>
                <w:szCs w:val="24"/>
              </w:rPr>
              <w:t>办公室</w:t>
            </w:r>
            <w:r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了提高，持续改进了管理体系的有效性。</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国家/地方抽查、顾客满意、相关方投诉处理</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w:t>
            </w:r>
            <w:r>
              <w:rPr>
                <w:rFonts w:ascii="楷体" w:eastAsia="楷体" w:hAnsi="楷体" w:hint="eastAsia"/>
                <w:sz w:val="24"/>
                <w:szCs w:val="24"/>
              </w:rPr>
              <w:t>公司成立以来，未受到上级主管部门有关质量</w:t>
            </w:r>
            <w:r w:rsidRPr="00B20480">
              <w:rPr>
                <w:rFonts w:ascii="楷体" w:eastAsia="楷体" w:hAnsi="楷体" w:hint="eastAsia"/>
                <w:sz w:val="24"/>
                <w:szCs w:val="24"/>
              </w:rPr>
              <w:t>的行政处罚。未发生相关方的投诉。</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F97224" w:rsidRPr="00B20480" w:rsidRDefault="00F97224"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Pr>
                <w:rFonts w:ascii="楷体" w:eastAsia="楷体" w:hAnsi="楷体" w:hint="eastAsia"/>
                <w:sz w:val="24"/>
                <w:szCs w:val="24"/>
              </w:rPr>
              <w:t>现场</w:t>
            </w:r>
            <w:r w:rsidRPr="00B20480">
              <w:rPr>
                <w:rFonts w:ascii="楷体" w:eastAsia="楷体" w:hAnsi="楷体" w:hint="eastAsia"/>
                <w:sz w:val="24"/>
                <w:szCs w:val="24"/>
              </w:rPr>
              <w:t>审核也未发现检查处罚、相关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rsidP="00C832A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提供了组织营业执照有效</w:t>
            </w:r>
            <w:r w:rsidR="00AD44AC">
              <w:rPr>
                <w:rFonts w:ascii="楷体" w:eastAsia="楷体" w:hAnsi="楷体" w:hint="eastAsia"/>
                <w:sz w:val="24"/>
                <w:szCs w:val="24"/>
              </w:rPr>
              <w:t>，见附件</w:t>
            </w:r>
            <w:r w:rsidRPr="00B20480">
              <w:rPr>
                <w:rFonts w:ascii="楷体" w:eastAsia="楷体" w:hAnsi="楷体" w:hint="eastAsia"/>
                <w:sz w:val="24"/>
                <w:szCs w:val="24"/>
              </w:rPr>
              <w:t>。</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人数</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Pr>
                <w:rFonts w:ascii="楷体" w:eastAsia="楷体" w:hAnsi="楷体" w:hint="eastAsia"/>
                <w:sz w:val="24"/>
                <w:szCs w:val="24"/>
              </w:rPr>
              <w:t>10人，与上报人数一致</w:t>
            </w:r>
          </w:p>
        </w:tc>
        <w:tc>
          <w:tcPr>
            <w:tcW w:w="646" w:type="dxa"/>
            <w:vAlign w:val="center"/>
          </w:tcPr>
          <w:p w:rsidR="00F97224" w:rsidRPr="00B20480" w:rsidRDefault="00F97224">
            <w:pPr>
              <w:spacing w:line="360" w:lineRule="auto"/>
              <w:rPr>
                <w:rFonts w:ascii="楷体" w:eastAsia="楷体" w:hAnsi="楷体"/>
                <w:sz w:val="24"/>
                <w:szCs w:val="24"/>
              </w:rPr>
            </w:pPr>
          </w:p>
        </w:tc>
      </w:tr>
      <w:tr w:rsidR="00F97224" w:rsidRPr="00B20480" w:rsidTr="00B00D7A">
        <w:trPr>
          <w:trHeight w:val="214"/>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一阶段审核时发现的问题，</w:t>
            </w:r>
            <w:r w:rsidR="007466FA">
              <w:rPr>
                <w:rFonts w:ascii="楷体" w:eastAsia="楷体" w:hAnsi="楷体" w:hint="eastAsia"/>
                <w:sz w:val="24"/>
                <w:szCs w:val="24"/>
              </w:rPr>
              <w:t>除监视和测量设备还未校准外，其余</w:t>
            </w:r>
            <w:r w:rsidRPr="00B20480">
              <w:rPr>
                <w:rFonts w:ascii="楷体" w:eastAsia="楷体" w:hAnsi="楷体" w:hint="eastAsia"/>
                <w:sz w:val="24"/>
                <w:szCs w:val="24"/>
              </w:rPr>
              <w:t>经现场验证已关闭，整改措施有效。</w:t>
            </w:r>
          </w:p>
        </w:tc>
        <w:tc>
          <w:tcPr>
            <w:tcW w:w="646" w:type="dxa"/>
            <w:vAlign w:val="center"/>
          </w:tcPr>
          <w:p w:rsidR="00F97224" w:rsidRPr="00B20480" w:rsidRDefault="00F97224">
            <w:pPr>
              <w:spacing w:line="360" w:lineRule="auto"/>
              <w:rPr>
                <w:rFonts w:ascii="楷体" w:eastAsia="楷体" w:hAnsi="楷体"/>
                <w:sz w:val="24"/>
                <w:szCs w:val="24"/>
              </w:rPr>
            </w:pPr>
          </w:p>
        </w:tc>
      </w:tr>
    </w:tbl>
    <w:p w:rsidR="00EE4ECC" w:rsidRPr="00B20480" w:rsidRDefault="00EE4ECC"/>
    <w:p w:rsidR="00DC2311" w:rsidRDefault="007742A2">
      <w:pPr>
        <w:pStyle w:val="a7"/>
      </w:pPr>
      <w:r w:rsidRPr="00B20480">
        <w:rPr>
          <w:rFonts w:hint="eastAsia"/>
        </w:rPr>
        <w:t>说明：不符合标注</w:t>
      </w:r>
      <w:r w:rsidRPr="00B20480">
        <w:rPr>
          <w:rFonts w:hint="eastAsia"/>
        </w:rPr>
        <w:t>N</w:t>
      </w:r>
    </w:p>
    <w:p w:rsidR="00DC2311" w:rsidRDefault="00DC2311">
      <w:pPr>
        <w:pStyle w:val="a7"/>
      </w:pPr>
    </w:p>
    <w:p w:rsidR="00881B10" w:rsidRDefault="00881B10" w:rsidP="0067266E">
      <w:pPr>
        <w:spacing w:line="480" w:lineRule="exact"/>
        <w:jc w:val="center"/>
        <w:rPr>
          <w:rFonts w:ascii="楷体" w:eastAsia="楷体" w:hAnsi="楷体"/>
          <w:bCs/>
          <w:sz w:val="36"/>
          <w:szCs w:val="36"/>
        </w:rPr>
      </w:pPr>
    </w:p>
    <w:p w:rsidR="00F75783" w:rsidRDefault="00F75783" w:rsidP="00F75783">
      <w:pPr>
        <w:pStyle w:val="a0"/>
      </w:pPr>
    </w:p>
    <w:sectPr w:rsidR="00F75783" w:rsidSect="00670F7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423" w:rsidRDefault="00FE2423">
      <w:r>
        <w:separator/>
      </w:r>
    </w:p>
  </w:endnote>
  <w:endnote w:type="continuationSeparator" w:id="0">
    <w:p w:rsidR="00FE2423" w:rsidRDefault="00FE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AF2689">
              <w:rPr>
                <w:b/>
                <w:noProof/>
              </w:rPr>
              <w:t>3</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AF2689">
              <w:rPr>
                <w:b/>
                <w:noProof/>
              </w:rPr>
              <w:t>9</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423" w:rsidRDefault="00FE2423">
      <w:r>
        <w:separator/>
      </w:r>
    </w:p>
  </w:footnote>
  <w:footnote w:type="continuationSeparator" w:id="0">
    <w:p w:rsidR="00FE2423" w:rsidRDefault="00FE2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0" w:rsidRDefault="00984081" w:rsidP="00984081">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6667668A" wp14:editId="27D59D77">
          <wp:simplePos x="0" y="0"/>
          <wp:positionH relativeFrom="column">
            <wp:posOffset>6350</wp:posOffset>
          </wp:positionH>
          <wp:positionV relativeFrom="paragraph">
            <wp:posOffset>-45085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0219F0">
      <w:rPr>
        <w:rStyle w:val="CharChar1"/>
        <w:rFonts w:hint="default"/>
      </w:rPr>
      <w:t>北京国标联合认证有限公司</w:t>
    </w:r>
    <w:r w:rsidR="000219F0">
      <w:rPr>
        <w:rStyle w:val="CharChar1"/>
        <w:rFonts w:hint="default"/>
      </w:rPr>
      <w:tab/>
    </w:r>
    <w:r w:rsidR="000219F0">
      <w:rPr>
        <w:rStyle w:val="CharChar1"/>
        <w:rFonts w:hint="default"/>
      </w:rPr>
      <w:tab/>
    </w:r>
    <w:r w:rsidR="000219F0">
      <w:rPr>
        <w:rStyle w:val="CharChar1"/>
        <w:rFonts w:hint="default"/>
      </w:rPr>
      <w:tab/>
    </w:r>
  </w:p>
  <w:p w:rsidR="000219F0" w:rsidRDefault="00FE2423" w:rsidP="00984081">
    <w:pPr>
      <w:pStyle w:val="a8"/>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9F0" w:rsidRDefault="00984081">
                <w:r>
                  <w:rPr>
                    <w:rFonts w:hint="eastAsia"/>
                    <w:sz w:val="18"/>
                    <w:szCs w:val="18"/>
                  </w:rPr>
                  <w:t>ISC-B-II-12(05</w:t>
                </w:r>
                <w:r>
                  <w:rPr>
                    <w:rFonts w:hint="eastAsia"/>
                    <w:sz w:val="18"/>
                    <w:szCs w:val="18"/>
                  </w:rPr>
                  <w:t>版）</w:t>
                </w:r>
              </w:p>
            </w:txbxContent>
          </v:textbox>
        </v:shape>
      </w:pict>
    </w:r>
    <w:r w:rsidR="000219F0">
      <w:rPr>
        <w:rStyle w:val="CharChar1"/>
        <w:rFonts w:hint="default"/>
        <w:w w:val="90"/>
      </w:rPr>
      <w:t xml:space="preserve">Beijing International Standard united Certification </w:t>
    </w:r>
    <w:proofErr w:type="spellStart"/>
    <w:r w:rsidR="000219F0">
      <w:rPr>
        <w:rStyle w:val="CharChar1"/>
        <w:rFonts w:hint="default"/>
        <w:w w:val="90"/>
      </w:rPr>
      <w:t>Co.</w:t>
    </w:r>
    <w:proofErr w:type="gramStart"/>
    <w:r w:rsidR="000219F0">
      <w:rPr>
        <w:rStyle w:val="CharChar1"/>
        <w:rFonts w:hint="default"/>
        <w:w w:val="90"/>
      </w:rPr>
      <w:t>,Ltd</w:t>
    </w:r>
    <w:proofErr w:type="spellEnd"/>
    <w:proofErr w:type="gramEnd"/>
    <w:r w:rsidR="000219F0">
      <w:rPr>
        <w:rStyle w:val="CharChar1"/>
        <w:rFonts w:hint="default"/>
        <w:w w:val="90"/>
      </w:rPr>
      <w:t>.</w:t>
    </w:r>
  </w:p>
  <w:p w:rsidR="000219F0"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45A"/>
    <w:rsid w:val="000219F0"/>
    <w:rsid w:val="000237F6"/>
    <w:rsid w:val="000312CE"/>
    <w:rsid w:val="0003373A"/>
    <w:rsid w:val="00037717"/>
    <w:rsid w:val="000567FB"/>
    <w:rsid w:val="000623A0"/>
    <w:rsid w:val="000665B4"/>
    <w:rsid w:val="00082DA4"/>
    <w:rsid w:val="0008305C"/>
    <w:rsid w:val="000954A0"/>
    <w:rsid w:val="000A22BB"/>
    <w:rsid w:val="000A7982"/>
    <w:rsid w:val="000B559A"/>
    <w:rsid w:val="000C520C"/>
    <w:rsid w:val="000C6DD5"/>
    <w:rsid w:val="000E41A0"/>
    <w:rsid w:val="000E59F3"/>
    <w:rsid w:val="000F6037"/>
    <w:rsid w:val="00110F2D"/>
    <w:rsid w:val="00111434"/>
    <w:rsid w:val="00114EDF"/>
    <w:rsid w:val="00147713"/>
    <w:rsid w:val="00151F44"/>
    <w:rsid w:val="00152D7C"/>
    <w:rsid w:val="00180767"/>
    <w:rsid w:val="00181FFE"/>
    <w:rsid w:val="00184136"/>
    <w:rsid w:val="00184A88"/>
    <w:rsid w:val="00191322"/>
    <w:rsid w:val="00192561"/>
    <w:rsid w:val="0019287B"/>
    <w:rsid w:val="001A0BC1"/>
    <w:rsid w:val="001A2D7F"/>
    <w:rsid w:val="001B08D8"/>
    <w:rsid w:val="001B387B"/>
    <w:rsid w:val="001B3D1B"/>
    <w:rsid w:val="001C2648"/>
    <w:rsid w:val="001C3308"/>
    <w:rsid w:val="001C5D0F"/>
    <w:rsid w:val="00206B51"/>
    <w:rsid w:val="0021308D"/>
    <w:rsid w:val="00226F2A"/>
    <w:rsid w:val="00232AB1"/>
    <w:rsid w:val="00232B7B"/>
    <w:rsid w:val="002458E8"/>
    <w:rsid w:val="00257733"/>
    <w:rsid w:val="00261459"/>
    <w:rsid w:val="002D716B"/>
    <w:rsid w:val="002E0DEF"/>
    <w:rsid w:val="002F4962"/>
    <w:rsid w:val="00300EEF"/>
    <w:rsid w:val="00301F7C"/>
    <w:rsid w:val="003156A9"/>
    <w:rsid w:val="00321D64"/>
    <w:rsid w:val="00327BD9"/>
    <w:rsid w:val="00330F54"/>
    <w:rsid w:val="00331B1E"/>
    <w:rsid w:val="00337922"/>
    <w:rsid w:val="00340867"/>
    <w:rsid w:val="00341A80"/>
    <w:rsid w:val="00346A99"/>
    <w:rsid w:val="00352A5F"/>
    <w:rsid w:val="0035772B"/>
    <w:rsid w:val="00362A4E"/>
    <w:rsid w:val="00380837"/>
    <w:rsid w:val="00390644"/>
    <w:rsid w:val="003A085E"/>
    <w:rsid w:val="003A198A"/>
    <w:rsid w:val="003A67AC"/>
    <w:rsid w:val="003B31B4"/>
    <w:rsid w:val="003C24C7"/>
    <w:rsid w:val="003D01D8"/>
    <w:rsid w:val="003D31EA"/>
    <w:rsid w:val="003D7204"/>
    <w:rsid w:val="003F2D46"/>
    <w:rsid w:val="00410914"/>
    <w:rsid w:val="00417BAE"/>
    <w:rsid w:val="004310FD"/>
    <w:rsid w:val="00433551"/>
    <w:rsid w:val="00436693"/>
    <w:rsid w:val="00436831"/>
    <w:rsid w:val="00462B56"/>
    <w:rsid w:val="00495450"/>
    <w:rsid w:val="004A723B"/>
    <w:rsid w:val="004C094F"/>
    <w:rsid w:val="004C5009"/>
    <w:rsid w:val="004E3DAC"/>
    <w:rsid w:val="004E4120"/>
    <w:rsid w:val="004F3FCD"/>
    <w:rsid w:val="004F4F4E"/>
    <w:rsid w:val="0050069D"/>
    <w:rsid w:val="00501C7B"/>
    <w:rsid w:val="0050461D"/>
    <w:rsid w:val="00517363"/>
    <w:rsid w:val="005205B9"/>
    <w:rsid w:val="00536930"/>
    <w:rsid w:val="00545695"/>
    <w:rsid w:val="005524D9"/>
    <w:rsid w:val="00564C27"/>
    <w:rsid w:val="00564E53"/>
    <w:rsid w:val="00566B9D"/>
    <w:rsid w:val="00570B50"/>
    <w:rsid w:val="0057448F"/>
    <w:rsid w:val="00576181"/>
    <w:rsid w:val="00576A41"/>
    <w:rsid w:val="00586055"/>
    <w:rsid w:val="005B15E3"/>
    <w:rsid w:val="005B6B87"/>
    <w:rsid w:val="005C0FEC"/>
    <w:rsid w:val="005C423B"/>
    <w:rsid w:val="005C5519"/>
    <w:rsid w:val="005D1A4B"/>
    <w:rsid w:val="005D4904"/>
    <w:rsid w:val="005F1566"/>
    <w:rsid w:val="005F3EE1"/>
    <w:rsid w:val="005F4158"/>
    <w:rsid w:val="005F4A2B"/>
    <w:rsid w:val="00603637"/>
    <w:rsid w:val="00604130"/>
    <w:rsid w:val="006045A7"/>
    <w:rsid w:val="00614964"/>
    <w:rsid w:val="006150CD"/>
    <w:rsid w:val="00636EE2"/>
    <w:rsid w:val="00644FE2"/>
    <w:rsid w:val="00646FB2"/>
    <w:rsid w:val="00655CF8"/>
    <w:rsid w:val="00661E7F"/>
    <w:rsid w:val="0067024A"/>
    <w:rsid w:val="00670F74"/>
    <w:rsid w:val="0067266E"/>
    <w:rsid w:val="00674E36"/>
    <w:rsid w:val="0067640C"/>
    <w:rsid w:val="0068633C"/>
    <w:rsid w:val="006A2473"/>
    <w:rsid w:val="006A6693"/>
    <w:rsid w:val="006C70FD"/>
    <w:rsid w:val="006E408B"/>
    <w:rsid w:val="006E678B"/>
    <w:rsid w:val="006F534A"/>
    <w:rsid w:val="00702221"/>
    <w:rsid w:val="0070257C"/>
    <w:rsid w:val="00711B31"/>
    <w:rsid w:val="007141A5"/>
    <w:rsid w:val="007173B7"/>
    <w:rsid w:val="00733617"/>
    <w:rsid w:val="007466FA"/>
    <w:rsid w:val="007472F6"/>
    <w:rsid w:val="00751363"/>
    <w:rsid w:val="00755836"/>
    <w:rsid w:val="00757BAE"/>
    <w:rsid w:val="00764208"/>
    <w:rsid w:val="007742A2"/>
    <w:rsid w:val="007744CF"/>
    <w:rsid w:val="00774A0E"/>
    <w:rsid w:val="007757F3"/>
    <w:rsid w:val="0077650F"/>
    <w:rsid w:val="0078463E"/>
    <w:rsid w:val="00791ECE"/>
    <w:rsid w:val="007A13EB"/>
    <w:rsid w:val="007B029C"/>
    <w:rsid w:val="007D0D1E"/>
    <w:rsid w:val="007D1755"/>
    <w:rsid w:val="007D7953"/>
    <w:rsid w:val="007E08CC"/>
    <w:rsid w:val="007E3722"/>
    <w:rsid w:val="007E450D"/>
    <w:rsid w:val="007E6AEB"/>
    <w:rsid w:val="00804240"/>
    <w:rsid w:val="008139D0"/>
    <w:rsid w:val="00824C46"/>
    <w:rsid w:val="00863BB1"/>
    <w:rsid w:val="00866F07"/>
    <w:rsid w:val="0087291F"/>
    <w:rsid w:val="00881B10"/>
    <w:rsid w:val="0088298C"/>
    <w:rsid w:val="00885672"/>
    <w:rsid w:val="008860A1"/>
    <w:rsid w:val="00890F50"/>
    <w:rsid w:val="00896F02"/>
    <w:rsid w:val="008973EE"/>
    <w:rsid w:val="00897618"/>
    <w:rsid w:val="008C54C9"/>
    <w:rsid w:val="008D3F7E"/>
    <w:rsid w:val="008E2953"/>
    <w:rsid w:val="009019D6"/>
    <w:rsid w:val="00902422"/>
    <w:rsid w:val="00914EF5"/>
    <w:rsid w:val="00920DF5"/>
    <w:rsid w:val="00920E6B"/>
    <w:rsid w:val="009460FC"/>
    <w:rsid w:val="00950132"/>
    <w:rsid w:val="00961263"/>
    <w:rsid w:val="00971600"/>
    <w:rsid w:val="00984081"/>
    <w:rsid w:val="009848AC"/>
    <w:rsid w:val="00992AF0"/>
    <w:rsid w:val="009941CA"/>
    <w:rsid w:val="009973B4"/>
    <w:rsid w:val="009A2DE9"/>
    <w:rsid w:val="009A3A92"/>
    <w:rsid w:val="009A6C25"/>
    <w:rsid w:val="009C28C1"/>
    <w:rsid w:val="009E3E29"/>
    <w:rsid w:val="009E5852"/>
    <w:rsid w:val="009F7EED"/>
    <w:rsid w:val="00A31936"/>
    <w:rsid w:val="00A3310D"/>
    <w:rsid w:val="00A34FB9"/>
    <w:rsid w:val="00A35D11"/>
    <w:rsid w:val="00A4491B"/>
    <w:rsid w:val="00A513C4"/>
    <w:rsid w:val="00A54FBA"/>
    <w:rsid w:val="00A62A7C"/>
    <w:rsid w:val="00A6388E"/>
    <w:rsid w:val="00A641A7"/>
    <w:rsid w:val="00A6548A"/>
    <w:rsid w:val="00A70DDE"/>
    <w:rsid w:val="00A719FE"/>
    <w:rsid w:val="00A84428"/>
    <w:rsid w:val="00A849DB"/>
    <w:rsid w:val="00A85975"/>
    <w:rsid w:val="00A916AE"/>
    <w:rsid w:val="00AA3677"/>
    <w:rsid w:val="00AB216E"/>
    <w:rsid w:val="00AB5D4B"/>
    <w:rsid w:val="00AC5004"/>
    <w:rsid w:val="00AD44AC"/>
    <w:rsid w:val="00AD5678"/>
    <w:rsid w:val="00AE0B5E"/>
    <w:rsid w:val="00AE30C9"/>
    <w:rsid w:val="00AE51DA"/>
    <w:rsid w:val="00AE6D47"/>
    <w:rsid w:val="00AF0AAB"/>
    <w:rsid w:val="00AF0B8F"/>
    <w:rsid w:val="00AF140B"/>
    <w:rsid w:val="00AF2689"/>
    <w:rsid w:val="00AF6D4E"/>
    <w:rsid w:val="00B00D7A"/>
    <w:rsid w:val="00B02082"/>
    <w:rsid w:val="00B20480"/>
    <w:rsid w:val="00B23785"/>
    <w:rsid w:val="00B2495E"/>
    <w:rsid w:val="00B24DBB"/>
    <w:rsid w:val="00B24DE9"/>
    <w:rsid w:val="00B27E76"/>
    <w:rsid w:val="00B342D7"/>
    <w:rsid w:val="00B35E9F"/>
    <w:rsid w:val="00B716C0"/>
    <w:rsid w:val="00B73792"/>
    <w:rsid w:val="00B84C84"/>
    <w:rsid w:val="00B92F44"/>
    <w:rsid w:val="00B93B38"/>
    <w:rsid w:val="00B95A21"/>
    <w:rsid w:val="00B97F2E"/>
    <w:rsid w:val="00BB518E"/>
    <w:rsid w:val="00BC7F68"/>
    <w:rsid w:val="00BF597E"/>
    <w:rsid w:val="00C007F4"/>
    <w:rsid w:val="00C00F0C"/>
    <w:rsid w:val="00C016DD"/>
    <w:rsid w:val="00C017F9"/>
    <w:rsid w:val="00C05173"/>
    <w:rsid w:val="00C13425"/>
    <w:rsid w:val="00C20AE9"/>
    <w:rsid w:val="00C30BC7"/>
    <w:rsid w:val="00C31F42"/>
    <w:rsid w:val="00C32191"/>
    <w:rsid w:val="00C37024"/>
    <w:rsid w:val="00C43A8F"/>
    <w:rsid w:val="00C51A36"/>
    <w:rsid w:val="00C53D35"/>
    <w:rsid w:val="00C55228"/>
    <w:rsid w:val="00C65B1D"/>
    <w:rsid w:val="00C73CBB"/>
    <w:rsid w:val="00C832AA"/>
    <w:rsid w:val="00C86310"/>
    <w:rsid w:val="00C9316D"/>
    <w:rsid w:val="00C95BE7"/>
    <w:rsid w:val="00CB00A3"/>
    <w:rsid w:val="00CB0175"/>
    <w:rsid w:val="00CB098C"/>
    <w:rsid w:val="00CB156A"/>
    <w:rsid w:val="00CE315A"/>
    <w:rsid w:val="00CE4B52"/>
    <w:rsid w:val="00CE6C78"/>
    <w:rsid w:val="00CF5DA9"/>
    <w:rsid w:val="00D06F59"/>
    <w:rsid w:val="00D07BA6"/>
    <w:rsid w:val="00D367C5"/>
    <w:rsid w:val="00D519B7"/>
    <w:rsid w:val="00D56662"/>
    <w:rsid w:val="00D77138"/>
    <w:rsid w:val="00D8388C"/>
    <w:rsid w:val="00D92952"/>
    <w:rsid w:val="00D94B6A"/>
    <w:rsid w:val="00DA2F95"/>
    <w:rsid w:val="00DB6D72"/>
    <w:rsid w:val="00DC2311"/>
    <w:rsid w:val="00DC5B16"/>
    <w:rsid w:val="00DD5C14"/>
    <w:rsid w:val="00DE2517"/>
    <w:rsid w:val="00DE4F74"/>
    <w:rsid w:val="00DE77E0"/>
    <w:rsid w:val="00DF4744"/>
    <w:rsid w:val="00E24BFE"/>
    <w:rsid w:val="00E35D36"/>
    <w:rsid w:val="00E36B87"/>
    <w:rsid w:val="00E42232"/>
    <w:rsid w:val="00E5485A"/>
    <w:rsid w:val="00E61EA9"/>
    <w:rsid w:val="00E6423E"/>
    <w:rsid w:val="00E724A3"/>
    <w:rsid w:val="00E75E0F"/>
    <w:rsid w:val="00E82679"/>
    <w:rsid w:val="00E97DBC"/>
    <w:rsid w:val="00EA63A3"/>
    <w:rsid w:val="00EB0164"/>
    <w:rsid w:val="00EB7E88"/>
    <w:rsid w:val="00ED0F62"/>
    <w:rsid w:val="00ED1811"/>
    <w:rsid w:val="00EE453E"/>
    <w:rsid w:val="00EE4ECC"/>
    <w:rsid w:val="00EE67B1"/>
    <w:rsid w:val="00EF7976"/>
    <w:rsid w:val="00F006EF"/>
    <w:rsid w:val="00F10880"/>
    <w:rsid w:val="00F25851"/>
    <w:rsid w:val="00F353B5"/>
    <w:rsid w:val="00F43BB3"/>
    <w:rsid w:val="00F50E9F"/>
    <w:rsid w:val="00F547FE"/>
    <w:rsid w:val="00F75783"/>
    <w:rsid w:val="00F90FF7"/>
    <w:rsid w:val="00F97224"/>
    <w:rsid w:val="00FC354E"/>
    <w:rsid w:val="00FC6E9F"/>
    <w:rsid w:val="00FD76A3"/>
    <w:rsid w:val="00FE242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F74"/>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
    <w:uiPriority w:val="99"/>
    <w:semiHidden/>
    <w:unhideWhenUsed/>
    <w:qFormat/>
    <w:rsid w:val="00670F74"/>
    <w:rPr>
      <w:sz w:val="18"/>
      <w:szCs w:val="18"/>
    </w:rPr>
  </w:style>
  <w:style w:type="paragraph" w:styleId="a7">
    <w:name w:val="footer"/>
    <w:basedOn w:val="a"/>
    <w:link w:val="Char0"/>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1"/>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1">
    <w:name w:val="页眉 Char"/>
    <w:basedOn w:val="a2"/>
    <w:link w:val="a8"/>
    <w:uiPriority w:val="99"/>
    <w:qFormat/>
    <w:rsid w:val="00670F74"/>
    <w:rPr>
      <w:rFonts w:ascii="Times New Roman" w:eastAsia="宋体" w:hAnsi="Times New Roman" w:cs="Times New Roman"/>
      <w:sz w:val="18"/>
      <w:szCs w:val="18"/>
    </w:rPr>
  </w:style>
  <w:style w:type="character" w:customStyle="1" w:styleId="Char0">
    <w:name w:val="页脚 Char"/>
    <w:basedOn w:val="a2"/>
    <w:link w:val="a7"/>
    <w:uiPriority w:val="99"/>
    <w:qFormat/>
    <w:rsid w:val="00670F7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 w:id="1888568249">
      <w:bodyDiv w:val="1"/>
      <w:marLeft w:val="0"/>
      <w:marRight w:val="0"/>
      <w:marTop w:val="0"/>
      <w:marBottom w:val="0"/>
      <w:divBdr>
        <w:top w:val="none" w:sz="0" w:space="0" w:color="auto"/>
        <w:left w:val="none" w:sz="0" w:space="0" w:color="auto"/>
        <w:bottom w:val="none" w:sz="0" w:space="0" w:color="auto"/>
        <w:right w:val="none" w:sz="0" w:space="0" w:color="auto"/>
      </w:divBdr>
    </w:div>
    <w:div w:id="213347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9</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265</cp:revision>
  <dcterms:created xsi:type="dcterms:W3CDTF">2015-06-17T12:51:00Z</dcterms:created>
  <dcterms:modified xsi:type="dcterms:W3CDTF">2022-05-21T23:56:00Z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