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B</w:t>
      </w:r>
    </w:p>
    <w:p>
      <w:pPr>
        <w:ind w:firstLine="2249" w:firstLineChars="8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高度控制测量过程有效性确认记录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87"/>
        <w:gridCol w:w="1417"/>
        <w:gridCol w:w="1418"/>
        <w:gridCol w:w="1843"/>
        <w:gridCol w:w="828"/>
        <w:gridCol w:w="101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202201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井口</w:t>
            </w:r>
            <w:r>
              <w:rPr>
                <w:rFonts w:hint="eastAsia" w:ascii="宋体" w:hAnsi="宋体"/>
                <w:kern w:val="0"/>
                <w:sz w:val="20"/>
              </w:rPr>
              <w:t>主阀体硬度检测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XHY</w:t>
            </w:r>
            <w:r>
              <w:rPr>
                <w:rFonts w:hint="eastAsia"/>
              </w:rP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质量部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检测硬度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PHBR-100</w:t>
            </w:r>
            <w:r>
              <w:rPr>
                <w:rFonts w:hint="eastAsia" w:ascii="宋体" w:hAnsi="宋体"/>
                <w:kern w:val="0"/>
                <w:sz w:val="20"/>
              </w:rPr>
              <w:t>布氏硬度计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测量方法：硬度测量采用直接接触法，将被测工件表面打磨抛光，表面粗糙度达到规定标准后，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将硬度计置于被测工件表面上，</w:t>
            </w:r>
            <w:r>
              <w:rPr>
                <w:rFonts w:hint="eastAsia" w:ascii="宋体" w:hAnsi="宋体"/>
                <w:kern w:val="0"/>
                <w:sz w:val="20"/>
              </w:rPr>
              <w:t>按照硬度计操作规程要求进行硬度测量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，硬度计显示被测量数据</w:t>
            </w:r>
            <w:r>
              <w:rPr>
                <w:rFonts w:hint="eastAsia" w:ascii="宋体" w:hAnsi="宋体"/>
                <w:kern w:val="0"/>
                <w:sz w:val="20"/>
              </w:rPr>
              <w:t>，并记录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  <w:bookmarkStart w:id="0" w:name="_GoBack"/>
            <w:bookmarkEnd w:id="0"/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仪器操作人员，经培训合格，有两年以上经验，操作人员取得安全操作上岗证。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用标准</w:t>
            </w:r>
            <w:r>
              <w:rPr>
                <w:rFonts w:hint="eastAsia" w:ascii="宋体" w:hAnsi="宋体"/>
                <w:kern w:val="0"/>
                <w:sz w:val="20"/>
              </w:rPr>
              <w:t>布氏硬度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宋体" w:hAnsi="宋体"/>
                <w:kern w:val="0"/>
                <w:sz w:val="20"/>
              </w:rPr>
              <w:t>HBS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对硬度计的检测过程的有效性进行确认：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日用硬度计对标准硬度块对进行三次硬度检测，平均硬度为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232</w:t>
            </w:r>
            <w:r>
              <w:rPr>
                <w:rFonts w:hint="eastAsia" w:ascii="宋体" w:hAnsi="宋体"/>
                <w:kern w:val="0"/>
                <w:sz w:val="20"/>
              </w:rPr>
              <w:t>HB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</w:t>
            </w:r>
            <w:r>
              <w:rPr>
                <w:rFonts w:hint="eastAsia" w:ascii="宋体" w:hAnsi="宋体"/>
                <w:kern w:val="0"/>
                <w:sz w:val="20"/>
              </w:rPr>
              <w:t>布氏硬度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计的扩展不确定度</w:t>
            </w:r>
            <w:r>
              <w:rPr>
                <w:rFonts w:hint="eastAsia" w:ascii="宋体" w:hAnsi="宋体" w:cs="宋体"/>
                <w:i/>
                <w:iCs/>
                <w:kern w:val="0"/>
                <w:sz w:val="21"/>
                <w:szCs w:val="21"/>
              </w:rPr>
              <w:t>U=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宋体" w:hAnsi="宋体"/>
                <w:kern w:val="0"/>
                <w:sz w:val="20"/>
              </w:rPr>
              <w:t>HB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,</w:t>
            </w:r>
            <w:r>
              <w:rPr>
                <w:rFonts w:hint="eastAsia" w:ascii="宋体" w:hAnsi="宋体" w:cs="宋体"/>
                <w:i/>
                <w:iCs/>
                <w:kern w:val="0"/>
                <w:sz w:val="21"/>
                <w:szCs w:val="21"/>
              </w:rPr>
              <w:t>k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=2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E= </w:t>
            </w:r>
            <w:r>
              <w:rPr>
                <w:rFonts w:ascii="宋体" w:hAnsi="宋体" w:cs="宋体"/>
                <w:kern w:val="2"/>
                <w:position w:val="-28"/>
                <w:sz w:val="21"/>
                <w:szCs w:val="21"/>
              </w:rPr>
              <w:object>
                <v:shape id="_x0000_i1025" o:spt="75" type="#_x0000_t75" style="height:35.05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=0.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≤1   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当E≤1时，此测量过程有效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32765" cy="339090"/>
                  <wp:effectExtent l="0" t="0" r="635" b="11430"/>
                  <wp:docPr id="59" name="图片 59" descr="a0eec7c22b0c2f8f3a0c6a508ab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a0eec7c22b0c2f8f3a0c6a508ab05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2350" t="47351" r="32455" b="36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>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22.4.11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1F53"/>
    <w:rsid w:val="00017D4B"/>
    <w:rsid w:val="00050CEE"/>
    <w:rsid w:val="000559EF"/>
    <w:rsid w:val="00084899"/>
    <w:rsid w:val="000879F5"/>
    <w:rsid w:val="00093D66"/>
    <w:rsid w:val="000B6AAC"/>
    <w:rsid w:val="000E4EDC"/>
    <w:rsid w:val="00141AAE"/>
    <w:rsid w:val="00155CCF"/>
    <w:rsid w:val="00164E9B"/>
    <w:rsid w:val="00171F23"/>
    <w:rsid w:val="00181538"/>
    <w:rsid w:val="001C6D48"/>
    <w:rsid w:val="002803EE"/>
    <w:rsid w:val="00300752"/>
    <w:rsid w:val="00327686"/>
    <w:rsid w:val="0037212C"/>
    <w:rsid w:val="003878F3"/>
    <w:rsid w:val="003907D3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E5FD2"/>
    <w:rsid w:val="004F2F11"/>
    <w:rsid w:val="00517566"/>
    <w:rsid w:val="00587A06"/>
    <w:rsid w:val="00594683"/>
    <w:rsid w:val="00595BF8"/>
    <w:rsid w:val="005A1CCB"/>
    <w:rsid w:val="00615CB6"/>
    <w:rsid w:val="00662ACC"/>
    <w:rsid w:val="00697672"/>
    <w:rsid w:val="006A2D80"/>
    <w:rsid w:val="006B4C2F"/>
    <w:rsid w:val="006C46E7"/>
    <w:rsid w:val="006D2339"/>
    <w:rsid w:val="006E4650"/>
    <w:rsid w:val="00736F8E"/>
    <w:rsid w:val="00745EBF"/>
    <w:rsid w:val="007C3D73"/>
    <w:rsid w:val="008344DD"/>
    <w:rsid w:val="00847E57"/>
    <w:rsid w:val="00860C7C"/>
    <w:rsid w:val="008A1C96"/>
    <w:rsid w:val="008B1C67"/>
    <w:rsid w:val="008B7CEF"/>
    <w:rsid w:val="008D46DD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921C5"/>
    <w:rsid w:val="00AF12AF"/>
    <w:rsid w:val="00B42A3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80EE2"/>
    <w:rsid w:val="00C92BF7"/>
    <w:rsid w:val="00CA1AA4"/>
    <w:rsid w:val="00CA7BB1"/>
    <w:rsid w:val="00CD50AC"/>
    <w:rsid w:val="00D33312"/>
    <w:rsid w:val="00D901AA"/>
    <w:rsid w:val="00DA1B9E"/>
    <w:rsid w:val="00DA31E0"/>
    <w:rsid w:val="00E03607"/>
    <w:rsid w:val="00E25AD0"/>
    <w:rsid w:val="00E46334"/>
    <w:rsid w:val="00EA74FA"/>
    <w:rsid w:val="00EF4FD6"/>
    <w:rsid w:val="00F142FC"/>
    <w:rsid w:val="00F7042C"/>
    <w:rsid w:val="00F743FA"/>
    <w:rsid w:val="00F770D1"/>
    <w:rsid w:val="00FF7566"/>
    <w:rsid w:val="18501CF9"/>
    <w:rsid w:val="204C2E3D"/>
    <w:rsid w:val="2CE0199C"/>
    <w:rsid w:val="324731CC"/>
    <w:rsid w:val="3A4B60ED"/>
    <w:rsid w:val="42B508C5"/>
    <w:rsid w:val="520E59D4"/>
    <w:rsid w:val="590A069F"/>
    <w:rsid w:val="5ED61B50"/>
    <w:rsid w:val="64C174F6"/>
    <w:rsid w:val="67FE0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A</cp:lastModifiedBy>
  <dcterms:modified xsi:type="dcterms:W3CDTF">2022-04-20T01:20:33Z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9ECAC5BC863C42ACB72FCAAA2532633E</vt:lpwstr>
  </property>
</Properties>
</file>