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李旺军</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孙怀伦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12.16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color w:val="000000"/>
                <w:szCs w:val="24"/>
              </w:rPr>
              <w:t>公司确定的质量管理体系的范围为:</w:t>
            </w:r>
            <w:r>
              <w:rPr>
                <w:rFonts w:hint="eastAsia" w:ascii="宋体" w:hAnsi="宋体"/>
                <w:szCs w:val="21"/>
              </w:rPr>
              <w:t xml:space="preserve">资质范围内的通用水泥42.5R的生产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---不适用条款：公司</w:t>
            </w:r>
            <w:r>
              <w:rPr>
                <w:rFonts w:hint="eastAsia" w:ascii="宋体" w:hAnsi="宋体"/>
                <w:szCs w:val="21"/>
              </w:rPr>
              <w:t>资质范围内的通用水泥42.5R</w:t>
            </w:r>
            <w:r>
              <w:rPr>
                <w:rFonts w:hint="eastAsia" w:ascii="宋体" w:hAnsi="宋体" w:cs="宋体"/>
                <w:color w:val="000000"/>
                <w:szCs w:val="24"/>
                <w:lang w:eastAsia="zh-CN"/>
              </w:rPr>
              <w:t>的生产</w:t>
            </w:r>
            <w:r>
              <w:rPr>
                <w:rFonts w:hint="eastAsia" w:ascii="宋体" w:hAnsi="宋体" w:cs="宋体"/>
                <w:color w:val="000000"/>
                <w:szCs w:val="24"/>
              </w:rPr>
              <w:t>依据国家成熟工艺,按国家标准的生产技术要求生产,因此标准8.3条款“产品和服务的设计和开发”要求不适用。8.3条款不适用不影响组织提供满足顾客要求和适用法律法规要求的产品的能力或责任的要求。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注册地址：</w:t>
            </w:r>
            <w:bookmarkStart w:id="0" w:name="注册地址"/>
            <w:r>
              <w:t>古蔺县古蔺镇沙坝村</w:t>
            </w:r>
            <w:bookmarkEnd w:id="0"/>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生产/经营地址：</w:t>
            </w:r>
            <w:r>
              <w:t>古蔺县古蔺镇沙坝村</w:t>
            </w:r>
          </w:p>
          <w:p>
            <w:pPr>
              <w:spacing w:line="400" w:lineRule="exact"/>
              <w:jc w:val="left"/>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经现场确认，生产过程中“</w:t>
            </w:r>
            <w:r>
              <w:rPr>
                <w:rFonts w:hint="eastAsia" w:ascii="宋体" w:hAnsi="宋体" w:cs="宋体"/>
                <w:color w:val="000000"/>
                <w:szCs w:val="24"/>
                <w:lang w:val="en-US" w:eastAsia="zh-CN"/>
              </w:rPr>
              <w:t>煅烧</w:t>
            </w:r>
            <w:r>
              <w:rPr>
                <w:rFonts w:hint="eastAsia" w:ascii="宋体" w:hAnsi="宋体" w:cs="宋体"/>
                <w:color w:val="000000"/>
                <w:szCs w:val="24"/>
              </w:rPr>
              <w:t>”为特殊过程。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default" w:ascii="宋体" w:hAnsi="宋体" w:cs="宋体"/>
                <w:color w:val="000000"/>
                <w:szCs w:val="24"/>
                <w:lang w:val="en-US"/>
              </w:rPr>
            </w:pPr>
            <w:r>
              <w:rPr>
                <w:rFonts w:hint="eastAsia" w:ascii="宋体" w:hAnsi="宋体" w:cs="宋体"/>
                <w:szCs w:val="24"/>
              </w:rPr>
              <w:t>总</w:t>
            </w:r>
            <w:r>
              <w:rPr>
                <w:rFonts w:hint="eastAsia" w:ascii="宋体" w:hAnsi="宋体" w:cs="宋体"/>
                <w:color w:val="000000"/>
                <w:szCs w:val="24"/>
              </w:rPr>
              <w:t>经理：</w:t>
            </w:r>
            <w:r>
              <w:rPr>
                <w:rFonts w:hint="eastAsia"/>
                <w:lang w:val="en-US" w:eastAsia="zh-CN"/>
              </w:rPr>
              <w:t xml:space="preserve">李旺军  </w:t>
            </w:r>
            <w:r>
              <w:rPr>
                <w:rFonts w:hint="eastAsia" w:ascii="宋体" w:hAnsi="宋体" w:cs="宋体"/>
                <w:color w:val="000000"/>
                <w:szCs w:val="24"/>
              </w:rPr>
              <w:t xml:space="preserve">   组织代表：</w:t>
            </w:r>
            <w:r>
              <w:rPr>
                <w:rFonts w:hint="eastAsia" w:ascii="宋体" w:hAnsi="宋体" w:cs="宋体"/>
                <w:color w:val="000000"/>
                <w:szCs w:val="24"/>
                <w:lang w:val="en-US" w:eastAsia="zh-CN"/>
              </w:rPr>
              <w:t>孙怀伦</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“质量第一、降本增效、精益求精、持续改进”</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生产部</w:t>
            </w:r>
            <w:r>
              <w:rPr>
                <w:rFonts w:hint="eastAsia" w:ascii="宋体" w:hAnsi="宋体" w:cs="宋体"/>
                <w:szCs w:val="24"/>
              </w:rPr>
              <w:t>、</w:t>
            </w:r>
            <w:r>
              <w:rPr>
                <w:rFonts w:hint="eastAsia" w:ascii="宋体" w:hAnsi="宋体" w:cs="宋体"/>
                <w:szCs w:val="24"/>
                <w:lang w:val="en-US" w:eastAsia="zh-CN"/>
              </w:rPr>
              <w:t>销售</w:t>
            </w:r>
            <w:r>
              <w:rPr>
                <w:rFonts w:hint="eastAsia" w:ascii="宋体" w:hAnsi="宋体" w:cs="宋体"/>
                <w:szCs w:val="24"/>
                <w:lang w:eastAsia="zh-CN"/>
              </w:rPr>
              <w:t>部、</w:t>
            </w:r>
            <w:r>
              <w:rPr>
                <w:rFonts w:hint="eastAsia" w:ascii="宋体" w:hAnsi="宋体" w:cs="宋体"/>
                <w:szCs w:val="24"/>
                <w:lang w:val="en-US" w:eastAsia="zh-CN"/>
              </w:rPr>
              <w:t>采购部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孙怀伦</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rPr>
              <w:t>1、一次交验合格率≥95%</w:t>
            </w:r>
            <w:r>
              <w:rPr>
                <w:rFonts w:hint="eastAsia" w:ascii="宋体" w:hAnsi="宋体" w:cs="宋体"/>
                <w:color w:val="000000"/>
                <w:szCs w:val="24"/>
                <w:lang w:eastAsia="zh-CN"/>
              </w:rPr>
              <w:t>；</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lang w:val="en-US" w:eastAsia="zh-CN"/>
              </w:rPr>
              <w:t>2、</w:t>
            </w:r>
            <w:r>
              <w:rPr>
                <w:rFonts w:hint="eastAsia" w:ascii="宋体" w:hAnsi="宋体" w:cs="宋体"/>
                <w:color w:val="000000"/>
                <w:szCs w:val="24"/>
              </w:rPr>
              <w:t>产品出厂合格率</w:t>
            </w:r>
            <w:r>
              <w:rPr>
                <w:rFonts w:hint="eastAsia" w:ascii="宋体" w:hAnsi="宋体" w:cs="宋体"/>
                <w:color w:val="000000"/>
                <w:szCs w:val="24"/>
                <w:lang w:val="en-US" w:eastAsia="zh-CN"/>
              </w:rPr>
              <w:t>达到</w:t>
            </w:r>
            <w:r>
              <w:rPr>
                <w:rFonts w:hint="eastAsia" w:ascii="宋体" w:hAnsi="宋体" w:cs="宋体"/>
                <w:color w:val="000000"/>
                <w:szCs w:val="24"/>
              </w:rPr>
              <w:t>100%</w:t>
            </w:r>
            <w:r>
              <w:rPr>
                <w:rFonts w:hint="eastAsia" w:ascii="宋体" w:hAnsi="宋体" w:cs="宋体"/>
                <w:color w:val="000000"/>
                <w:szCs w:val="24"/>
                <w:lang w:eastAsia="zh-CN"/>
              </w:rPr>
              <w:t>；</w:t>
            </w:r>
          </w:p>
          <w:p>
            <w:pPr>
              <w:spacing w:line="360" w:lineRule="auto"/>
              <w:rPr>
                <w:rFonts w:hint="eastAsia" w:ascii="宋体" w:hAnsi="宋体" w:cs="宋体"/>
                <w:color w:val="000000"/>
                <w:szCs w:val="24"/>
                <w:lang w:eastAsia="zh-CN"/>
              </w:rPr>
            </w:pPr>
            <w:r>
              <w:rPr>
                <w:rFonts w:hint="eastAsia" w:ascii="宋体" w:hAnsi="宋体" w:cs="宋体"/>
                <w:color w:val="000000"/>
                <w:szCs w:val="24"/>
                <w:lang w:val="en-US" w:eastAsia="zh-CN"/>
              </w:rPr>
              <w:t>3、</w:t>
            </w:r>
            <w:r>
              <w:rPr>
                <w:rFonts w:hint="eastAsia" w:ascii="宋体" w:hAnsi="宋体" w:cs="宋体"/>
                <w:color w:val="000000"/>
                <w:szCs w:val="24"/>
              </w:rPr>
              <w:t>顾客满意</w:t>
            </w:r>
            <w:r>
              <w:rPr>
                <w:rFonts w:hint="eastAsia" w:ascii="宋体" w:hAnsi="宋体" w:cs="宋体"/>
                <w:color w:val="000000"/>
                <w:szCs w:val="24"/>
                <w:lang w:val="en-US" w:eastAsia="zh-CN"/>
              </w:rPr>
              <w:t>率</w:t>
            </w:r>
            <w:r>
              <w:rPr>
                <w:rFonts w:hint="eastAsia" w:ascii="宋体" w:hAnsi="宋体" w:cs="宋体"/>
                <w:color w:val="000000"/>
                <w:szCs w:val="24"/>
              </w:rPr>
              <w:t>≥95%</w:t>
            </w:r>
            <w:r>
              <w:rPr>
                <w:rFonts w:hint="eastAsia" w:ascii="宋体" w:hAnsi="宋体" w:cs="宋体"/>
                <w:color w:val="000000"/>
                <w:szCs w:val="24"/>
                <w:lang w:eastAsia="zh-CN"/>
              </w:rPr>
              <w:t>。</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ind w:firstLine="420" w:firstLineChars="200"/>
              <w:rPr>
                <w:rFonts w:hint="eastAsia" w:ascii="宋体" w:hAnsi="宋体" w:cs="宋体"/>
                <w:color w:val="000000"/>
                <w:szCs w:val="24"/>
                <w:highlight w:val="none"/>
              </w:rPr>
            </w:pPr>
            <w:r>
              <w:rPr>
                <w:rFonts w:hint="eastAsia" w:ascii="宋体" w:hAnsi="宋体" w:cs="宋体"/>
                <w:color w:val="000000"/>
                <w:szCs w:val="24"/>
              </w:rPr>
              <w:t>1.质量</w:t>
            </w:r>
            <w:r>
              <w:rPr>
                <w:rFonts w:hint="eastAsia" w:ascii="宋体" w:hAnsi="宋体" w:cs="宋体"/>
                <w:color w:val="000000"/>
                <w:szCs w:val="24"/>
                <w:highlight w:val="none"/>
              </w:rPr>
              <w:t xml:space="preserve">手册及相关文件中对收集产品、过程、体系数据的范围、类型、统计方法进行了规定。 </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2.查顾客满意度调查表：公司2019年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份。对公司的服务、质量、交付等项进行打分。查《顾客满意程度调查表》对满意度进行了统计；通过统计顾客满意率为9</w:t>
            </w:r>
            <w:r>
              <w:rPr>
                <w:rFonts w:hint="eastAsia" w:ascii="宋体" w:hAnsi="宋体" w:cs="宋体"/>
                <w:color w:val="000000"/>
                <w:szCs w:val="24"/>
                <w:highlight w:val="none"/>
                <w:lang w:val="en-US" w:eastAsia="zh-CN"/>
              </w:rPr>
              <w:t>9%。</w:t>
            </w:r>
          </w:p>
          <w:p>
            <w:pPr>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5</w:t>
            </w:r>
            <w:r>
              <w:rPr>
                <w:rFonts w:hint="eastAsia" w:ascii="宋体" w:hAnsi="宋体" w:cs="宋体"/>
                <w:color w:val="000000"/>
                <w:szCs w:val="24"/>
              </w:rPr>
              <w:t>月至2019年</w:t>
            </w:r>
            <w:r>
              <w:rPr>
                <w:rFonts w:hint="eastAsia" w:ascii="宋体" w:hAnsi="宋体" w:cs="宋体"/>
                <w:color w:val="000000"/>
                <w:szCs w:val="24"/>
                <w:lang w:val="en-US" w:eastAsia="zh-CN"/>
              </w:rPr>
              <w:t>11</w:t>
            </w:r>
            <w:r>
              <w:rPr>
                <w:rFonts w:hint="eastAsia" w:ascii="宋体" w:hAnsi="宋体" w:cs="宋体"/>
                <w:color w:val="000000"/>
                <w:szCs w:val="24"/>
              </w:rPr>
              <w:t>月数据统计的结果</w:t>
            </w:r>
            <w:r>
              <w:rPr>
                <w:rFonts w:hint="eastAsia" w:ascii="宋体" w:hAnsi="宋体" w:cs="宋体"/>
                <w:color w:val="000000"/>
                <w:szCs w:val="24"/>
                <w:lang w:val="en-US" w:eastAsia="zh-CN"/>
              </w:rPr>
              <w:t>均符合要求；</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default" w:ascii="宋体" w:hAnsi="宋体" w:eastAsia="宋体" w:cs="宋体"/>
                <w:szCs w:val="24"/>
                <w:lang w:val="en-US" w:eastAsia="zh-CN"/>
              </w:rPr>
            </w:pPr>
            <w:r>
              <w:rPr>
                <w:rFonts w:hint="eastAsia" w:ascii="宋体" w:hAnsi="宋体" w:cs="宋体"/>
                <w:szCs w:val="24"/>
              </w:rPr>
              <w:t xml:space="preserve">  </w:t>
            </w:r>
            <w:r>
              <w:rPr>
                <w:rFonts w:hint="eastAsia" w:ascii="宋体" w:hAnsi="宋体" w:cs="宋体"/>
                <w:szCs w:val="24"/>
                <w:lang w:val="en-US" w:eastAsia="zh-CN"/>
              </w:rPr>
              <w:t>公司顾客满意度，以及质量目标完成情况，符合要求。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.07.10</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400" w:lineRule="exact"/>
              <w:rPr>
                <w:rFonts w:hint="eastAsia"/>
                <w:sz w:val="21"/>
                <w:szCs w:val="21"/>
              </w:rPr>
            </w:pPr>
            <w:r>
              <w:rPr>
                <w:rFonts w:hint="eastAsia" w:ascii="宋体" w:hAnsi="宋体" w:cs="宋体"/>
                <w:color w:val="000000"/>
                <w:szCs w:val="24"/>
              </w:rPr>
              <w:t>审核组组成：</w:t>
            </w:r>
            <w:r>
              <w:rPr>
                <w:rFonts w:hint="eastAsia" w:ascii="宋体" w:hAnsi="宋体" w:cs="宋体"/>
                <w:color w:val="000000"/>
                <w:szCs w:val="24"/>
                <w:lang w:val="en-US" w:eastAsia="zh-CN"/>
              </w:rPr>
              <w:t xml:space="preserve">   组长：</w:t>
            </w:r>
            <w:r>
              <w:rPr>
                <w:rFonts w:hint="eastAsia"/>
                <w:sz w:val="21"/>
                <w:szCs w:val="21"/>
                <w:lang w:eastAsia="zh-CN"/>
              </w:rPr>
              <w:t>孙怀伦</w:t>
            </w:r>
            <w:r>
              <w:rPr>
                <w:rFonts w:hint="eastAsia"/>
                <w:sz w:val="21"/>
                <w:szCs w:val="21"/>
              </w:rPr>
              <w:t xml:space="preserve">    </w:t>
            </w:r>
          </w:p>
          <w:p>
            <w:pPr>
              <w:spacing w:line="400" w:lineRule="exact"/>
              <w:ind w:firstLine="1470" w:firstLineChars="700"/>
              <w:rPr>
                <w:rFonts w:ascii="宋体" w:hAnsi="宋体" w:cs="宋体"/>
                <w:color w:val="000000"/>
                <w:szCs w:val="24"/>
              </w:rPr>
            </w:pPr>
            <w:r>
              <w:rPr>
                <w:rFonts w:hint="eastAsia"/>
                <w:sz w:val="21"/>
                <w:szCs w:val="21"/>
              </w:rPr>
              <w:t> 组员：</w:t>
            </w:r>
            <w:r>
              <w:rPr>
                <w:rFonts w:hint="eastAsia"/>
                <w:sz w:val="21"/>
                <w:szCs w:val="21"/>
                <w:lang w:eastAsia="zh-CN"/>
              </w:rPr>
              <w:t>何友云</w:t>
            </w:r>
            <w:r>
              <w:rPr>
                <w:rFonts w:hint="eastAsia"/>
                <w:sz w:val="21"/>
                <w:szCs w:val="21"/>
                <w:lang w:val="en-US" w:eastAsia="zh-CN"/>
              </w:rPr>
              <w:t xml:space="preserve">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ascii="宋体" w:hAnsi="宋体" w:cs="宋体"/>
                <w:color w:val="000000"/>
                <w:szCs w:val="24"/>
                <w:lang w:eastAsia="zh-CN"/>
              </w:rPr>
              <w:t>销售部（</w:t>
            </w:r>
            <w:r>
              <w:rPr>
                <w:rFonts w:hint="eastAsia" w:ascii="宋体" w:hAnsi="宋体" w:cs="宋体"/>
                <w:color w:val="000000"/>
                <w:szCs w:val="24"/>
                <w:lang w:val="en-US" w:eastAsia="zh-CN"/>
              </w:rPr>
              <w:t>含采购</w:t>
            </w:r>
            <w:r>
              <w:rPr>
                <w:rFonts w:hint="eastAsia" w:ascii="宋体" w:hAnsi="宋体" w:cs="宋体"/>
                <w:color w:val="000000"/>
                <w:szCs w:val="24"/>
                <w:lang w:eastAsia="zh-CN"/>
              </w:rPr>
              <w:t>）</w:t>
            </w:r>
            <w:r>
              <w:rPr>
                <w:rFonts w:hint="eastAsia" w:ascii="宋体" w:hAnsi="宋体" w:cs="宋体"/>
                <w:color w:val="000000"/>
                <w:szCs w:val="24"/>
              </w:rPr>
              <w:t>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w:t>
            </w:r>
            <w:r>
              <w:rPr>
                <w:rFonts w:hint="eastAsia" w:ascii="宋体" w:hAnsi="宋体" w:cs="宋体"/>
                <w:szCs w:val="24"/>
                <w:lang w:eastAsia="zh-CN"/>
              </w:rPr>
              <w:t>，</w:t>
            </w:r>
            <w:r>
              <w:rPr>
                <w:rFonts w:hint="eastAsia"/>
                <w:sz w:val="21"/>
                <w:szCs w:val="21"/>
              </w:rPr>
              <w:t>涉及</w:t>
            </w:r>
            <w:r>
              <w:rPr>
                <w:rFonts w:hint="eastAsia"/>
                <w:sz w:val="21"/>
                <w:szCs w:val="21"/>
                <w:lang w:val="en-US" w:eastAsia="zh-CN"/>
              </w:rPr>
              <w:t>采购部不符合标准8.4.1</w:t>
            </w:r>
            <w:r>
              <w:rPr>
                <w:rFonts w:hint="eastAsia"/>
                <w:sz w:val="21"/>
                <w:szCs w:val="21"/>
              </w:rPr>
              <w:t>条款</w:t>
            </w:r>
            <w:r>
              <w:rPr>
                <w:rFonts w:hint="eastAsia" w:ascii="宋体" w:hAnsi="宋体" w:cs="宋体"/>
                <w:szCs w:val="24"/>
              </w:rPr>
              <w:t>，</w:t>
            </w:r>
            <w:r>
              <w:rPr>
                <w:rFonts w:hint="eastAsia" w:ascii="宋体" w:hAnsi="宋体" w:cs="宋体"/>
                <w:color w:val="000000"/>
                <w:szCs w:val="24"/>
              </w:rPr>
              <w:t>查不符合报告，对不符合项进行了分析，制定了纠正措施，并进行了验证，不符合纠正措施已经关闭。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ascii="宋体" w:hAnsi="宋体" w:cs="宋体"/>
                <w:szCs w:val="24"/>
              </w:rPr>
            </w:pPr>
            <w:r>
              <w:rPr>
                <w:rFonts w:hint="eastAsia" w:ascii="宋体" w:hAnsi="宋体" w:cs="宋体"/>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cs="宋体"/>
                <w:szCs w:val="24"/>
                <w:lang w:val="en-US"/>
              </w:rPr>
            </w:pPr>
            <w:r>
              <w:rPr>
                <w:rFonts w:hint="eastAsia" w:ascii="宋体" w:hAnsi="宋体" w:cs="宋体"/>
                <w:szCs w:val="24"/>
              </w:rPr>
              <w:t>本次评审时间：2019.</w:t>
            </w:r>
            <w:r>
              <w:rPr>
                <w:rFonts w:hint="eastAsia" w:ascii="宋体" w:hAnsi="宋体" w:cs="宋体"/>
                <w:szCs w:val="24"/>
                <w:lang w:val="en-US" w:eastAsia="zh-CN"/>
              </w:rPr>
              <w:t>07.26</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 w:val="21"/>
                <w:szCs w:val="21"/>
                <w:lang w:val="en-US"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spacing w:line="360" w:lineRule="atLeast"/>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销售部</w:t>
            </w:r>
            <w:r>
              <w:rPr>
                <w:rFonts w:hint="eastAsia" w:ascii="宋体" w:hAnsi="宋体"/>
                <w:szCs w:val="21"/>
              </w:rPr>
              <w:t>负责。</w:t>
            </w:r>
          </w:p>
          <w:p>
            <w:pPr>
              <w:spacing w:line="360" w:lineRule="auto"/>
              <w:rPr>
                <w:rFonts w:ascii="宋体" w:hAnsi="宋体" w:cs="宋体"/>
                <w:szCs w:val="24"/>
              </w:rPr>
            </w:pPr>
            <w:r>
              <w:rPr>
                <w:rFonts w:hint="eastAsia" w:ascii="宋体" w:hAnsi="宋体"/>
                <w:szCs w:val="21"/>
              </w:rPr>
              <w:t>4.资源需求：目前公司人员配备齐全，但还需要技能培训，由</w:t>
            </w:r>
            <w:r>
              <w:rPr>
                <w:rFonts w:hint="eastAsia" w:ascii="宋体" w:hAnsi="宋体"/>
                <w:szCs w:val="21"/>
                <w:lang w:eastAsia="zh-CN"/>
              </w:rPr>
              <w:t>行政部</w:t>
            </w:r>
            <w:r>
              <w:rPr>
                <w:rFonts w:hint="eastAsia" w:ascii="宋体" w:hAnsi="宋体"/>
                <w:szCs w:val="21"/>
              </w:rPr>
              <w:t>负责。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0" w:lineRule="atLeast"/>
              <w:jc w:val="left"/>
              <w:rPr>
                <w:rFonts w:hint="eastAsia" w:ascii="宋体" w:hAnsi="宋体"/>
                <w:b/>
                <w:bCs/>
                <w:sz w:val="20"/>
                <w:szCs w:val="22"/>
              </w:rPr>
            </w:pPr>
            <w:r>
              <w:rPr>
                <w:rFonts w:hint="eastAsia" w:ascii="宋体" w:hAnsi="宋体" w:cs="宋体"/>
                <w:szCs w:val="24"/>
              </w:rPr>
              <w:t>现场确认，公司质量管理体系覆盖范围：</w:t>
            </w:r>
            <w:r>
              <w:rPr>
                <w:rFonts w:hint="eastAsia" w:ascii="宋体" w:hAnsi="宋体"/>
                <w:szCs w:val="21"/>
              </w:rPr>
              <w:t xml:space="preserve">资质范围内的通用水泥42.5R的生产 </w:t>
            </w:r>
            <w:r>
              <w:rPr>
                <w:rFonts w:hint="eastAsia" w:ascii="宋体" w:hAnsi="宋体" w:cs="宋体"/>
                <w:szCs w:val="24"/>
              </w:rPr>
              <w:t xml:space="preserve"> </w:t>
            </w:r>
            <w:r>
              <w:rPr>
                <w:rFonts w:hint="eastAsia" w:ascii="宋体" w:hAnsi="宋体"/>
                <w:b/>
                <w:bCs/>
                <w:sz w:val="20"/>
                <w:szCs w:val="22"/>
              </w:rPr>
              <w:t xml:space="preserve">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w:t>
            </w:r>
            <w:r>
              <w:rPr>
                <w:rFonts w:hint="eastAsia" w:ascii="宋体" w:hAnsi="宋体" w:cs="宋体"/>
                <w:szCs w:val="24"/>
                <w:lang w:val="en-US" w:eastAsia="zh-CN"/>
              </w:rPr>
              <w:t>4</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rPr>
                <w:rFonts w:ascii="宋体" w:hAnsi="宋体" w:cs="宋体"/>
                <w:color w:val="000000"/>
                <w:szCs w:val="24"/>
              </w:rPr>
            </w:pPr>
            <w:r>
              <w:rPr>
                <w:rFonts w:hint="eastAsia" w:ascii="宋体" w:hAnsi="宋体" w:cs="宋体"/>
                <w:szCs w:val="24"/>
              </w:rPr>
              <w:t>该公司在2019年来，无质量监督抽查情况。</w:t>
            </w:r>
          </w:p>
        </w:tc>
        <w:tc>
          <w:tcPr>
            <w:tcW w:w="1585" w:type="dxa"/>
          </w:tcPr>
          <w:p/>
        </w:tc>
      </w:tr>
    </w:tbl>
    <w:p>
      <w:r>
        <w:ptab w:relativeTo="margin" w:alignment="center" w:leader="none"/>
      </w: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 xml:space="preserve">孔勤   </w:t>
            </w:r>
            <w:r>
              <w:rPr>
                <w:rFonts w:hint="eastAsia"/>
                <w:sz w:val="24"/>
                <w:szCs w:val="24"/>
              </w:rPr>
              <w:t xml:space="preserve">   陪同人员：</w:t>
            </w:r>
            <w:r>
              <w:rPr>
                <w:rFonts w:hint="eastAsia"/>
                <w:sz w:val="24"/>
                <w:szCs w:val="24"/>
                <w:lang w:eastAsia="zh-CN"/>
              </w:rPr>
              <w:t>孙怀伦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审核时间：2019.</w:t>
            </w:r>
            <w:r>
              <w:rPr>
                <w:rFonts w:hint="eastAsia"/>
                <w:sz w:val="24"/>
                <w:szCs w:val="24"/>
                <w:lang w:val="en-US" w:eastAsia="zh-CN"/>
              </w:rPr>
              <w:t>12.16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highlight w:val="none"/>
                <w:lang w:val="en-US" w:eastAsia="zh-CN"/>
              </w:rPr>
            </w:pPr>
            <w:r>
              <w:rPr>
                <w:rFonts w:hint="eastAsia" w:ascii="宋体" w:hAnsi="宋体" w:cs="宋体"/>
                <w:color w:val="000000"/>
                <w:spacing w:val="-4"/>
                <w:szCs w:val="21"/>
              </w:rPr>
              <w:t>行政部</w:t>
            </w:r>
            <w:r>
              <w:rPr>
                <w:rFonts w:hint="eastAsia" w:ascii="宋体" w:hAnsi="宋体" w:cs="宋体"/>
                <w:color w:val="000000"/>
                <w:spacing w:val="-4"/>
                <w:szCs w:val="21"/>
                <w:highlight w:val="none"/>
              </w:rPr>
              <w:t>负责人：</w:t>
            </w:r>
            <w:r>
              <w:rPr>
                <w:rFonts w:hint="eastAsia" w:ascii="宋体" w:hAnsi="宋体" w:cs="宋体"/>
                <w:color w:val="000000"/>
                <w:spacing w:val="-4"/>
                <w:szCs w:val="21"/>
                <w:highlight w:val="none"/>
                <w:lang w:val="en-US" w:eastAsia="zh-CN"/>
              </w:rPr>
              <w:t>孔勤</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 xml:space="preserve">查《部门质量目标测量报告》 </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测量时间：2019.</w:t>
            </w:r>
            <w:r>
              <w:rPr>
                <w:rFonts w:hint="eastAsia" w:ascii="宋体" w:hAnsi="宋体" w:cs="宋体"/>
                <w:color w:val="000000"/>
                <w:spacing w:val="-4"/>
                <w:szCs w:val="21"/>
                <w:highlight w:val="none"/>
                <w:lang w:val="en-US" w:eastAsia="zh-CN"/>
              </w:rPr>
              <w:t>5</w:t>
            </w:r>
            <w:r>
              <w:rPr>
                <w:rFonts w:hint="eastAsia" w:ascii="宋体" w:hAnsi="宋体" w:cs="宋体"/>
                <w:color w:val="000000"/>
                <w:spacing w:val="-4"/>
                <w:szCs w:val="21"/>
                <w:highlight w:val="none"/>
              </w:rPr>
              <w:t>-</w:t>
            </w:r>
            <w:r>
              <w:rPr>
                <w:rFonts w:hint="eastAsia" w:ascii="宋体" w:hAnsi="宋体" w:cs="宋体"/>
                <w:color w:val="000000"/>
                <w:spacing w:val="-4"/>
                <w:szCs w:val="21"/>
                <w:highlight w:val="none"/>
                <w:lang w:val="en-US" w:eastAsia="zh-CN"/>
              </w:rPr>
              <w:t>11</w:t>
            </w:r>
            <w:r>
              <w:rPr>
                <w:rFonts w:hint="eastAsia" w:ascii="宋体" w:hAnsi="宋体" w:cs="宋体"/>
                <w:color w:val="000000"/>
                <w:spacing w:val="-4"/>
                <w:szCs w:val="21"/>
                <w:highlight w:val="none"/>
              </w:rPr>
              <w:t>月</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 xml:space="preserve">职工培训合格率100%     </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实测：100%</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lang w:val="en-US" w:eastAsia="zh-CN"/>
              </w:rPr>
              <w:t>文件控制率100%</w:t>
            </w:r>
            <w:r>
              <w:rPr>
                <w:rFonts w:hint="eastAsia" w:ascii="宋体" w:hAnsi="宋体" w:cs="宋体"/>
                <w:color w:val="000000"/>
                <w:spacing w:val="-4"/>
                <w:szCs w:val="21"/>
                <w:highlight w:val="none"/>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实测：100%</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查2019年培训计划，均按照培训计划执行实施。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人力资源管理控制程序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numPr>
                <w:ilvl w:val="0"/>
                <w:numId w:val="0"/>
              </w:numPr>
              <w:spacing w:line="360" w:lineRule="auto"/>
              <w:ind w:leftChars="0"/>
              <w:rPr>
                <w:rFonts w:hint="eastAsia" w:ascii="宋体" w:hAnsi="宋体" w:eastAsia="宋体"/>
                <w:color w:val="000000"/>
                <w:lang w:val="en-US" w:eastAsia="zh-CN"/>
              </w:rPr>
            </w:pPr>
            <w:r>
              <w:rPr>
                <w:rFonts w:hint="eastAsia" w:ascii="宋体" w:hAnsi="宋体" w:cs="宋体"/>
                <w:szCs w:val="21"/>
              </w:rPr>
              <w:t>查见：《岗位职责》中</w:t>
            </w:r>
            <w:r>
              <w:rPr>
                <w:rFonts w:hint="eastAsia" w:ascii="宋体" w:hAnsi="宋体" w:cs="宋体"/>
                <w:szCs w:val="21"/>
                <w:lang w:val="en-US" w:eastAsia="zh-CN"/>
              </w:rPr>
              <w:t>销售</w:t>
            </w:r>
            <w:r>
              <w:rPr>
                <w:rFonts w:hint="eastAsia" w:ascii="宋体" w:hAnsi="宋体" w:cs="宋体"/>
                <w:szCs w:val="21"/>
              </w:rPr>
              <w:t>经理</w:t>
            </w:r>
            <w:r>
              <w:rPr>
                <w:rFonts w:hint="eastAsia" w:ascii="宋体" w:hAnsi="宋体" w:cs="宋体"/>
                <w:szCs w:val="21"/>
                <w:lang w:eastAsia="zh-CN"/>
              </w:rPr>
              <w:t>岗位职责及要求：</w:t>
            </w:r>
            <w:r>
              <w:rPr>
                <w:rFonts w:hint="eastAsia" w:ascii="宋体" w:hAnsi="宋体"/>
                <w:color w:val="000000"/>
              </w:rPr>
              <w:t>具有较高的综合素质和综合能力，市场应变能力，公关能力和组织协调能力，具有多元化的文化素养，谙熟市场经济知识、法律知识，综合分析决策能力强，有较强的公关、接待能力</w:t>
            </w:r>
            <w:r>
              <w:rPr>
                <w:rFonts w:hint="eastAsia" w:ascii="宋体" w:hAnsi="宋体"/>
                <w:color w:val="000000"/>
                <w:lang w:eastAsia="zh-CN"/>
              </w:rPr>
              <w:t>；</w:t>
            </w:r>
            <w:r>
              <w:rPr>
                <w:rFonts w:hint="eastAsia" w:ascii="宋体" w:hAnsi="宋体"/>
                <w:color w:val="000000"/>
              </w:rPr>
              <w:t>熟悉本行业情况，擅于分析市场</w:t>
            </w:r>
            <w:r>
              <w:rPr>
                <w:rFonts w:hint="eastAsia" w:ascii="宋体" w:hAnsi="宋体"/>
                <w:color w:val="000000"/>
                <w:lang w:val="en-US" w:eastAsia="zh-CN"/>
              </w:rPr>
              <w:t>等。</w:t>
            </w:r>
          </w:p>
          <w:p>
            <w:pPr>
              <w:adjustRightInd w:val="0"/>
              <w:snapToGrid w:val="0"/>
              <w:spacing w:line="360" w:lineRule="auto"/>
              <w:rPr>
                <w:rFonts w:ascii="宋体" w:hAnsi="宋体" w:cs="宋体"/>
                <w:spacing w:val="-4"/>
                <w:szCs w:val="21"/>
              </w:rPr>
            </w:pPr>
            <w:r>
              <w:rPr>
                <w:rFonts w:hint="eastAsia" w:ascii="宋体" w:hAnsi="宋体" w:cs="宋体"/>
                <w:szCs w:val="21"/>
              </w:rPr>
              <w:t>抽见：检验人员，熟悉产品</w:t>
            </w:r>
            <w:r>
              <w:rPr>
                <w:rFonts w:hint="eastAsia" w:ascii="宋体" w:hAnsi="宋体" w:cs="宋体"/>
                <w:szCs w:val="21"/>
                <w:lang w:eastAsia="zh-CN"/>
              </w:rPr>
              <w:t>技术要求</w:t>
            </w:r>
            <w:r>
              <w:rPr>
                <w:rFonts w:hint="eastAsia" w:ascii="宋体" w:hAnsi="宋体" w:cs="宋体"/>
                <w:szCs w:val="21"/>
              </w:rPr>
              <w:t>，熟悉生产工艺及各种计量、检具的使用</w:t>
            </w:r>
            <w:r>
              <w:rPr>
                <w:rFonts w:hint="eastAsia" w:ascii="宋体" w:hAnsi="宋体" w:cs="宋体"/>
                <w:color w:val="000000"/>
                <w:szCs w:val="21"/>
              </w:rPr>
              <w:t>等</w:t>
            </w:r>
            <w:r>
              <w:rPr>
                <w:rFonts w:hint="eastAsia" w:ascii="宋体" w:hAnsi="宋体" w:cs="宋体"/>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highlight w:val="none"/>
              </w:rPr>
            </w:pPr>
            <w:r>
              <w:rPr>
                <w:rFonts w:hint="eastAsia" w:ascii="宋体" w:hAnsi="宋体" w:cs="宋体"/>
                <w:szCs w:val="21"/>
                <w:highlight w:val="none"/>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查见人员证书情况：</w:t>
            </w:r>
          </w:p>
          <w:tbl>
            <w:tblPr>
              <w:tblStyle w:val="7"/>
              <w:tblW w:w="7078" w:type="dxa"/>
              <w:tblInd w:w="0" w:type="dxa"/>
              <w:shd w:val="clear" w:color="auto" w:fill="auto"/>
              <w:tblLayout w:type="fixed"/>
              <w:tblCellMar>
                <w:top w:w="0" w:type="dxa"/>
                <w:left w:w="0" w:type="dxa"/>
                <w:bottom w:w="0" w:type="dxa"/>
                <w:right w:w="0" w:type="dxa"/>
              </w:tblCellMar>
            </w:tblPr>
            <w:tblGrid>
              <w:gridCol w:w="1769"/>
              <w:gridCol w:w="1769"/>
              <w:gridCol w:w="1769"/>
              <w:gridCol w:w="1771"/>
            </w:tblGrid>
            <w:tr>
              <w:tblPrEx>
                <w:shd w:val="clear" w:color="auto" w:fill="auto"/>
                <w:tblCellMar>
                  <w:top w:w="0" w:type="dxa"/>
                  <w:left w:w="0" w:type="dxa"/>
                  <w:bottom w:w="0" w:type="dxa"/>
                  <w:right w:w="0" w:type="dxa"/>
                </w:tblCellMar>
              </w:tblPrEx>
              <w:trPr>
                <w:trHeight w:val="289"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姓名</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工种</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证书编号</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发证机关</w:t>
                  </w:r>
                </w:p>
              </w:tc>
            </w:tr>
            <w:tr>
              <w:tblPrEx>
                <w:tblCellMar>
                  <w:top w:w="0" w:type="dxa"/>
                  <w:left w:w="0" w:type="dxa"/>
                  <w:bottom w:w="0" w:type="dxa"/>
                  <w:right w:w="0" w:type="dxa"/>
                </w:tblCellMar>
              </w:tblPrEx>
              <w:trPr>
                <w:trHeight w:val="464"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罗敏</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物检</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04-00127</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四川省水泥协会</w:t>
                  </w:r>
                </w:p>
              </w:tc>
            </w:tr>
            <w:tr>
              <w:tblPrEx>
                <w:tblCellMar>
                  <w:top w:w="0" w:type="dxa"/>
                  <w:left w:w="0" w:type="dxa"/>
                  <w:bottom w:w="0" w:type="dxa"/>
                  <w:right w:w="0" w:type="dxa"/>
                </w:tblCellMar>
              </w:tblPrEx>
              <w:trPr>
                <w:trHeight w:val="464"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陈学群</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物检</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04-00236</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四川省水泥协会</w:t>
                  </w:r>
                </w:p>
              </w:tc>
            </w:tr>
            <w:tr>
              <w:tblPrEx>
                <w:tblCellMar>
                  <w:top w:w="0" w:type="dxa"/>
                  <w:left w:w="0" w:type="dxa"/>
                  <w:bottom w:w="0" w:type="dxa"/>
                  <w:right w:w="0" w:type="dxa"/>
                </w:tblCellMar>
              </w:tblPrEx>
              <w:trPr>
                <w:trHeight w:val="464"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张翔润</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分析</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04-00232</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四川省水泥协会</w:t>
                  </w:r>
                </w:p>
              </w:tc>
            </w:tr>
            <w:tr>
              <w:tblPrEx>
                <w:tblCellMar>
                  <w:top w:w="0" w:type="dxa"/>
                  <w:left w:w="0" w:type="dxa"/>
                  <w:bottom w:w="0" w:type="dxa"/>
                  <w:right w:w="0" w:type="dxa"/>
                </w:tblCellMar>
              </w:tblPrEx>
              <w:trPr>
                <w:trHeight w:val="464"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刘宗群</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分析</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04-00233</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四川省水泥协会</w:t>
                  </w:r>
                </w:p>
              </w:tc>
            </w:tr>
            <w:tr>
              <w:tblPrEx>
                <w:tblCellMar>
                  <w:top w:w="0" w:type="dxa"/>
                  <w:left w:w="0" w:type="dxa"/>
                  <w:bottom w:w="0" w:type="dxa"/>
                  <w:right w:w="0" w:type="dxa"/>
                </w:tblCellMar>
              </w:tblPrEx>
              <w:trPr>
                <w:trHeight w:val="464"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罗雪梅</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控制</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04-00229</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四川省水泥协会</w:t>
                  </w:r>
                </w:p>
              </w:tc>
            </w:tr>
            <w:tr>
              <w:tblPrEx>
                <w:tblCellMar>
                  <w:top w:w="0" w:type="dxa"/>
                  <w:left w:w="0" w:type="dxa"/>
                  <w:bottom w:w="0" w:type="dxa"/>
                  <w:right w:w="0" w:type="dxa"/>
                </w:tblCellMar>
              </w:tblPrEx>
              <w:trPr>
                <w:trHeight w:val="486"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刘苓</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控制</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04-002224</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四川省水泥协会</w:t>
                  </w:r>
                </w:p>
              </w:tc>
            </w:tr>
          </w:tbl>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查见2019年度培训计划共</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次，已完成的培训记录</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次。</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2019</w:t>
            </w:r>
            <w:r>
              <w:rPr>
                <w:rFonts w:hint="eastAsia" w:ascii="宋体" w:hAnsi="宋体" w:cs="宋体"/>
                <w:color w:val="000000" w:themeColor="text1"/>
                <w:szCs w:val="21"/>
                <w:highlight w:val="none"/>
                <w:lang w:val="en-US" w:eastAsia="zh-CN"/>
              </w:rPr>
              <w:t>.04.12</w:t>
            </w:r>
            <w:r>
              <w:rPr>
                <w:rFonts w:hint="eastAsia" w:ascii="宋体" w:hAnsi="宋体" w:cs="宋体"/>
                <w:color w:val="000000" w:themeColor="text1"/>
                <w:szCs w:val="21"/>
                <w:highlight w:val="none"/>
              </w:rPr>
              <w:t>培训内容：</w:t>
            </w:r>
            <w:r>
              <w:rPr>
                <w:rFonts w:hint="eastAsia" w:ascii="宋体" w:hAnsi="宋体" w:cs="宋体"/>
                <w:color w:val="000000" w:themeColor="text1"/>
                <w:szCs w:val="21"/>
                <w:highlight w:val="none"/>
                <w:lang w:val="en-US" w:eastAsia="zh-CN"/>
              </w:rPr>
              <w:t>ISO9001：2015标准</w:t>
            </w:r>
            <w:r>
              <w:rPr>
                <w:rFonts w:hint="eastAsia" w:ascii="宋体" w:hAnsi="宋体" w:cs="宋体"/>
                <w:color w:val="000000" w:themeColor="text1"/>
                <w:szCs w:val="21"/>
                <w:highlight w:val="none"/>
              </w:rPr>
              <w:t>培训。培训人员：</w:t>
            </w:r>
            <w:r>
              <w:rPr>
                <w:rFonts w:hint="eastAsia" w:ascii="宋体" w:hAnsi="宋体" w:cs="宋体"/>
                <w:color w:val="000000" w:themeColor="text1"/>
                <w:szCs w:val="21"/>
                <w:highlight w:val="none"/>
                <w:lang w:eastAsia="zh-CN"/>
              </w:rPr>
              <w:t xml:space="preserve">李旺军、孙怀伦、孔勤、何友云、盛根彩 </w:t>
            </w:r>
            <w:r>
              <w:rPr>
                <w:rFonts w:hint="eastAsia" w:ascii="宋体" w:hAnsi="宋体" w:cs="宋体"/>
                <w:color w:val="000000" w:themeColor="text1"/>
                <w:szCs w:val="21"/>
                <w:highlight w:val="none"/>
              </w:rPr>
              <w:t>；效果评价：达到培训效果，学员基本掌握所学内容，效果良好。评价人：</w:t>
            </w:r>
            <w:r>
              <w:rPr>
                <w:rFonts w:hint="eastAsia" w:ascii="宋体" w:hAnsi="宋体" w:cs="宋体"/>
                <w:color w:val="000000" w:themeColor="text1"/>
                <w:szCs w:val="21"/>
                <w:highlight w:val="none"/>
                <w:lang w:eastAsia="zh-CN"/>
              </w:rPr>
              <w:t>李旺军；</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2019</w:t>
            </w:r>
            <w:r>
              <w:rPr>
                <w:rFonts w:hint="eastAsia" w:ascii="宋体" w:hAnsi="宋体" w:cs="宋体"/>
                <w:color w:val="000000" w:themeColor="text1"/>
                <w:szCs w:val="21"/>
                <w:highlight w:val="none"/>
                <w:lang w:val="en-US" w:eastAsia="zh-CN"/>
              </w:rPr>
              <w:t>.07.11</w:t>
            </w:r>
            <w:r>
              <w:rPr>
                <w:rFonts w:hint="eastAsia" w:ascii="宋体" w:hAnsi="宋体" w:cs="宋体"/>
                <w:color w:val="000000" w:themeColor="text1"/>
                <w:szCs w:val="21"/>
                <w:highlight w:val="none"/>
              </w:rPr>
              <w:t xml:space="preserve"> 培训内容：技能培训；培训人员：</w:t>
            </w:r>
            <w:r>
              <w:rPr>
                <w:rFonts w:hint="eastAsia" w:ascii="宋体" w:hAnsi="宋体" w:cs="宋体"/>
                <w:color w:val="000000" w:themeColor="text1"/>
                <w:szCs w:val="21"/>
                <w:highlight w:val="none"/>
                <w:lang w:val="en-US" w:eastAsia="zh-CN"/>
              </w:rPr>
              <w:t>全体技术人员</w:t>
            </w:r>
            <w:r>
              <w:rPr>
                <w:rFonts w:hint="eastAsia" w:ascii="宋体" w:hAnsi="宋体" w:cs="宋体"/>
                <w:color w:val="000000" w:themeColor="text1"/>
                <w:szCs w:val="21"/>
                <w:highlight w:val="none"/>
              </w:rPr>
              <w:t>；效果评价：达到培训效果，学员基本掌握所学内容，效果良好。评价人：</w:t>
            </w:r>
            <w:r>
              <w:rPr>
                <w:rFonts w:hint="eastAsia" w:ascii="宋体" w:hAnsi="宋体" w:cs="宋体"/>
                <w:color w:val="000000" w:themeColor="text1"/>
                <w:szCs w:val="21"/>
                <w:highlight w:val="none"/>
                <w:lang w:val="en-US" w:eastAsia="zh-CN"/>
              </w:rPr>
              <w:t>李旺军；</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3）、2019.11.14 培训内</w:t>
            </w:r>
            <w:r>
              <w:rPr>
                <w:rFonts w:hint="eastAsia" w:ascii="宋体" w:hAnsi="宋体" w:cs="宋体"/>
                <w:color w:val="000000" w:themeColor="text1"/>
                <w:szCs w:val="21"/>
                <w:highlight w:val="none"/>
              </w:rPr>
              <w:t>容：</w:t>
            </w:r>
            <w:r>
              <w:rPr>
                <w:rFonts w:hint="eastAsia" w:ascii="宋体" w:hAnsi="宋体" w:cs="宋体"/>
                <w:color w:val="000000" w:themeColor="text1"/>
                <w:szCs w:val="21"/>
                <w:highlight w:val="none"/>
                <w:lang w:val="en-US" w:eastAsia="zh-CN"/>
              </w:rPr>
              <w:t>销售</w:t>
            </w:r>
            <w:r>
              <w:rPr>
                <w:rFonts w:hint="eastAsia" w:ascii="宋体" w:hAnsi="宋体" w:cs="宋体"/>
                <w:color w:val="000000" w:themeColor="text1"/>
                <w:szCs w:val="21"/>
                <w:highlight w:val="none"/>
              </w:rPr>
              <w:t>培训；培训人员：</w:t>
            </w:r>
            <w:r>
              <w:rPr>
                <w:rFonts w:hint="eastAsia" w:ascii="宋体" w:hAnsi="宋体" w:cs="宋体"/>
                <w:color w:val="000000" w:themeColor="text1"/>
                <w:szCs w:val="21"/>
                <w:highlight w:val="none"/>
                <w:lang w:val="en-US" w:eastAsia="zh-CN"/>
              </w:rPr>
              <w:t>全体销售人员</w:t>
            </w:r>
            <w:r>
              <w:rPr>
                <w:rFonts w:hint="eastAsia" w:ascii="宋体" w:hAnsi="宋体" w:cs="宋体"/>
                <w:color w:val="000000" w:themeColor="text1"/>
                <w:szCs w:val="21"/>
                <w:highlight w:val="none"/>
              </w:rPr>
              <w:t>；效果评价：达到培训效果，学员基本掌握所学内容，效果良好。评价人：</w:t>
            </w:r>
            <w:r>
              <w:rPr>
                <w:rFonts w:hint="eastAsia" w:ascii="宋体" w:hAnsi="宋体" w:cs="宋体"/>
                <w:color w:val="000000" w:themeColor="text1"/>
                <w:szCs w:val="21"/>
                <w:highlight w:val="none"/>
                <w:lang w:val="en-US" w:eastAsia="zh-CN"/>
              </w:rPr>
              <w:t>李旺军；</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400" w:lineRule="exact"/>
              <w:ind w:firstLine="420" w:firstLineChars="200"/>
              <w:rPr>
                <w:rFonts w:ascii="宋体" w:hAnsi="宋体"/>
                <w:szCs w:val="21"/>
                <w:highlight w:val="none"/>
              </w:rPr>
            </w:pPr>
            <w:r>
              <w:rPr>
                <w:rFonts w:hint="eastAsia" w:ascii="宋体" w:hAnsi="宋体" w:cs="宋体"/>
                <w:szCs w:val="21"/>
                <w:highlight w:val="none"/>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孙怀伦</w:t>
            </w:r>
            <w:r>
              <w:rPr>
                <w:rFonts w:hint="eastAsia" w:ascii="宋体" w:hAnsi="宋体" w:cs="宋体"/>
                <w:szCs w:val="21"/>
              </w:rPr>
              <w:t>沟通了解，其均基本具备以上必要的质量意识和质量管理体系相关意识。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jc w:val="both"/>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文件编号：GLTQ/QM-2019</w:t>
            </w:r>
            <w:r>
              <w:rPr>
                <w:rFonts w:hint="eastAsia" w:ascii="宋体" w:hAnsi="宋体" w:cs="宋体"/>
                <w:color w:val="000000"/>
                <w:kern w:val="0"/>
                <w:sz w:val="21"/>
                <w:szCs w:val="21"/>
                <w:lang w:val="en-US" w:eastAsia="zh-CN" w:bidi="ar-SA"/>
              </w:rPr>
              <w:t xml:space="preserve">  </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4.10</w:t>
            </w:r>
            <w:r>
              <w:rPr>
                <w:rFonts w:hint="eastAsia" w:ascii="宋体" w:hAnsi="宋体" w:eastAsia="宋体" w:cs="宋体"/>
                <w:color w:val="000000"/>
                <w:kern w:val="0"/>
                <w:sz w:val="21"/>
                <w:szCs w:val="21"/>
              </w:rPr>
              <w:t>发布  编制：行政部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孙怀伦</w:t>
            </w:r>
            <w:r>
              <w:rPr>
                <w:rFonts w:hint="eastAsia" w:ascii="宋体" w:hAnsi="宋体" w:eastAsia="宋体" w:cs="宋体"/>
                <w:color w:val="000000"/>
                <w:kern w:val="0"/>
                <w:sz w:val="21"/>
                <w:szCs w:val="21"/>
                <w:lang w:val="en-US" w:eastAsia="zh-CN"/>
              </w:rPr>
              <w:t xml:space="preserve">   批准：李旺军</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rPr>
                <w:rFonts w:hint="eastAsia" w:ascii="宋体" w:hAnsi="宋体"/>
                <w:color w:val="000000"/>
                <w:szCs w:val="21"/>
              </w:rPr>
            </w:pPr>
            <w:r>
              <w:rPr>
                <w:rFonts w:hint="eastAsia" w:ascii="宋体" w:hAnsi="宋体" w:cs="宋体"/>
                <w:kern w:val="0"/>
                <w:szCs w:val="21"/>
              </w:rPr>
              <w:t>文件编号：</w:t>
            </w:r>
            <w:r>
              <w:rPr>
                <w:rFonts w:hint="eastAsia" w:ascii="宋体" w:hAnsi="宋体" w:eastAsia="宋体" w:cs="宋体"/>
                <w:color w:val="000000"/>
                <w:kern w:val="0"/>
                <w:sz w:val="21"/>
                <w:szCs w:val="21"/>
                <w:lang w:val="en-US" w:eastAsia="zh-CN" w:bidi="ar-SA"/>
              </w:rPr>
              <w:t>GLTQ</w:t>
            </w:r>
            <w:r>
              <w:rPr>
                <w:rFonts w:hint="eastAsia" w:ascii="宋体" w:hAnsi="宋体" w:cs="宋体"/>
                <w:kern w:val="0"/>
                <w:szCs w:val="21"/>
              </w:rPr>
              <w:t>/QP001</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4.10</w:t>
            </w:r>
            <w:r>
              <w:rPr>
                <w:rFonts w:hint="eastAsia" w:ascii="宋体" w:hAnsi="宋体" w:eastAsia="宋体" w:cs="宋体"/>
                <w:color w:val="000000"/>
                <w:kern w:val="0"/>
                <w:sz w:val="21"/>
                <w:szCs w:val="21"/>
              </w:rPr>
              <w:t>发布  编制：行政部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孙怀伦</w:t>
            </w:r>
            <w:r>
              <w:rPr>
                <w:rFonts w:hint="eastAsia" w:ascii="宋体" w:hAnsi="宋体" w:eastAsia="宋体" w:cs="宋体"/>
                <w:color w:val="000000"/>
                <w:kern w:val="0"/>
                <w:sz w:val="21"/>
                <w:szCs w:val="21"/>
                <w:lang w:val="en-US" w:eastAsia="zh-CN"/>
              </w:rPr>
              <w:t xml:space="preserve">   批准：李旺军</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作业文件</w:t>
            </w:r>
            <w:r>
              <w:rPr>
                <w:rFonts w:hint="eastAsia" w:ascii="宋体" w:hAnsi="宋体" w:cs="宋体"/>
                <w:szCs w:val="21"/>
              </w:rPr>
              <w:t>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作业规程</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w:t>
            </w:r>
            <w:r>
              <w:rPr>
                <w:rFonts w:hint="eastAsia" w:ascii="宋体" w:hAnsi="宋体" w:cs="宋体"/>
                <w:szCs w:val="21"/>
                <w:lang w:eastAsia="zh-CN"/>
              </w:rPr>
              <w:t>文件清单》,里面包括法律法规：中华人民共和国合同法、中华人民共和国劳动法、中华人民共和国质量法、通用硅酸盐水泥</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"http://www.csres.com/detail/184506.html"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 175-2007</w:t>
            </w:r>
            <w:r>
              <w:rPr>
                <w:rFonts w:hint="default" w:ascii="宋体" w:hAnsi="宋体" w:cs="宋体"/>
                <w:szCs w:val="21"/>
                <w:lang w:eastAsia="zh-CN"/>
              </w:rPr>
              <w:fldChar w:fldCharType="end"/>
            </w:r>
            <w:r>
              <w:rPr>
                <w:rFonts w:hint="eastAsia" w:ascii="宋体" w:hAnsi="宋体" w:cs="宋体"/>
                <w:szCs w:val="21"/>
                <w:lang w:eastAsia="zh-CN"/>
              </w:rPr>
              <w:t>、水泥标准稠度用水量、凝结时间、安定性检验方法</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"http://www.csres.com/detail/219269.html"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GB/T 1346-2011</w:t>
            </w:r>
            <w:r>
              <w:rPr>
                <w:rFonts w:hint="default" w:ascii="宋体" w:hAnsi="宋体" w:cs="宋体"/>
                <w:szCs w:val="21"/>
                <w:lang w:eastAsia="zh-CN"/>
              </w:rPr>
              <w:fldChar w:fldCharType="end"/>
            </w:r>
            <w:r>
              <w:rPr>
                <w:rFonts w:hint="eastAsia" w:ascii="宋体" w:hAnsi="宋体" w:cs="宋体"/>
                <w:szCs w:val="21"/>
                <w:lang w:eastAsia="zh-CN"/>
              </w:rPr>
              <w:t>、水泥细度检验方法筛析法</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"http://www.csres.com/detail/63292.html"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GB/T 1345-2005</w:t>
            </w:r>
            <w:r>
              <w:rPr>
                <w:rFonts w:hint="default" w:ascii="宋体" w:hAnsi="宋体" w:cs="宋体"/>
                <w:szCs w:val="21"/>
                <w:lang w:eastAsia="zh-CN"/>
              </w:rPr>
              <w:fldChar w:fldCharType="end"/>
            </w:r>
            <w:r>
              <w:rPr>
                <w:rFonts w:hint="eastAsia" w:ascii="宋体" w:hAnsi="宋体" w:cs="宋体"/>
                <w:szCs w:val="21"/>
                <w:lang w:eastAsia="zh-CN"/>
              </w:rPr>
              <w:t>、水泥取样方法</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"http://www.csres.com/detail/192613.html"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GB/T 12573-2008</w:t>
            </w:r>
            <w:r>
              <w:rPr>
                <w:rFonts w:hint="default" w:ascii="宋体" w:hAnsi="宋体" w:cs="宋体"/>
                <w:szCs w:val="21"/>
                <w:lang w:eastAsia="zh-CN"/>
              </w:rPr>
              <w:fldChar w:fldCharType="end"/>
            </w:r>
            <w:r>
              <w:rPr>
                <w:rFonts w:hint="eastAsia" w:ascii="宋体" w:hAnsi="宋体" w:cs="宋体"/>
                <w:szCs w:val="21"/>
                <w:lang w:val="en-US" w:eastAsia="zh-CN"/>
              </w:rPr>
              <w:t>等标准</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有《培训计划》、《合格供方评价表》、《合同评审表》、《纠正预防措施处理单》等</w:t>
            </w:r>
            <w:r>
              <w:rPr>
                <w:rFonts w:hint="eastAsia" w:ascii="宋体" w:hAnsi="宋体" w:cs="宋体"/>
                <w:szCs w:val="21"/>
              </w:rPr>
              <w:t>规定了保存期为2-3年。</w:t>
            </w:r>
            <w:r>
              <w:rPr>
                <w:rFonts w:hint="eastAsia" w:ascii="宋体" w:hAnsi="宋体" w:cs="宋体"/>
                <w:szCs w:val="21"/>
                <w:lang w:eastAsia="zh-CN"/>
              </w:rPr>
              <w:t>文件规定</w:t>
            </w:r>
            <w:r>
              <w:rPr>
                <w:rFonts w:hint="eastAsia" w:ascii="宋体" w:hAnsi="宋体" w:cs="宋体"/>
                <w:szCs w:val="21"/>
              </w:rPr>
              <w:t>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w:t>
            </w:r>
            <w:r>
              <w:rPr>
                <w:rFonts w:hint="eastAsia" w:ascii="宋体" w:hAnsi="宋体"/>
              </w:rPr>
              <w:t>文件</w:t>
            </w:r>
            <w:r>
              <w:rPr>
                <w:rFonts w:hint="eastAsia" w:ascii="宋体" w:hAnsi="宋体"/>
                <w:lang w:eastAsia="zh-CN"/>
              </w:rPr>
              <w:t>、</w:t>
            </w:r>
            <w:r>
              <w:rPr>
                <w:rFonts w:hint="eastAsia" w:ascii="宋体" w:hAnsi="宋体"/>
              </w:rPr>
              <w:t>记录控制程序</w:t>
            </w:r>
            <w:r>
              <w:rPr>
                <w:rFonts w:hint="eastAsia" w:ascii="宋体" w:hAnsi="宋体" w:cs="宋体"/>
                <w:szCs w:val="21"/>
              </w:rPr>
              <w:t>”中对如发生以上情况均有明确规定。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hint="eastAsia" w:ascii="宋体" w:hAnsi="宋体" w:eastAsia="宋体" w:cs="宋体"/>
                <w:kern w:val="2"/>
                <w:sz w:val="21"/>
                <w:szCs w:val="24"/>
                <w:highlight w:val="none"/>
                <w:lang w:val="en-US" w:eastAsia="zh-CN" w:bidi="ar-SA"/>
              </w:rPr>
            </w:pPr>
          </w:p>
        </w:tc>
        <w:tc>
          <w:tcPr>
            <w:tcW w:w="960" w:type="dxa"/>
            <w:vAlign w:val="top"/>
          </w:tcPr>
          <w:p>
            <w:pPr>
              <w:rPr>
                <w:rFonts w:hint="eastAsia" w:ascii="Times New Roman" w:hAnsi="Times New Roman" w:eastAsia="宋体" w:cs="Times New Roman"/>
                <w:b/>
                <w:kern w:val="2"/>
                <w:sz w:val="21"/>
                <w:highlight w:val="none"/>
                <w:lang w:val="en-US" w:eastAsia="zh-CN" w:bidi="ar-SA"/>
              </w:rPr>
            </w:pPr>
            <w:r>
              <w:rPr>
                <w:rFonts w:hint="eastAsia"/>
                <w:b/>
                <w:highlight w:val="none"/>
              </w:rPr>
              <w:t>10.2</w:t>
            </w:r>
          </w:p>
        </w:tc>
        <w:tc>
          <w:tcPr>
            <w:tcW w:w="10004" w:type="dxa"/>
            <w:vAlign w:val="top"/>
          </w:tcPr>
          <w:p>
            <w:pPr>
              <w:ind w:firstLine="420" w:firstLineChars="200"/>
              <w:rPr>
                <w:rFonts w:ascii="宋体" w:hAnsi="宋体" w:cs="宋体"/>
                <w:szCs w:val="24"/>
                <w:highlight w:val="none"/>
              </w:rPr>
            </w:pPr>
            <w:r>
              <w:rPr>
                <w:rFonts w:hint="eastAsia" w:ascii="宋体" w:hAnsi="宋体" w:cs="宋体"/>
                <w:szCs w:val="24"/>
                <w:highlight w:val="none"/>
              </w:rPr>
              <w:t>公司制定《</w:t>
            </w:r>
            <w:r>
              <w:rPr>
                <w:rFonts w:hint="eastAsia"/>
                <w:szCs w:val="21"/>
                <w:highlight w:val="none"/>
              </w:rPr>
              <w:t>纠正与预防措施管理程序</w:t>
            </w:r>
            <w:r>
              <w:rPr>
                <w:rFonts w:hint="eastAsia" w:ascii="宋体" w:hAnsi="宋体" w:cs="宋体"/>
                <w:szCs w:val="24"/>
                <w:highlight w:val="none"/>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highlight w:val="none"/>
              </w:rPr>
            </w:pPr>
            <w:r>
              <w:rPr>
                <w:rFonts w:hint="eastAsia" w:ascii="宋体" w:hAnsi="宋体" w:cs="宋体"/>
                <w:szCs w:val="24"/>
                <w:highlight w:val="none"/>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1</w:t>
            </w:r>
            <w:r>
              <w:rPr>
                <w:rFonts w:hint="eastAsia" w:ascii="宋体" w:hAnsi="宋体" w:cs="宋体"/>
                <w:szCs w:val="24"/>
                <w:highlight w:val="none"/>
              </w:rPr>
              <w:t>份</w:t>
            </w:r>
          </w:p>
          <w:p>
            <w:pPr>
              <w:ind w:firstLine="420" w:firstLineChars="200"/>
              <w:rPr>
                <w:rFonts w:hint="eastAsia" w:ascii="宋体" w:hAnsi="宋体" w:cs="宋体"/>
                <w:szCs w:val="24"/>
                <w:highlight w:val="none"/>
              </w:rPr>
            </w:pPr>
            <w:r>
              <w:rPr>
                <w:rFonts w:hint="eastAsia" w:ascii="宋体" w:hAnsi="宋体" w:cs="宋体"/>
                <w:szCs w:val="24"/>
                <w:highlight w:val="none"/>
              </w:rPr>
              <w:t>时间：2019年</w:t>
            </w:r>
            <w:r>
              <w:rPr>
                <w:rFonts w:hint="eastAsia" w:ascii="宋体" w:hAnsi="宋体" w:cs="宋体"/>
                <w:szCs w:val="24"/>
                <w:highlight w:val="none"/>
                <w:lang w:val="en-US" w:eastAsia="zh-CN"/>
              </w:rPr>
              <w:t>7</w:t>
            </w:r>
            <w:r>
              <w:rPr>
                <w:rFonts w:hint="eastAsia" w:ascii="宋体" w:hAnsi="宋体" w:cs="宋体"/>
                <w:szCs w:val="24"/>
                <w:highlight w:val="none"/>
              </w:rPr>
              <w:t>月</w:t>
            </w:r>
            <w:r>
              <w:rPr>
                <w:rFonts w:hint="eastAsia" w:ascii="宋体" w:hAnsi="宋体" w:cs="宋体"/>
                <w:szCs w:val="24"/>
                <w:highlight w:val="none"/>
                <w:lang w:val="en-US" w:eastAsia="zh-CN"/>
              </w:rPr>
              <w:t>10</w:t>
            </w:r>
            <w:r>
              <w:rPr>
                <w:rFonts w:hint="eastAsia" w:ascii="宋体" w:hAnsi="宋体" w:cs="宋体"/>
                <w:szCs w:val="24"/>
                <w:highlight w:val="none"/>
              </w:rPr>
              <w:t>日  责任部门：</w:t>
            </w:r>
            <w:r>
              <w:rPr>
                <w:rFonts w:hint="eastAsia" w:ascii="宋体" w:hAnsi="宋体" w:cs="宋体"/>
                <w:szCs w:val="24"/>
                <w:highlight w:val="none"/>
                <w:lang w:val="en-US" w:eastAsia="zh-CN"/>
              </w:rPr>
              <w:t>行政部</w:t>
            </w:r>
          </w:p>
          <w:p>
            <w:pPr>
              <w:ind w:firstLine="420" w:firstLineChars="200"/>
              <w:rPr>
                <w:rFonts w:hint="eastAsia" w:ascii="宋体" w:hAnsi="宋体" w:cs="宋体"/>
                <w:szCs w:val="24"/>
                <w:highlight w:val="none"/>
              </w:rPr>
            </w:pPr>
            <w:r>
              <w:rPr>
                <w:rFonts w:hint="eastAsia" w:ascii="宋体" w:hAnsi="宋体" w:cs="宋体"/>
                <w:szCs w:val="24"/>
                <w:highlight w:val="none"/>
              </w:rPr>
              <w:t>不合格事实描述：</w:t>
            </w:r>
            <w:r>
              <w:rPr>
                <w:rFonts w:hint="eastAsia" w:ascii="宋体" w:hAnsi="宋体" w:cs="宋体"/>
                <w:szCs w:val="24"/>
                <w:highlight w:val="none"/>
                <w:lang w:val="en-US" w:eastAsia="zh-CN"/>
              </w:rPr>
              <w:t>采购部</w:t>
            </w:r>
            <w:r>
              <w:rPr>
                <w:rFonts w:hint="eastAsia" w:ascii="宋体" w:hAnsi="宋体" w:cs="宋体"/>
                <w:szCs w:val="24"/>
                <w:highlight w:val="none"/>
              </w:rPr>
              <w:t>201</w:t>
            </w:r>
            <w:r>
              <w:rPr>
                <w:rFonts w:hint="eastAsia" w:ascii="宋体" w:hAnsi="宋体" w:cs="宋体"/>
                <w:szCs w:val="24"/>
                <w:highlight w:val="none"/>
                <w:lang w:val="en-US" w:eastAsia="zh-CN"/>
              </w:rPr>
              <w:t>9</w:t>
            </w:r>
            <w:r>
              <w:rPr>
                <w:rFonts w:hint="eastAsia" w:ascii="宋体" w:hAnsi="宋体" w:cs="宋体"/>
                <w:szCs w:val="24"/>
                <w:highlight w:val="none"/>
              </w:rPr>
              <w:t>年</w:t>
            </w:r>
            <w:r>
              <w:rPr>
                <w:rFonts w:hint="eastAsia" w:ascii="宋体" w:hAnsi="宋体" w:cs="宋体"/>
                <w:szCs w:val="24"/>
                <w:highlight w:val="none"/>
                <w:lang w:val="en-US" w:eastAsia="zh-CN"/>
              </w:rPr>
              <w:t>5</w:t>
            </w:r>
            <w:r>
              <w:rPr>
                <w:rFonts w:hint="eastAsia" w:ascii="宋体" w:hAnsi="宋体" w:cs="宋体"/>
                <w:szCs w:val="24"/>
                <w:highlight w:val="none"/>
              </w:rPr>
              <w:t>月份</w:t>
            </w:r>
            <w:r>
              <w:rPr>
                <w:rFonts w:hint="eastAsia" w:ascii="宋体" w:hAnsi="宋体" w:cs="宋体"/>
                <w:szCs w:val="24"/>
                <w:highlight w:val="none"/>
                <w:lang w:eastAsia="zh-CN"/>
              </w:rPr>
              <w:t>对合格供方的评审，未见相关评审的证据</w:t>
            </w:r>
          </w:p>
          <w:p>
            <w:pPr>
              <w:ind w:firstLine="420" w:firstLineChars="200"/>
              <w:rPr>
                <w:rFonts w:hint="eastAsia" w:ascii="宋体" w:hAnsi="宋体" w:cs="宋体"/>
                <w:szCs w:val="24"/>
                <w:highlight w:val="none"/>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8.4.1</w:t>
            </w:r>
            <w:r>
              <w:rPr>
                <w:rFonts w:hint="eastAsia" w:ascii="宋体" w:hAnsi="宋体" w:cs="宋体"/>
                <w:szCs w:val="24"/>
                <w:highlight w:val="none"/>
              </w:rPr>
              <w:t xml:space="preserve"> </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r>
              <w:rPr>
                <w:rFonts w:hint="eastAsia" w:ascii="宋体" w:hAnsi="宋体" w:cs="宋体"/>
                <w:szCs w:val="24"/>
                <w:highlight w:val="none"/>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1.</w:t>
            </w:r>
            <w:r>
              <w:rPr>
                <w:rFonts w:hint="eastAsia" w:ascii="宋体" w:hAnsi="宋体" w:cs="宋体"/>
                <w:szCs w:val="24"/>
                <w:highlight w:val="none"/>
                <w:lang w:eastAsia="zh-CN"/>
              </w:rPr>
              <w:t>对相关人员进行标准条款</w:t>
            </w:r>
            <w:r>
              <w:rPr>
                <w:rFonts w:hint="eastAsia" w:ascii="宋体" w:hAnsi="宋体" w:cs="宋体"/>
                <w:szCs w:val="24"/>
                <w:highlight w:val="none"/>
                <w:lang w:val="en-US" w:eastAsia="zh-CN"/>
              </w:rPr>
              <w:t>8.4.1进行学习。</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2.安排人员</w:t>
            </w:r>
            <w:r>
              <w:rPr>
                <w:rFonts w:hint="eastAsia" w:ascii="宋体" w:hAnsi="宋体" w:cs="宋体"/>
                <w:szCs w:val="24"/>
                <w:highlight w:val="none"/>
                <w:lang w:eastAsia="zh-CN"/>
              </w:rPr>
              <w:t>对</w:t>
            </w:r>
            <w:r>
              <w:rPr>
                <w:rFonts w:hint="eastAsia" w:ascii="宋体" w:hAnsi="宋体" w:cs="宋体"/>
                <w:szCs w:val="24"/>
                <w:highlight w:val="none"/>
                <w:lang w:val="en-US" w:eastAsia="zh-CN"/>
              </w:rPr>
              <w:t>供方进行评审，并做好记录。</w:t>
            </w:r>
          </w:p>
          <w:p>
            <w:pPr>
              <w:ind w:firstLine="420" w:firstLineChars="200"/>
              <w:rPr>
                <w:rFonts w:hint="eastAsia" w:ascii="宋体" w:hAnsi="宋体" w:cs="宋体"/>
                <w:szCs w:val="24"/>
                <w:highlight w:val="none"/>
              </w:rPr>
            </w:pPr>
            <w:r>
              <w:rPr>
                <w:rFonts w:hint="eastAsia" w:ascii="宋体" w:hAnsi="宋体" w:cs="宋体"/>
                <w:szCs w:val="24"/>
                <w:highlight w:val="none"/>
              </w:rPr>
              <w:t>纠正措施完成情况：已按纠正措施实施并验证有效。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验证人：</w:t>
            </w:r>
            <w:r>
              <w:rPr>
                <w:rFonts w:hint="eastAsia" w:ascii="宋体" w:hAnsi="宋体" w:cs="宋体"/>
                <w:szCs w:val="24"/>
                <w:highlight w:val="none"/>
                <w:lang w:eastAsia="zh-CN"/>
              </w:rPr>
              <w:t>孙怀伦</w:t>
            </w:r>
          </w:p>
          <w:p>
            <w:pPr>
              <w:rPr>
                <w:rFonts w:hint="eastAsia" w:ascii="宋体" w:hAnsi="宋体" w:eastAsia="宋体" w:cs="宋体"/>
                <w:kern w:val="2"/>
                <w:sz w:val="21"/>
                <w:szCs w:val="24"/>
                <w:highlight w:val="none"/>
                <w:lang w:val="en-US" w:eastAsia="zh-CN" w:bidi="ar-SA"/>
              </w:rPr>
            </w:pPr>
            <w:r>
              <w:rPr>
                <w:rFonts w:hint="eastAsia" w:ascii="宋体" w:hAnsi="宋体" w:cs="宋体"/>
                <w:szCs w:val="24"/>
                <w:highlight w:val="none"/>
              </w:rPr>
              <w:t>纠正措施实施基本有效。</w:t>
            </w:r>
          </w:p>
        </w:tc>
        <w:tc>
          <w:tcPr>
            <w:tcW w:w="1585" w:type="dxa"/>
          </w:tcPr>
          <w:p/>
        </w:tc>
      </w:tr>
    </w:tbl>
    <w:p>
      <w:pPr>
        <w:pStyle w:val="4"/>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Times New Roman" w:hAnsi="Times New Roman" w:cs="Times New Roman"/>
                <w:sz w:val="24"/>
                <w:szCs w:val="24"/>
                <w:lang w:eastAsia="zh-CN"/>
              </w:rPr>
              <w:t>销售部（</w:t>
            </w:r>
            <w:r>
              <w:rPr>
                <w:rFonts w:hint="eastAsia" w:ascii="Times New Roman" w:hAnsi="Times New Roman" w:cs="Times New Roman"/>
                <w:sz w:val="24"/>
                <w:szCs w:val="24"/>
                <w:lang w:val="en-US" w:eastAsia="zh-CN"/>
              </w:rPr>
              <w:t>含采购</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主管领导：</w:t>
            </w:r>
            <w:r>
              <w:rPr>
                <w:rFonts w:hint="eastAsia" w:ascii="Times New Roman" w:hAnsi="Times New Roman" w:cs="Times New Roman"/>
                <w:sz w:val="24"/>
                <w:szCs w:val="24"/>
                <w:lang w:val="en-US" w:eastAsia="zh-CN"/>
              </w:rPr>
              <w:t>盛根彩、</w:t>
            </w:r>
            <w:r>
              <w:rPr>
                <w:rFonts w:hint="eastAsia" w:ascii="Times New Roman" w:hAnsi="Times New Roman" w:cs="Times New Roman"/>
                <w:sz w:val="24"/>
                <w:szCs w:val="24"/>
                <w:lang w:eastAsia="zh-CN"/>
              </w:rPr>
              <w:t>邵忠进</w:t>
            </w:r>
            <w:r>
              <w:rPr>
                <w:rFonts w:hint="eastAsia" w:ascii="Times New Roman" w:hAnsi="Times New Roman" w:cs="Times New Roman"/>
                <w:sz w:val="24"/>
                <w:szCs w:val="24"/>
              </w:rPr>
              <w:t xml:space="preserve">     陪同人员</w:t>
            </w:r>
            <w:r>
              <w:rPr>
                <w:rFonts w:hint="eastAsia" w:ascii="Times New Roman" w:hAnsi="Times New Roman" w:cs="Times New Roman"/>
                <w:sz w:val="24"/>
                <w:szCs w:val="24"/>
                <w:lang w:eastAsia="zh-CN"/>
              </w:rPr>
              <w:t>：孙怀伦</w:t>
            </w:r>
            <w:r>
              <w:rPr>
                <w:rFonts w:hint="eastAsia" w:ascii="Times New Roman" w:hAnsi="Times New Roman" w:cs="Times New Roman"/>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审核时间：2019.</w:t>
            </w:r>
            <w:r>
              <w:rPr>
                <w:rFonts w:hint="eastAsia"/>
                <w:sz w:val="24"/>
                <w:szCs w:val="24"/>
                <w:lang w:val="en-US" w:eastAsia="zh-CN"/>
              </w:rPr>
              <w:t>12.17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default" w:ascii="宋体" w:hAnsi="宋体" w:eastAsia="宋体"/>
                <w:color w:val="000000"/>
                <w:sz w:val="24"/>
                <w:highlight w:val="none"/>
                <w:lang w:val="en-US" w:eastAsia="zh-CN"/>
              </w:rPr>
            </w:pPr>
            <w:r>
              <w:rPr>
                <w:rFonts w:hint="eastAsia" w:ascii="宋体" w:hAnsi="宋体" w:cs="宋体"/>
                <w:szCs w:val="21"/>
                <w:lang w:eastAsia="zh-CN"/>
              </w:rPr>
              <w:t>销售部</w:t>
            </w:r>
            <w:r>
              <w:rPr>
                <w:rFonts w:hint="eastAsia" w:ascii="宋体" w:hAnsi="宋体" w:cs="宋体"/>
                <w:szCs w:val="21"/>
              </w:rPr>
              <w:t>负责人</w:t>
            </w:r>
            <w:r>
              <w:rPr>
                <w:rFonts w:hint="eastAsia" w:ascii="宋体" w:hAnsi="宋体" w:cs="宋体"/>
                <w:szCs w:val="21"/>
                <w:highlight w:val="none"/>
              </w:rPr>
              <w:t>：</w:t>
            </w:r>
            <w:r>
              <w:rPr>
                <w:rFonts w:hint="eastAsia" w:ascii="宋体" w:hAnsi="宋体" w:cs="宋体"/>
                <w:szCs w:val="21"/>
                <w:highlight w:val="none"/>
                <w:lang w:val="en-US" w:eastAsia="zh-CN"/>
              </w:rPr>
              <w:t>盛根彩</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查《部门质量目标测量报告》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测量时间：2019</w:t>
            </w:r>
            <w:r>
              <w:rPr>
                <w:rFonts w:hint="eastAsia" w:ascii="宋体" w:hAnsi="宋体" w:cs="宋体"/>
                <w:szCs w:val="21"/>
                <w:highlight w:val="none"/>
                <w:lang w:val="en-US" w:eastAsia="zh-CN"/>
              </w:rPr>
              <w:t>.5</w:t>
            </w:r>
            <w:r>
              <w:rPr>
                <w:rFonts w:hint="eastAsia" w:ascii="宋体" w:hAnsi="宋体" w:cs="宋体"/>
                <w:szCs w:val="21"/>
                <w:highlight w:val="none"/>
                <w:lang w:eastAsia="zh-CN"/>
              </w:rPr>
              <w:t>月-</w:t>
            </w:r>
            <w:r>
              <w:rPr>
                <w:rFonts w:hint="eastAsia" w:ascii="宋体" w:hAnsi="宋体" w:cs="宋体"/>
                <w:szCs w:val="21"/>
                <w:highlight w:val="none"/>
                <w:lang w:val="en-US" w:eastAsia="zh-CN"/>
              </w:rPr>
              <w:t>11</w:t>
            </w:r>
            <w:r>
              <w:rPr>
                <w:rFonts w:hint="eastAsia" w:ascii="宋体" w:hAnsi="宋体" w:cs="宋体"/>
                <w:szCs w:val="21"/>
                <w:highlight w:val="none"/>
                <w:lang w:eastAsia="zh-CN"/>
              </w:rPr>
              <w:t>月</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顾客满意度≥95%                 实测：97%</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合同</w:t>
            </w:r>
            <w:r>
              <w:rPr>
                <w:rFonts w:hint="eastAsia" w:ascii="宋体" w:hAnsi="宋体" w:cs="宋体"/>
                <w:szCs w:val="21"/>
                <w:highlight w:val="none"/>
                <w:lang w:val="en-US" w:eastAsia="zh-CN"/>
              </w:rPr>
              <w:t>履约</w:t>
            </w:r>
            <w:r>
              <w:rPr>
                <w:rFonts w:hint="eastAsia" w:ascii="宋体" w:hAnsi="宋体" w:cs="宋体"/>
                <w:szCs w:val="21"/>
                <w:highlight w:val="none"/>
                <w:lang w:eastAsia="zh-CN"/>
              </w:rPr>
              <w:t>率100%</w:t>
            </w:r>
            <w:r>
              <w:rPr>
                <w:rFonts w:hint="eastAsia" w:ascii="宋体" w:hAnsi="宋体" w:cs="宋体"/>
                <w:szCs w:val="21"/>
                <w:highlight w:val="none"/>
                <w:lang w:val="en-US" w:eastAsia="zh-CN"/>
              </w:rPr>
              <w:t xml:space="preserve">                 实测：100%</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采购</w:t>
            </w:r>
            <w:r>
              <w:rPr>
                <w:rFonts w:hint="eastAsia" w:ascii="宋体" w:hAnsi="宋体" w:cs="宋体"/>
                <w:szCs w:val="21"/>
                <w:highlight w:val="none"/>
                <w:lang w:val="en-US" w:eastAsia="zh-CN"/>
              </w:rPr>
              <w:t>到货及时率</w:t>
            </w:r>
            <w:r>
              <w:rPr>
                <w:rFonts w:hint="eastAsia" w:ascii="宋体" w:hAnsi="宋体" w:cs="宋体"/>
                <w:szCs w:val="21"/>
                <w:highlight w:val="none"/>
                <w:lang w:eastAsia="zh-CN"/>
              </w:rPr>
              <w:t>≥95%</w:t>
            </w:r>
            <w:r>
              <w:rPr>
                <w:rFonts w:hint="eastAsia" w:ascii="宋体" w:hAnsi="宋体" w:cs="宋体"/>
                <w:szCs w:val="21"/>
                <w:highlight w:val="none"/>
                <w:lang w:val="en-US" w:eastAsia="zh-CN"/>
              </w:rPr>
              <w:t xml:space="preserve">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抽见：顾客满意度分析报告，实测顾客满意达到9</w:t>
            </w:r>
            <w:r>
              <w:rPr>
                <w:rFonts w:hint="eastAsia" w:ascii="宋体" w:hAnsi="宋体" w:cs="宋体"/>
                <w:szCs w:val="21"/>
                <w:lang w:val="en-US" w:eastAsia="zh-CN"/>
              </w:rPr>
              <w:t>9%</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rPr>
              <w:t>抽查情况</w:t>
            </w:r>
            <w:r>
              <w:rPr>
                <w:rFonts w:hint="eastAsia" w:ascii="宋体" w:hAnsi="宋体" w:cs="宋体"/>
                <w:bCs/>
                <w:szCs w:val="24"/>
                <w:highlight w:val="none"/>
              </w:rPr>
              <w:t>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抽顾客2019年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spacing w:line="360" w:lineRule="auto"/>
              <w:ind w:firstLine="420" w:firstLineChars="200"/>
              <w:rPr>
                <w:rFonts w:hint="default" w:ascii="宋体" w:hAnsi="宋体" w:cs="宋体"/>
                <w:color w:val="000000"/>
                <w:szCs w:val="21"/>
                <w:highlight w:val="none"/>
                <w:lang w:val="en-US"/>
              </w:rPr>
            </w:pP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 xml:space="preserve">坤海建设工程有限公司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销售产品：</w:t>
            </w:r>
            <w:r>
              <w:rPr>
                <w:rFonts w:hint="eastAsia" w:ascii="宋体" w:hAnsi="宋体" w:cs="宋体"/>
                <w:color w:val="000000"/>
                <w:szCs w:val="21"/>
                <w:highlight w:val="none"/>
                <w:lang w:val="en-US" w:eastAsia="zh-CN"/>
              </w:rPr>
              <w:t>袋装普通硅酸盐水泥P.042.5</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2019.09.05</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四川兴杰建设工程有限公司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普通硅酸盐水泥</w:t>
            </w:r>
          </w:p>
          <w:p>
            <w:pPr>
              <w:spacing w:line="360" w:lineRule="auto"/>
              <w:ind w:firstLine="630" w:firstLineChars="3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下单时间：</w:t>
            </w:r>
            <w:r>
              <w:rPr>
                <w:rFonts w:hint="eastAsia" w:ascii="宋体" w:hAnsi="宋体" w:cs="宋体"/>
                <w:color w:val="000000"/>
                <w:szCs w:val="21"/>
                <w:highlight w:val="none"/>
                <w:lang w:val="en-US" w:eastAsia="zh-CN"/>
              </w:rPr>
              <w:t>2019.11.14</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四川川蔺建筑工程有限公司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普通硅酸盐水泥</w:t>
            </w:r>
          </w:p>
          <w:p>
            <w:pPr>
              <w:spacing w:line="360" w:lineRule="auto"/>
              <w:ind w:firstLine="630" w:firstLineChars="3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下单时间：2019</w:t>
            </w:r>
            <w:r>
              <w:rPr>
                <w:rFonts w:hint="eastAsia" w:ascii="宋体" w:hAnsi="宋体" w:cs="宋体"/>
                <w:color w:val="000000"/>
                <w:szCs w:val="21"/>
                <w:highlight w:val="none"/>
                <w:lang w:val="en-US" w:eastAsia="zh-CN"/>
              </w:rPr>
              <w:t>.11.19</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ascii="宋体" w:hAnsi="宋体"/>
                <w:szCs w:val="21"/>
              </w:rPr>
            </w:pPr>
            <w:r>
              <w:rPr>
                <w:rFonts w:hint="eastAsia" w:ascii="宋体" w:hAnsi="宋体" w:cs="宋体"/>
                <w:color w:val="000000"/>
                <w:szCs w:val="21"/>
                <w:highlight w:val="none"/>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rPr>
              <w:t>为了明确与产品有关的要求，确保公司有能力满足顾客要求；组织编制了《与顾客有关过程控制程序》规定：在公司向</w:t>
            </w:r>
            <w:r>
              <w:rPr>
                <w:rFonts w:hint="eastAsia" w:ascii="宋体" w:hAnsi="宋体" w:cs="宋体"/>
                <w:color w:val="000000"/>
                <w:szCs w:val="21"/>
                <w:highlight w:val="none"/>
              </w:rPr>
              <w:t>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highlight w:val="none"/>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5</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 xml:space="preserve">坤海建设工程有限公司 </w:t>
            </w:r>
          </w:p>
          <w:p>
            <w:pPr>
              <w:widowControl/>
              <w:spacing w:line="360" w:lineRule="auto"/>
              <w:jc w:val="left"/>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rPr>
              <w:t>产品名称</w:t>
            </w:r>
            <w:r>
              <w:rPr>
                <w:rFonts w:hint="eastAsia" w:ascii="宋体" w:hAnsi="宋体" w:cs="宋体"/>
                <w:bCs/>
                <w:color w:val="000000" w:themeColor="text1"/>
                <w:szCs w:val="24"/>
                <w:highlight w:val="none"/>
                <w:lang w:eastAsia="zh-CN"/>
              </w:rPr>
              <w:t>：</w:t>
            </w:r>
            <w:r>
              <w:rPr>
                <w:rFonts w:hint="eastAsia" w:ascii="宋体" w:hAnsi="宋体" w:cs="宋体"/>
                <w:color w:val="000000"/>
                <w:szCs w:val="21"/>
                <w:highlight w:val="none"/>
                <w:lang w:val="en-US" w:eastAsia="zh-CN"/>
              </w:rPr>
              <w:t>普通硅酸盐水泥</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李旺军  评审时间：2019年9月3日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14</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四川兴杰建设工程有限公司</w:t>
            </w:r>
          </w:p>
          <w:p>
            <w:pPr>
              <w:widowControl/>
              <w:spacing w:line="360" w:lineRule="auto"/>
              <w:jc w:val="left"/>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rPr>
              <w:t>产品名称</w:t>
            </w:r>
            <w:r>
              <w:rPr>
                <w:rFonts w:hint="eastAsia" w:ascii="宋体" w:hAnsi="宋体" w:cs="宋体"/>
                <w:bCs/>
                <w:color w:val="000000" w:themeColor="text1"/>
                <w:szCs w:val="24"/>
                <w:highlight w:val="none"/>
                <w:lang w:eastAsia="zh-CN"/>
              </w:rPr>
              <w:t>：</w:t>
            </w:r>
            <w:r>
              <w:rPr>
                <w:rFonts w:hint="eastAsia" w:ascii="宋体" w:hAnsi="宋体" w:cs="宋体"/>
                <w:color w:val="000000"/>
                <w:szCs w:val="21"/>
                <w:highlight w:val="none"/>
                <w:lang w:val="en-US" w:eastAsia="zh-CN"/>
              </w:rPr>
              <w:t>普通硅酸盐水泥</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lang w:eastAsia="zh-CN"/>
              </w:rPr>
              <w:t>评审</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李旺军     评审日期：</w:t>
            </w: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12</w:t>
            </w:r>
            <w:r>
              <w:rPr>
                <w:rFonts w:hint="eastAsia" w:ascii="宋体" w:hAnsi="宋体" w:cs="宋体"/>
                <w:bCs/>
                <w:color w:val="000000" w:themeColor="text1"/>
                <w:szCs w:val="24"/>
                <w:highlight w:val="none"/>
              </w:rPr>
              <w:t>日</w:t>
            </w:r>
          </w:p>
          <w:p>
            <w:pPr>
              <w:tabs>
                <w:tab w:val="left" w:pos="2268"/>
                <w:tab w:val="left" w:pos="4260"/>
                <w:tab w:val="left" w:pos="7128"/>
              </w:tabs>
              <w:spacing w:line="360" w:lineRule="auto"/>
              <w:rPr>
                <w:rFonts w:hint="eastAsia" w:ascii="宋体" w:hAnsi="宋体" w:cs="宋体"/>
                <w:bCs/>
                <w:color w:val="000000" w:themeColor="text1"/>
                <w:szCs w:val="24"/>
                <w:highlight w:val="yellow"/>
              </w:rPr>
            </w:pPr>
          </w:p>
          <w:p>
            <w:pPr>
              <w:widowControl/>
              <w:spacing w:line="360" w:lineRule="auto"/>
              <w:jc w:val="left"/>
              <w:rPr>
                <w:rFonts w:ascii="宋体" w:hAnsi="宋体"/>
                <w:szCs w:val="21"/>
              </w:rPr>
            </w:pPr>
            <w:r>
              <w:rPr>
                <w:rFonts w:hint="eastAsia" w:ascii="宋体" w:hAnsi="宋体" w:cs="宋体"/>
                <w:color w:val="000000" w:themeColor="text1"/>
                <w:spacing w:val="-4"/>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4</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采购和</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lang w:eastAsia="zh-CN"/>
              </w:rPr>
              <w:t>采购和外部供方控制程序</w:t>
            </w:r>
            <w:r>
              <w:rPr>
                <w:rFonts w:hint="eastAsia" w:ascii="宋体" w:hAnsi="宋体" w:cs="宋体"/>
                <w:szCs w:val="21"/>
              </w:rPr>
              <w:t>》</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见《合格供方名录》，共计合格供应商有</w:t>
            </w:r>
            <w:r>
              <w:rPr>
                <w:rFonts w:hint="eastAsia" w:ascii="宋体" w:hAnsi="宋体" w:cs="宋体"/>
                <w:iCs/>
                <w:szCs w:val="21"/>
                <w:lang w:val="en-US" w:eastAsia="zh-CN"/>
              </w:rPr>
              <w:t>3</w:t>
            </w:r>
            <w:r>
              <w:rPr>
                <w:rFonts w:hint="eastAsia" w:ascii="宋体" w:hAnsi="宋体" w:cs="宋体"/>
                <w:iCs/>
                <w:szCs w:val="21"/>
              </w:rPr>
              <w:t>家</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1、</w:t>
            </w:r>
            <w:r>
              <w:rPr>
                <w:rFonts w:hint="eastAsia" w:ascii="宋体" w:hAnsi="宋体" w:cs="宋体"/>
                <w:iCs/>
                <w:szCs w:val="21"/>
                <w:lang w:val="en-US" w:eastAsia="zh-CN"/>
              </w:rPr>
              <w:t>古蔺县鑫利建材有限公司</w:t>
            </w:r>
            <w:r>
              <w:rPr>
                <w:rFonts w:hint="eastAsia" w:ascii="宋体" w:hAnsi="宋体" w:cs="宋体"/>
                <w:iCs/>
                <w:szCs w:val="21"/>
              </w:rPr>
              <w:t>（供应：</w:t>
            </w:r>
            <w:r>
              <w:rPr>
                <w:rFonts w:hint="eastAsia" w:ascii="宋体" w:hAnsi="宋体" w:cs="宋体"/>
                <w:iCs/>
                <w:szCs w:val="21"/>
                <w:lang w:val="en-US" w:eastAsia="zh-CN"/>
              </w:rPr>
              <w:t>石灰石</w:t>
            </w:r>
            <w:r>
              <w:rPr>
                <w:rFonts w:hint="eastAsia" w:ascii="宋体" w:hAnsi="宋体" w:cs="宋体"/>
                <w:iCs/>
                <w:szCs w:val="21"/>
                <w:lang w:eastAsia="zh-CN"/>
              </w:rPr>
              <w:t>等</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2、</w:t>
            </w:r>
            <w:r>
              <w:rPr>
                <w:rFonts w:hint="eastAsia" w:ascii="宋体" w:hAnsi="宋体" w:cs="宋体"/>
                <w:iCs/>
                <w:szCs w:val="21"/>
                <w:lang w:val="en-US" w:eastAsia="zh-CN"/>
              </w:rPr>
              <w:t>古蔺县盛瑞商贸有限公司</w:t>
            </w:r>
            <w:r>
              <w:rPr>
                <w:rFonts w:hint="eastAsia" w:ascii="宋体" w:hAnsi="宋体" w:cs="宋体"/>
                <w:iCs/>
                <w:szCs w:val="21"/>
              </w:rPr>
              <w:t>（供应：</w:t>
            </w:r>
            <w:r>
              <w:rPr>
                <w:rFonts w:hint="eastAsia" w:ascii="宋体" w:hAnsi="宋体" w:cs="宋体"/>
                <w:iCs/>
                <w:szCs w:val="21"/>
                <w:lang w:val="en-US" w:eastAsia="zh-CN"/>
              </w:rPr>
              <w:t>脱硫石膏</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lang w:val="en-US" w:eastAsia="zh-CN"/>
              </w:rPr>
              <w:t>3、杭州联翔通讯工程有限公司（供应：烟煤等）</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lang w:val="en-US"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4</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10日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古蔺县鑫利建材有限公司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石灰石</w:t>
            </w:r>
            <w:r>
              <w:rPr>
                <w:rFonts w:hint="eastAsia" w:ascii="宋体" w:hAnsi="宋体" w:cs="宋体"/>
                <w:iCs/>
                <w:szCs w:val="21"/>
                <w:highlight w:val="none"/>
                <w:lang w:eastAsia="zh-CN"/>
              </w:rPr>
              <w:t>等</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eastAsia="zh-CN"/>
              </w:rPr>
              <w:t>公司组织各部门对该供方的资质、产品质量、诚信度、送货及时度、服务等进行了评价，有各部门评价人签字。调查评价：合格  评价人：</w:t>
            </w:r>
            <w:r>
              <w:rPr>
                <w:rFonts w:hint="eastAsia" w:ascii="宋体" w:hAnsi="宋体" w:cs="宋体"/>
                <w:iCs/>
                <w:szCs w:val="21"/>
                <w:highlight w:val="none"/>
                <w:lang w:val="en-US" w:eastAsia="zh-CN"/>
              </w:rPr>
              <w:t>李旺军</w:t>
            </w:r>
          </w:p>
          <w:p>
            <w:pPr>
              <w:widowControl/>
              <w:spacing w:line="360" w:lineRule="auto"/>
              <w:ind w:firstLine="316" w:firstLineChars="150"/>
              <w:rPr>
                <w:rFonts w:hint="eastAsia" w:ascii="宋体" w:hAnsi="宋体" w:eastAsia="宋体" w:cs="宋体"/>
                <w:iCs/>
                <w:szCs w:val="21"/>
                <w:highlight w:val="none"/>
                <w:lang w:val="en-US" w:eastAsia="zh-CN"/>
              </w:rPr>
            </w:pPr>
            <w:r>
              <w:rPr>
                <w:rFonts w:hint="eastAsia" w:ascii="宋体" w:hAnsi="宋体" w:cs="宋体"/>
                <w:b/>
                <w:bCs/>
                <w:color w:val="000000"/>
                <w:szCs w:val="21"/>
                <w:lang w:val="en-US" w:eastAsia="zh-CN"/>
              </w:rPr>
              <w:t>查烟煤</w:t>
            </w:r>
            <w:r>
              <w:rPr>
                <w:rFonts w:hint="eastAsia" w:ascii="宋体" w:hAnsi="宋体" w:cs="宋体"/>
                <w:b/>
                <w:bCs/>
                <w:color w:val="000000"/>
                <w:szCs w:val="21"/>
              </w:rPr>
              <w:t>的供应商为“</w:t>
            </w:r>
            <w:r>
              <w:rPr>
                <w:rFonts w:hint="eastAsia" w:ascii="宋体" w:hAnsi="宋体" w:cs="宋体"/>
                <w:b/>
                <w:bCs/>
                <w:iCs/>
                <w:szCs w:val="21"/>
                <w:lang w:val="en-US" w:eastAsia="zh-CN"/>
              </w:rPr>
              <w:t>杭州联翔通讯工程有限公司</w:t>
            </w:r>
            <w:r>
              <w:rPr>
                <w:rFonts w:hint="eastAsia" w:ascii="宋体" w:hAnsi="宋体" w:cs="宋体"/>
                <w:b/>
                <w:bCs/>
                <w:color w:val="000000"/>
                <w:szCs w:val="21"/>
              </w:rPr>
              <w:t>”，但不能提供对该供应商进行了合格供应商评价的证据</w:t>
            </w:r>
            <w:r>
              <w:rPr>
                <w:rFonts w:hint="eastAsia" w:ascii="宋体" w:hAnsi="宋体" w:cs="宋体"/>
                <w:b/>
                <w:bCs/>
                <w:color w:val="000000"/>
                <w:szCs w:val="21"/>
                <w:lang w:eastAsia="zh-CN"/>
              </w:rPr>
              <w:t>。</w:t>
            </w:r>
          </w:p>
        </w:tc>
        <w:tc>
          <w:tcPr>
            <w:tcW w:w="1585" w:type="dxa"/>
          </w:tcPr>
          <w:p/>
          <w:p/>
          <w:p/>
          <w:p/>
          <w:p/>
          <w:p/>
          <w:p/>
          <w:p/>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提供</w:t>
            </w:r>
            <w:r>
              <w:rPr>
                <w:rFonts w:hint="eastAsia" w:ascii="宋体" w:hAnsi="宋体" w:cs="宋体"/>
                <w:iCs/>
                <w:szCs w:val="21"/>
                <w:lang w:val="en-US" w:eastAsia="zh-CN"/>
              </w:rPr>
              <w:t>古蔺县盛瑞商贸有限公司</w:t>
            </w:r>
            <w:r>
              <w:rPr>
                <w:rFonts w:hint="eastAsia" w:ascii="宋体" w:hAnsi="宋体" w:cs="宋体"/>
                <w:iCs/>
                <w:szCs w:val="21"/>
              </w:rPr>
              <w:t>（供应：</w:t>
            </w:r>
            <w:r>
              <w:rPr>
                <w:rFonts w:hint="eastAsia" w:ascii="宋体" w:hAnsi="宋体" w:cs="宋体"/>
                <w:iCs/>
                <w:szCs w:val="21"/>
                <w:lang w:val="en-US" w:eastAsia="zh-CN"/>
              </w:rPr>
              <w:t>脱硫石膏</w:t>
            </w:r>
            <w:r>
              <w:rPr>
                <w:rFonts w:hint="eastAsia" w:ascii="宋体" w:hAnsi="宋体" w:cs="宋体"/>
                <w:iCs/>
                <w:szCs w:val="21"/>
              </w:rPr>
              <w:t>）</w:t>
            </w:r>
            <w:r>
              <w:rPr>
                <w:rFonts w:hint="eastAsia" w:ascii="宋体" w:hAnsi="宋体" w:cs="宋体"/>
                <w:szCs w:val="21"/>
              </w:rPr>
              <w:t>评价报告，包括：供方资质、供方的质量管理体系、交货情况、售后服务能力等。时间：201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4.10</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hint="eastAsia" w:ascii="宋体" w:hAnsi="宋体" w:cs="宋体"/>
                <w:szCs w:val="21"/>
                <w:lang w:eastAsia="zh-CN"/>
              </w:rPr>
            </w:pPr>
            <w:r>
              <w:rPr>
                <w:rFonts w:hint="eastAsia" w:ascii="宋体" w:hAnsi="宋体" w:cs="宋体"/>
                <w:szCs w:val="21"/>
              </w:rPr>
              <w:t>负责人讲2019年</w:t>
            </w:r>
            <w:r>
              <w:rPr>
                <w:rFonts w:hint="eastAsia" w:ascii="宋体" w:hAnsi="宋体" w:cs="宋体"/>
                <w:szCs w:val="21"/>
                <w:lang w:val="en-US" w:eastAsia="zh-CN"/>
              </w:rPr>
              <w:t>4</w:t>
            </w:r>
            <w:r>
              <w:rPr>
                <w:rFonts w:hint="eastAsia" w:ascii="宋体" w:hAnsi="宋体" w:cs="宋体"/>
                <w:szCs w:val="21"/>
              </w:rPr>
              <w:t>月以来，未出现</w:t>
            </w:r>
            <w:r>
              <w:rPr>
                <w:rFonts w:hint="eastAsia" w:ascii="宋体" w:hAnsi="宋体" w:cs="宋体"/>
                <w:szCs w:val="21"/>
                <w:lang w:eastAsia="zh-CN"/>
              </w:rPr>
              <w:t>大的</w:t>
            </w:r>
            <w:r>
              <w:rPr>
                <w:rFonts w:hint="eastAsia" w:ascii="宋体" w:hAnsi="宋体" w:cs="宋体"/>
                <w:szCs w:val="21"/>
              </w:rPr>
              <w:t>采购产品质量不符合的情况。</w:t>
            </w:r>
            <w:r>
              <w:rPr>
                <w:rFonts w:hint="eastAsia" w:ascii="宋体" w:hAnsi="宋体" w:cs="宋体"/>
                <w:szCs w:val="21"/>
                <w:lang w:eastAsia="zh-CN"/>
              </w:rPr>
              <w:t>如有来料不合格的情况，均要求填写《来料不良月报表》，并及时联系供应商，进行不良来料的退换货，并沟通供应商改进。杜绝此类不良再次发生。</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lang w:eastAsia="zh-CN"/>
              </w:rPr>
              <w:t>采购和外部供方控制程序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highlight w:val="none"/>
              </w:rPr>
            </w:pPr>
            <w:r>
              <w:rPr>
                <w:rFonts w:hint="eastAsia" w:ascii="宋体" w:hAnsi="宋体" w:cs="宋体"/>
                <w:szCs w:val="21"/>
              </w:rPr>
              <w:t>公司对产品外观、型号规格、数量进行了验收。经询问公司采购产品主要根据需求，根据进货检验记录对相关</w:t>
            </w:r>
            <w:r>
              <w:rPr>
                <w:rFonts w:hint="eastAsia" w:ascii="宋体" w:hAnsi="宋体" w:cs="宋体"/>
                <w:szCs w:val="21"/>
                <w:highlight w:val="none"/>
              </w:rPr>
              <w:t>产品的数量、规格型号等进行检验。抽查验证记录，查《进货检验记录》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抽查《进货检验记录》</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val="en-US" w:eastAsia="zh-CN"/>
              </w:rPr>
              <w:t>石灰石</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CaO≥50%、MgO≤2.0%、水份≤2.0%等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高立红</w:t>
            </w:r>
            <w:r>
              <w:rPr>
                <w:rFonts w:hint="eastAsia" w:ascii="宋体" w:hAnsi="宋体" w:cs="宋体"/>
                <w:szCs w:val="21"/>
                <w:highlight w:val="none"/>
              </w:rPr>
              <w:t>       2019.</w:t>
            </w:r>
            <w:r>
              <w:rPr>
                <w:rFonts w:hint="eastAsia" w:ascii="宋体" w:hAnsi="宋体" w:cs="宋体"/>
                <w:szCs w:val="21"/>
                <w:highlight w:val="none"/>
                <w:lang w:val="en-US" w:eastAsia="zh-CN"/>
              </w:rPr>
              <w:t>10.23</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脱硫石膏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SO3≥30%、水份≤4.0%等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王继亮</w:t>
            </w:r>
            <w:r>
              <w:rPr>
                <w:rFonts w:hint="eastAsia" w:ascii="宋体" w:hAnsi="宋体" w:cs="宋体"/>
                <w:szCs w:val="21"/>
                <w:highlight w:val="none"/>
              </w:rPr>
              <w:t>       2019.</w:t>
            </w:r>
            <w:r>
              <w:rPr>
                <w:rFonts w:hint="eastAsia" w:ascii="宋体" w:hAnsi="宋体" w:cs="宋体"/>
                <w:szCs w:val="21"/>
                <w:highlight w:val="none"/>
                <w:lang w:val="en-US" w:eastAsia="zh-CN"/>
              </w:rPr>
              <w:t>11.09</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粉煤灰</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LOOS≤8%、SO3≤2.0%、水份≤1.0%等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王继亮</w:t>
            </w:r>
            <w:r>
              <w:rPr>
                <w:rFonts w:hint="eastAsia" w:ascii="宋体" w:hAnsi="宋体" w:cs="宋体"/>
                <w:szCs w:val="21"/>
                <w:highlight w:val="none"/>
              </w:rPr>
              <w:t>       2019.</w:t>
            </w:r>
            <w:r>
              <w:rPr>
                <w:rFonts w:hint="eastAsia" w:ascii="宋体" w:hAnsi="宋体" w:cs="宋体"/>
                <w:szCs w:val="21"/>
                <w:highlight w:val="none"/>
                <w:lang w:val="en-US" w:eastAsia="zh-CN"/>
              </w:rPr>
              <w:t>11.12</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、产品名称：</w:t>
            </w:r>
            <w:r>
              <w:rPr>
                <w:rFonts w:hint="eastAsia" w:ascii="宋体" w:hAnsi="宋体" w:cs="宋体"/>
                <w:szCs w:val="21"/>
                <w:highlight w:val="none"/>
                <w:lang w:val="en-US" w:eastAsia="zh-CN"/>
              </w:rPr>
              <w:t>烟煤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发热量≥21000KJ/Kg、全硫（St）≤1.5%、水份≤7.0%、焦渣特征≥4.0等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王继亮</w:t>
            </w:r>
            <w:r>
              <w:rPr>
                <w:rFonts w:hint="eastAsia" w:ascii="宋体" w:hAnsi="宋体" w:cs="宋体"/>
                <w:szCs w:val="21"/>
                <w:highlight w:val="none"/>
              </w:rPr>
              <w:t>       2019.</w:t>
            </w:r>
            <w:r>
              <w:rPr>
                <w:rFonts w:hint="eastAsia" w:ascii="宋体" w:hAnsi="宋体" w:cs="宋体"/>
                <w:szCs w:val="21"/>
                <w:highlight w:val="none"/>
                <w:lang w:val="en-US" w:eastAsia="zh-CN"/>
              </w:rPr>
              <w:t>12.05</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负责人讲与供</w:t>
            </w:r>
            <w:r>
              <w:rPr>
                <w:rFonts w:hint="eastAsia" w:ascii="宋体" w:hAnsi="宋体" w:cs="宋体"/>
                <w:szCs w:val="21"/>
                <w:highlight w:val="none"/>
              </w:rPr>
              <w:t>方沟通的内容包括：所提供的过程、产品和服务等；经询问，组织通过签订采购购销合同进行确定采购信息。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查产品《采购购销合同》</w:t>
            </w:r>
          </w:p>
          <w:p>
            <w:pPr>
              <w:numPr>
                <w:ilvl w:val="0"/>
                <w:numId w:val="2"/>
              </w:num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供方：</w:t>
            </w:r>
            <w:r>
              <w:rPr>
                <w:rFonts w:hint="eastAsia" w:ascii="宋体" w:hAnsi="宋体" w:cs="宋体"/>
                <w:iCs/>
                <w:szCs w:val="21"/>
                <w:highlight w:val="none"/>
                <w:lang w:val="en-US" w:eastAsia="zh-CN"/>
              </w:rPr>
              <w:t xml:space="preserve">古蔺县鑫利建材有限公司     签订日期：2019.11.08   </w:t>
            </w:r>
            <w:r>
              <w:rPr>
                <w:rFonts w:hint="eastAsia" w:ascii="宋体" w:hAnsi="宋体" w:cs="宋体"/>
                <w:szCs w:val="21"/>
                <w:highlight w:val="none"/>
              </w:rPr>
              <w:t>产品：</w:t>
            </w:r>
            <w:r>
              <w:rPr>
                <w:rFonts w:hint="eastAsia" w:ascii="宋体" w:hAnsi="宋体" w:cs="宋体"/>
                <w:szCs w:val="21"/>
                <w:highlight w:val="none"/>
                <w:lang w:val="en-US" w:eastAsia="zh-CN"/>
              </w:rPr>
              <w:t>石灰石</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iCs/>
                <w:szCs w:val="21"/>
                <w:highlight w:val="none"/>
                <w:lang w:val="en-US" w:eastAsia="zh-CN"/>
              </w:rPr>
              <w:t>古蔺县盛瑞商贸有限公司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签订日期：2019.10.10    </w:t>
            </w:r>
            <w:r>
              <w:rPr>
                <w:rFonts w:hint="eastAsia" w:ascii="宋体" w:hAnsi="宋体" w:cs="宋体"/>
                <w:szCs w:val="21"/>
                <w:highlight w:val="none"/>
              </w:rPr>
              <w:t>产品：</w:t>
            </w:r>
            <w:r>
              <w:rPr>
                <w:rFonts w:hint="eastAsia" w:ascii="宋体" w:hAnsi="宋体" w:cs="宋体"/>
                <w:iCs/>
                <w:szCs w:val="21"/>
                <w:highlight w:val="none"/>
                <w:lang w:val="en-US" w:eastAsia="zh-CN"/>
              </w:rPr>
              <w:t>脱硫石膏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numPr>
                <w:ilvl w:val="0"/>
                <w:numId w:val="2"/>
              </w:numPr>
              <w:spacing w:line="360" w:lineRule="auto"/>
              <w:ind w:left="0" w:leftChars="0" w:firstLine="420" w:firstLineChars="200"/>
              <w:rPr>
                <w:rFonts w:hint="eastAsia" w:ascii="宋体" w:hAnsi="宋体" w:cs="宋体"/>
                <w:iCs/>
                <w:szCs w:val="21"/>
                <w:highlight w:val="none"/>
                <w:lang w:val="en-US" w:eastAsia="zh-CN"/>
              </w:rPr>
            </w:pPr>
            <w:r>
              <w:rPr>
                <w:rFonts w:hint="eastAsia" w:ascii="宋体" w:hAnsi="宋体" w:cs="宋体"/>
                <w:szCs w:val="21"/>
                <w:highlight w:val="none"/>
              </w:rPr>
              <w:t>供方：</w:t>
            </w:r>
            <w:r>
              <w:rPr>
                <w:rFonts w:hint="eastAsia" w:ascii="宋体" w:hAnsi="宋体" w:cs="宋体"/>
                <w:iCs/>
                <w:szCs w:val="21"/>
                <w:highlight w:val="none"/>
                <w:lang w:val="en-US" w:eastAsia="zh-CN"/>
              </w:rPr>
              <w:t>杭州联翔通讯工程有限公司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签订日期：2019.10.22      </w:t>
            </w:r>
            <w:r>
              <w:rPr>
                <w:rFonts w:hint="eastAsia" w:ascii="宋体" w:hAnsi="宋体" w:cs="宋体"/>
                <w:szCs w:val="21"/>
                <w:highlight w:val="none"/>
              </w:rPr>
              <w:t>产品：</w:t>
            </w:r>
            <w:r>
              <w:rPr>
                <w:rFonts w:hint="eastAsia" w:ascii="宋体" w:hAnsi="宋体" w:cs="宋体"/>
                <w:iCs/>
                <w:szCs w:val="21"/>
                <w:highlight w:val="none"/>
                <w:lang w:val="en-US" w:eastAsia="zh-CN"/>
              </w:rPr>
              <w:t>烟煤</w:t>
            </w:r>
          </w:p>
          <w:p>
            <w:pPr>
              <w:numPr>
                <w:ilvl w:val="0"/>
                <w:numId w:val="2"/>
              </w:numPr>
              <w:spacing w:line="360" w:lineRule="auto"/>
              <w:ind w:left="0" w:leftChars="0"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合同规定了：产品、规格、数量、价格、交期、结算、违约等。</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highlight w:val="none"/>
              </w:rPr>
            </w:pPr>
            <w:r>
              <w:rPr>
                <w:rFonts w:hint="eastAsia" w:ascii="宋体" w:hAnsi="宋体" w:cs="宋体"/>
                <w:color w:val="000000"/>
                <w:szCs w:val="21"/>
              </w:rPr>
              <w:t>2、公司主要通过日常口头交流、电</w:t>
            </w:r>
            <w:r>
              <w:rPr>
                <w:rFonts w:hint="eastAsia" w:ascii="宋体" w:hAnsi="宋体" w:cs="宋体"/>
                <w:color w:val="000000"/>
                <w:szCs w:val="21"/>
                <w:highlight w:val="none"/>
              </w:rPr>
              <w:t>话回访、定期发放《顾客满意程度调查表》等形式来收集了解顾客是否满意的信息。提供有《顾客满意程度调查表》2019年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月的调查表共</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--调查内容包括：质量、</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、价格、交期等.</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---但客户对质量、</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、价格、交期等项都比较满意。</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--统计分析结果：9</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两</w:t>
            </w:r>
            <w:r>
              <w:rPr>
                <w:rFonts w:hint="eastAsia" w:ascii="宋体" w:hAnsi="宋体" w:cs="宋体"/>
                <w:color w:val="000000"/>
                <w:szCs w:val="21"/>
              </w:rPr>
              <w:t>家顾客进行满意度调查，从统计结果可以看出，顾客对公司的交货准时度及准确性都满意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4"/>
      </w:pPr>
      <w:r>
        <w:rPr>
          <w:rFonts w:hint="eastAsia"/>
        </w:rPr>
        <w:t>说明：不符合标注N</w:t>
      </w:r>
    </w:p>
    <w:p>
      <w:pPr>
        <w:pStyle w:val="4"/>
        <w:rPr>
          <w:rFonts w:hint="eastAsia"/>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400" w:lineRule="atLeast"/>
              <w:ind w:firstLine="420" w:firstLineChars="200"/>
              <w:rPr>
                <w:rFonts w:ascii="宋体" w:hAnsi="宋体"/>
                <w:szCs w:val="21"/>
              </w:rPr>
            </w:pPr>
            <w:r>
              <w:rPr>
                <w:rFonts w:hint="eastAsia" w:ascii="宋体" w:hAnsi="宋体"/>
                <w:szCs w:val="21"/>
              </w:rPr>
              <w:t>受审核部门：</w:t>
            </w:r>
            <w:r>
              <w:rPr>
                <w:rFonts w:hint="eastAsia" w:ascii="宋体" w:hAnsi="宋体"/>
                <w:szCs w:val="21"/>
                <w:lang w:eastAsia="zh-CN"/>
              </w:rPr>
              <w:t>生产部</w:t>
            </w:r>
            <w:r>
              <w:rPr>
                <w:rFonts w:hint="eastAsia" w:ascii="宋体" w:hAnsi="宋体"/>
                <w:szCs w:val="21"/>
              </w:rPr>
              <w:t xml:space="preserve">    主管领导：</w:t>
            </w:r>
            <w:r>
              <w:rPr>
                <w:rFonts w:hint="eastAsia" w:ascii="宋体" w:hAnsi="宋体"/>
                <w:szCs w:val="21"/>
                <w:lang w:val="en-US" w:eastAsia="zh-CN"/>
              </w:rPr>
              <w:t>何</w:t>
            </w:r>
            <w:r>
              <w:rPr>
                <w:rFonts w:hint="eastAsia" w:ascii="宋体" w:hAnsi="宋体" w:cs="Times New Roman"/>
                <w:szCs w:val="21"/>
                <w:lang w:val="en-US" w:eastAsia="zh-CN"/>
              </w:rPr>
              <w:t>友云</w:t>
            </w:r>
            <w:r>
              <w:rPr>
                <w:rFonts w:hint="eastAsia" w:ascii="宋体" w:hAnsi="宋体" w:cs="Times New Roman"/>
                <w:szCs w:val="21"/>
              </w:rPr>
              <w:t xml:space="preserve">      陪同人员：</w:t>
            </w:r>
            <w:r>
              <w:rPr>
                <w:rFonts w:hint="eastAsia" w:ascii="宋体" w:hAnsi="宋体" w:cs="Times New Roman"/>
                <w:szCs w:val="21"/>
                <w:lang w:eastAsia="zh-CN"/>
              </w:rPr>
              <w:t>孙怀伦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hint="default" w:ascii="宋体" w:hAnsi="宋体" w:eastAsia="宋体"/>
                <w:szCs w:val="21"/>
                <w:lang w:val="en-US" w:eastAsia="zh-CN"/>
              </w:rPr>
            </w:pPr>
            <w:r>
              <w:rPr>
                <w:rFonts w:hint="eastAsia" w:ascii="宋体" w:hAnsi="宋体"/>
                <w:szCs w:val="21"/>
              </w:rPr>
              <w:t>审核员：李林   审核时间：2019.</w:t>
            </w:r>
            <w:r>
              <w:rPr>
                <w:rFonts w:hint="eastAsia" w:ascii="宋体" w:hAnsi="宋体"/>
                <w:szCs w:val="21"/>
                <w:lang w:val="en-US" w:eastAsia="zh-CN"/>
              </w:rPr>
              <w:t>12.17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6、负责组织实施质量统计，对统计数据的真实性、可靠性负责；</w:t>
            </w:r>
          </w:p>
          <w:p>
            <w:pPr>
              <w:spacing w:line="400" w:lineRule="exact"/>
              <w:ind w:firstLine="420" w:firstLineChars="200"/>
              <w:rPr>
                <w:rFonts w:ascii="宋体" w:hAnsi="宋体"/>
                <w:szCs w:val="21"/>
              </w:rPr>
            </w:pPr>
            <w:r>
              <w:rPr>
                <w:rFonts w:hint="eastAsia" w:ascii="宋体" w:hAnsi="宋体"/>
                <w:szCs w:val="21"/>
              </w:rPr>
              <w:t>7、负责对各类质量事故进行调查，分析和提出处理意见；</w:t>
            </w:r>
          </w:p>
          <w:p>
            <w:pPr>
              <w:spacing w:line="400" w:lineRule="exact"/>
              <w:ind w:firstLine="420" w:firstLineChars="20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highlight w:val="none"/>
              </w:rPr>
            </w:pPr>
            <w:r>
              <w:rPr>
                <w:rFonts w:hint="eastAsia" w:ascii="宋体" w:hAnsi="宋体"/>
                <w:szCs w:val="21"/>
              </w:rPr>
              <w:t>查《部门</w:t>
            </w:r>
            <w:r>
              <w:rPr>
                <w:rFonts w:hint="eastAsia" w:ascii="宋体" w:hAnsi="宋体"/>
                <w:szCs w:val="21"/>
                <w:highlight w:val="none"/>
              </w:rPr>
              <w:t>质量目标分解表》该部门的质量目标为：</w:t>
            </w:r>
          </w:p>
          <w:p>
            <w:pPr>
              <w:numPr>
                <w:ilvl w:val="0"/>
                <w:numId w:val="3"/>
              </w:num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一次交验合格率≥95%；</w:t>
            </w:r>
          </w:p>
          <w:p>
            <w:pPr>
              <w:numPr>
                <w:ilvl w:val="0"/>
                <w:numId w:val="3"/>
              </w:num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设备完好率：≥95%；</w:t>
            </w:r>
          </w:p>
          <w:p>
            <w:pPr>
              <w:spacing w:line="400" w:lineRule="exact"/>
              <w:rPr>
                <w:rFonts w:hint="eastAsia" w:ascii="宋体" w:hAnsi="宋体"/>
                <w:szCs w:val="21"/>
                <w:highlight w:val="none"/>
              </w:rPr>
            </w:pPr>
            <w:r>
              <w:rPr>
                <w:rFonts w:hint="eastAsia" w:ascii="宋体" w:hAnsi="宋体"/>
                <w:szCs w:val="21"/>
                <w:highlight w:val="none"/>
                <w:lang w:val="en-US" w:eastAsia="zh-CN"/>
              </w:rPr>
              <w:t>3、产品出厂合格率达到100%；</w:t>
            </w:r>
            <w:r>
              <w:rPr>
                <w:rFonts w:hint="eastAsia" w:ascii="宋体" w:hAnsi="宋体"/>
                <w:szCs w:val="21"/>
                <w:highlight w:val="none"/>
              </w:rPr>
              <w:t xml:space="preserve"> </w:t>
            </w:r>
          </w:p>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4、生产计划完成率：≥95%。</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月《部门质量目标完成情况统计表》对部门目标进行考核，综合完成情况为：</w:t>
            </w:r>
          </w:p>
          <w:p>
            <w:pPr>
              <w:numPr>
                <w:ilvl w:val="0"/>
                <w:numId w:val="0"/>
              </w:numPr>
              <w:spacing w:line="400" w:lineRule="exact"/>
              <w:rPr>
                <w:rFonts w:hint="eastAsia" w:ascii="宋体" w:hAnsi="宋体"/>
                <w:szCs w:val="21"/>
                <w:lang w:val="en-US" w:eastAsia="zh-CN"/>
              </w:rPr>
            </w:pPr>
            <w:r>
              <w:rPr>
                <w:rFonts w:hint="eastAsia" w:ascii="宋体" w:hAnsi="宋体"/>
                <w:szCs w:val="21"/>
                <w:lang w:val="en-US" w:eastAsia="zh-CN"/>
              </w:rPr>
              <w:t>1、一次交验合格率100%；</w:t>
            </w:r>
          </w:p>
          <w:p>
            <w:pPr>
              <w:numPr>
                <w:ilvl w:val="0"/>
                <w:numId w:val="0"/>
              </w:numPr>
              <w:spacing w:line="400" w:lineRule="exact"/>
              <w:rPr>
                <w:rFonts w:hint="default" w:ascii="宋体" w:hAnsi="宋体"/>
                <w:szCs w:val="21"/>
                <w:lang w:val="en-US" w:eastAsia="zh-CN"/>
              </w:rPr>
            </w:pPr>
            <w:r>
              <w:rPr>
                <w:rFonts w:hint="eastAsia" w:ascii="宋体" w:hAnsi="宋体"/>
                <w:szCs w:val="21"/>
                <w:lang w:val="en-US" w:eastAsia="zh-CN"/>
              </w:rPr>
              <w:t>2、设备完好率：100%；</w:t>
            </w:r>
          </w:p>
          <w:p>
            <w:pPr>
              <w:spacing w:line="400" w:lineRule="exact"/>
              <w:rPr>
                <w:rFonts w:hint="eastAsia" w:ascii="宋体" w:hAnsi="宋体"/>
                <w:szCs w:val="21"/>
              </w:rPr>
            </w:pPr>
            <w:r>
              <w:rPr>
                <w:rFonts w:hint="eastAsia" w:ascii="宋体" w:hAnsi="宋体"/>
                <w:szCs w:val="21"/>
                <w:lang w:val="en-US" w:eastAsia="zh-CN"/>
              </w:rPr>
              <w:t>3、产品出厂合格率100%；</w:t>
            </w:r>
            <w:r>
              <w:rPr>
                <w:rFonts w:hint="eastAsia" w:ascii="宋体" w:hAnsi="宋体"/>
                <w:szCs w:val="21"/>
              </w:rPr>
              <w:t xml:space="preserve"> </w:t>
            </w:r>
          </w:p>
          <w:p>
            <w:pPr>
              <w:spacing w:line="400" w:lineRule="exact"/>
              <w:rPr>
                <w:rFonts w:hint="eastAsia" w:ascii="宋体" w:hAnsi="宋体"/>
                <w:szCs w:val="21"/>
                <w:lang w:val="en-US" w:eastAsia="zh-CN"/>
              </w:rPr>
            </w:pPr>
            <w:r>
              <w:rPr>
                <w:rFonts w:hint="eastAsia" w:ascii="宋体" w:hAnsi="宋体"/>
                <w:szCs w:val="21"/>
                <w:lang w:val="en-US" w:eastAsia="zh-CN"/>
              </w:rPr>
              <w:t>4、生产计划完成率100%。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——厂房面积</w:t>
            </w:r>
            <w:r>
              <w:rPr>
                <w:rFonts w:hint="eastAsia" w:ascii="宋体" w:hAnsi="宋体"/>
                <w:szCs w:val="21"/>
                <w:lang w:val="en-US" w:eastAsia="zh-CN"/>
              </w:rPr>
              <w:t>76</w:t>
            </w:r>
            <w:r>
              <w:rPr>
                <w:rFonts w:hint="eastAsia" w:ascii="宋体" w:hAnsi="宋体"/>
                <w:szCs w:val="21"/>
              </w:rPr>
              <w:t>00平方米左右，车间、库房分开，办公场所面积</w:t>
            </w:r>
            <w:r>
              <w:rPr>
                <w:rFonts w:hint="eastAsia" w:ascii="宋体" w:hAnsi="宋体"/>
                <w:szCs w:val="21"/>
                <w:lang w:val="en-US" w:eastAsia="zh-CN"/>
              </w:rPr>
              <w:t>10</w:t>
            </w:r>
            <w:r>
              <w:rPr>
                <w:rFonts w:hint="eastAsia" w:ascii="宋体" w:hAnsi="宋体"/>
                <w:szCs w:val="21"/>
              </w:rPr>
              <w:t>00平方米。</w:t>
            </w:r>
          </w:p>
          <w:p>
            <w:pPr>
              <w:spacing w:line="360" w:lineRule="auto"/>
              <w:rPr>
                <w:rFonts w:ascii="宋体" w:hAnsi="宋体"/>
                <w:szCs w:val="21"/>
              </w:rPr>
            </w:pPr>
            <w:r>
              <w:rPr>
                <w:rFonts w:hint="eastAsia" w:ascii="宋体" w:hAnsi="宋体"/>
                <w:szCs w:val="21"/>
              </w:rPr>
              <w:t>2、查《设备管理台账》主要设备包括：</w:t>
            </w:r>
            <w:r>
              <w:rPr>
                <w:rFonts w:hint="eastAsia" w:ascii="宋体" w:hAnsi="宋体"/>
                <w:szCs w:val="21"/>
                <w:lang w:val="en-US" w:eastAsia="zh-CN"/>
              </w:rPr>
              <w:t>反击式破碎机、喂料机、皮带输送机、收尘器、除尘器、各类风机、回转窑、增湿塔、分解炉、冷却机59台套</w:t>
            </w:r>
            <w:r>
              <w:rPr>
                <w:rFonts w:hint="eastAsia" w:ascii="宋体" w:hAnsi="宋体"/>
                <w:szCs w:val="21"/>
              </w:rPr>
              <w:t>等，可以满足生产需要。</w:t>
            </w:r>
          </w:p>
          <w:p>
            <w:pPr>
              <w:spacing w:line="360" w:lineRule="auto"/>
              <w:ind w:firstLine="420" w:firstLineChars="200"/>
              <w:jc w:val="left"/>
              <w:rPr>
                <w:rFonts w:ascii="宋体" w:hAnsi="宋体"/>
                <w:szCs w:val="21"/>
              </w:rPr>
            </w:pPr>
            <w:r>
              <w:rPr>
                <w:rFonts w:hint="eastAsia" w:ascii="宋体" w:hAnsi="宋体"/>
                <w:szCs w:val="21"/>
              </w:rPr>
              <w:t>2.经查，</w:t>
            </w:r>
            <w:r>
              <w:rPr>
                <w:rFonts w:hint="eastAsia" w:ascii="宋体" w:hAnsi="宋体"/>
                <w:szCs w:val="21"/>
                <w:lang w:eastAsia="zh-CN"/>
              </w:rPr>
              <w:t>生产部</w:t>
            </w:r>
            <w:r>
              <w:rPr>
                <w:rFonts w:hint="eastAsia" w:ascii="宋体" w:hAnsi="宋体"/>
                <w:szCs w:val="21"/>
              </w:rPr>
              <w:t>对设备按月方式进行点检维护保养，并实施。</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3.抽查设施保养记录，采用《设备日常点检表》进行记录。</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szCs w:val="21"/>
                <w:highlight w:val="none"/>
              </w:rPr>
              <w:t>1）设施名称：</w:t>
            </w:r>
            <w:r>
              <w:rPr>
                <w:rFonts w:hint="eastAsia" w:ascii="宋体" w:hAnsi="宋体"/>
                <w:szCs w:val="21"/>
                <w:highlight w:val="none"/>
                <w:lang w:val="en-US" w:eastAsia="zh-CN"/>
              </w:rPr>
              <w:t>皮带输送机</w:t>
            </w:r>
            <w:r>
              <w:rPr>
                <w:rFonts w:hint="eastAsia" w:ascii="宋体" w:hAnsi="宋体" w:cs="宋体"/>
                <w:szCs w:val="21"/>
                <w:highlight w:val="none"/>
              </w:rPr>
              <w:t xml:space="preserve">  设备编号：</w:t>
            </w:r>
            <w:r>
              <w:rPr>
                <w:rFonts w:hint="eastAsia" w:ascii="宋体" w:hAnsi="宋体" w:cs="宋体"/>
                <w:szCs w:val="21"/>
                <w:highlight w:val="none"/>
                <w:lang w:val="en-US" w:eastAsia="zh-CN"/>
              </w:rPr>
              <w:t>TD75</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10</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陈静</w:t>
            </w:r>
          </w:p>
          <w:p>
            <w:pPr>
              <w:numPr>
                <w:ilvl w:val="0"/>
                <w:numId w:val="4"/>
              </w:num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脉冲喷吹单机除尘器</w:t>
            </w:r>
            <w:r>
              <w:rPr>
                <w:rFonts w:hint="eastAsia" w:ascii="宋体" w:hAnsi="宋体"/>
                <w:szCs w:val="21"/>
                <w:highlight w:val="none"/>
              </w:rPr>
              <w:t xml:space="preserve">   设施编号：</w:t>
            </w:r>
            <w:r>
              <w:rPr>
                <w:rFonts w:hint="eastAsia" w:ascii="宋体" w:hAnsi="宋体"/>
                <w:szCs w:val="21"/>
                <w:highlight w:val="none"/>
                <w:lang w:val="en-US" w:eastAsia="zh-CN"/>
              </w:rPr>
              <w:t>GMD84-I</w:t>
            </w:r>
          </w:p>
          <w:p>
            <w:pPr>
              <w:numPr>
                <w:ilvl w:val="0"/>
                <w:numId w:val="0"/>
              </w:num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10</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胡计平</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3）设施名称：</w:t>
            </w:r>
            <w:r>
              <w:rPr>
                <w:rFonts w:hint="eastAsia" w:ascii="宋体" w:hAnsi="宋体"/>
                <w:szCs w:val="21"/>
                <w:highlight w:val="none"/>
                <w:lang w:val="en-US" w:eastAsia="zh-CN"/>
              </w:rPr>
              <w:t>循环风机</w:t>
            </w:r>
            <w:r>
              <w:rPr>
                <w:rFonts w:hint="eastAsia" w:ascii="宋体" w:hAnsi="宋体"/>
                <w:szCs w:val="21"/>
                <w:highlight w:val="none"/>
              </w:rPr>
              <w:t xml:space="preserve">   设施编号：</w:t>
            </w:r>
            <w:r>
              <w:rPr>
                <w:rFonts w:hint="eastAsia" w:ascii="宋体" w:hAnsi="宋体"/>
                <w:szCs w:val="21"/>
                <w:highlight w:val="none"/>
                <w:lang w:val="en-US" w:eastAsia="zh-CN"/>
              </w:rPr>
              <w:t>SL6</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10</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胡计平</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w:t>
            </w:r>
          </w:p>
          <w:p>
            <w:pPr>
              <w:spacing w:line="360" w:lineRule="auto"/>
              <w:ind w:firstLine="420" w:firstLineChars="200"/>
              <w:rPr>
                <w:rFonts w:ascii="宋体" w:hAnsi="宋体"/>
                <w:szCs w:val="21"/>
                <w:highlight w:val="none"/>
              </w:rPr>
            </w:pPr>
            <w:r>
              <w:rPr>
                <w:rFonts w:hint="eastAsia" w:ascii="宋体" w:hAnsi="宋体"/>
                <w:szCs w:val="21"/>
                <w:highlight w:val="none"/>
              </w:rPr>
              <w:t>其他设备均按要求进行了保养，保养记录完善，现场生产设备状态完好。</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4）抽查《设备维修记录》</w:t>
            </w:r>
          </w:p>
          <w:p>
            <w:pPr>
              <w:spacing w:line="360" w:lineRule="auto"/>
              <w:ind w:firstLine="420" w:firstLineChars="200"/>
              <w:jc w:val="left"/>
              <w:rPr>
                <w:rFonts w:hint="default" w:ascii="宋体" w:hAnsi="宋体"/>
                <w:szCs w:val="21"/>
                <w:highlight w:val="none"/>
                <w:lang w:val="en-US"/>
              </w:rPr>
            </w:pPr>
            <w:r>
              <w:rPr>
                <w:rFonts w:hint="eastAsia" w:ascii="宋体" w:hAnsi="宋体"/>
                <w:szCs w:val="21"/>
                <w:highlight w:val="none"/>
              </w:rPr>
              <w:t>设备名称：</w:t>
            </w:r>
            <w:r>
              <w:rPr>
                <w:rFonts w:hint="eastAsia" w:ascii="宋体" w:hAnsi="宋体"/>
                <w:sz w:val="21"/>
                <w:szCs w:val="21"/>
                <w:highlight w:val="none"/>
                <w:lang w:val="en-US" w:eastAsia="zh-CN"/>
              </w:rPr>
              <w:t>皮带输送机</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设备故障：</w:t>
            </w:r>
            <w:r>
              <w:rPr>
                <w:rFonts w:hint="eastAsia" w:ascii="宋体" w:hAnsi="宋体"/>
                <w:szCs w:val="21"/>
                <w:highlight w:val="none"/>
                <w:lang w:val="en-US" w:eastAsia="zh-CN"/>
              </w:rPr>
              <w:t>控制开关损坏</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操作工人失误</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处理情况：</w:t>
            </w:r>
            <w:r>
              <w:rPr>
                <w:rFonts w:hint="eastAsia" w:ascii="宋体" w:hAnsi="宋体"/>
                <w:szCs w:val="21"/>
                <w:highlight w:val="none"/>
                <w:lang w:val="en-US" w:eastAsia="zh-CN"/>
              </w:rPr>
              <w:t>更换控制开关</w:t>
            </w:r>
          </w:p>
          <w:p>
            <w:pPr>
              <w:spacing w:line="360" w:lineRule="auto"/>
              <w:ind w:firstLine="420" w:firstLineChars="200"/>
              <w:jc w:val="left"/>
              <w:rPr>
                <w:rFonts w:hint="default" w:ascii="宋体" w:hAnsi="宋体"/>
                <w:szCs w:val="21"/>
                <w:highlight w:val="none"/>
                <w:lang w:val="en-US"/>
              </w:rPr>
            </w:pPr>
            <w:r>
              <w:rPr>
                <w:rFonts w:hint="eastAsia" w:ascii="宋体" w:hAnsi="宋体"/>
                <w:szCs w:val="21"/>
                <w:highlight w:val="none"/>
              </w:rPr>
              <w:t>维修人员：</w:t>
            </w:r>
            <w:r>
              <w:rPr>
                <w:rFonts w:hint="eastAsia" w:ascii="宋体" w:hAnsi="宋体"/>
                <w:szCs w:val="21"/>
                <w:highlight w:val="none"/>
                <w:lang w:val="en-US" w:eastAsia="zh-CN"/>
              </w:rPr>
              <w:t>罗小伟</w:t>
            </w:r>
            <w:r>
              <w:rPr>
                <w:rFonts w:hint="eastAsia" w:ascii="宋体" w:hAnsi="宋体"/>
                <w:szCs w:val="21"/>
                <w:highlight w:val="none"/>
              </w:rPr>
              <w:t xml:space="preserve">    2019.</w:t>
            </w:r>
            <w:r>
              <w:rPr>
                <w:rFonts w:hint="eastAsia" w:ascii="宋体" w:hAnsi="宋体"/>
                <w:szCs w:val="21"/>
                <w:highlight w:val="none"/>
                <w:lang w:val="en-US" w:eastAsia="zh-CN"/>
              </w:rPr>
              <w:t>11.09</w:t>
            </w:r>
          </w:p>
          <w:p>
            <w:pPr>
              <w:numPr>
                <w:ilvl w:val="0"/>
                <w:numId w:val="5"/>
              </w:numPr>
              <w:spacing w:line="360" w:lineRule="auto"/>
              <w:rPr>
                <w:rFonts w:ascii="宋体" w:hAnsi="宋体"/>
                <w:szCs w:val="21"/>
              </w:rPr>
            </w:pPr>
            <w:r>
              <w:rPr>
                <w:rFonts w:hint="eastAsia" w:ascii="宋体" w:hAnsi="宋体"/>
                <w:szCs w:val="21"/>
              </w:rPr>
              <w:t>特种设备</w:t>
            </w:r>
            <w:r>
              <w:rPr>
                <w:rFonts w:hint="eastAsia" w:ascii="宋体" w:hAnsi="宋体"/>
                <w:szCs w:val="21"/>
                <w:lang w:eastAsia="zh-CN"/>
              </w:rPr>
              <w:t>：</w:t>
            </w:r>
            <w:r>
              <w:rPr>
                <w:rFonts w:hint="eastAsia" w:ascii="宋体" w:hAnsi="宋体"/>
                <w:szCs w:val="21"/>
                <w:lang w:val="en-US" w:eastAsia="zh-CN"/>
              </w:rPr>
              <w:t>储气罐</w:t>
            </w:r>
          </w:p>
          <w:p>
            <w:pPr>
              <w:spacing w:line="360" w:lineRule="auto"/>
              <w:jc w:val="left"/>
              <w:rPr>
                <w:rFonts w:ascii="宋体" w:hAnsi="宋体"/>
                <w:szCs w:val="21"/>
              </w:rPr>
            </w:pPr>
            <w:r>
              <w:rPr>
                <w:rFonts w:hint="eastAsia" w:ascii="宋体" w:hAnsi="宋体"/>
                <w:szCs w:val="21"/>
              </w:rPr>
              <w:t>5、支持性服务，产品运输选用物流公司，公司未建立信息管理系统用于生产和服务。</w:t>
            </w:r>
          </w:p>
          <w:p>
            <w:pPr>
              <w:spacing w:line="360" w:lineRule="auto"/>
              <w:jc w:val="left"/>
              <w:rPr>
                <w:rFonts w:ascii="宋体" w:hAnsi="宋体"/>
                <w:szCs w:val="21"/>
              </w:rPr>
            </w:pPr>
            <w:r>
              <w:rPr>
                <w:rFonts w:hint="eastAsia" w:ascii="宋体" w:hAnsi="宋体"/>
                <w:szCs w:val="21"/>
              </w:rPr>
              <w:t>6、公司办公条件满足要求，配置有电脑、电话、传真，可以满足生产的需要。</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车间内设备布置合理，通道畅通，照明设施齐全，均配备了电风扇、消防设施等设施，作业场所光线较充足。生产区域为车间厂房，目前工作环境符合生产需要。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360" w:lineRule="auto"/>
              <w:rPr>
                <w:rFonts w:ascii="宋体" w:hAnsi="宋体" w:cs="新宋体"/>
                <w:szCs w:val="21"/>
              </w:rPr>
            </w:pPr>
            <w:r>
              <w:rPr>
                <w:rFonts w:hint="eastAsia" w:ascii="宋体" w:hAnsi="宋体" w:cs="新宋体"/>
                <w:szCs w:val="21"/>
              </w:rPr>
              <w:t>监视和测量资源</w:t>
            </w:r>
          </w:p>
        </w:tc>
        <w:tc>
          <w:tcPr>
            <w:tcW w:w="960" w:type="dxa"/>
          </w:tcPr>
          <w:p>
            <w:pPr>
              <w:rPr>
                <w:rFonts w:ascii="宋体" w:hAnsi="宋体" w:cs="新宋体"/>
                <w:szCs w:val="21"/>
              </w:rPr>
            </w:pPr>
            <w:r>
              <w:rPr>
                <w:rFonts w:hint="eastAsia" w:ascii="宋体" w:hAnsi="宋体" w:cs="新宋体"/>
                <w:szCs w:val="21"/>
              </w:rPr>
              <w:t>7.1.5</w:t>
            </w:r>
          </w:p>
        </w:tc>
        <w:tc>
          <w:tcPr>
            <w:tcW w:w="10004" w:type="dxa"/>
          </w:tcPr>
          <w:p>
            <w:pPr>
              <w:spacing w:line="400" w:lineRule="atLeast"/>
              <w:ind w:firstLine="420" w:firstLineChars="200"/>
              <w:rPr>
                <w:rFonts w:ascii="宋体" w:hAnsi="宋体"/>
                <w:b w:val="0"/>
                <w:bCs w:val="0"/>
                <w:szCs w:val="21"/>
                <w:highlight w:val="none"/>
              </w:rPr>
            </w:pPr>
            <w:r>
              <w:rPr>
                <w:rFonts w:hint="eastAsia" w:ascii="宋体" w:hAnsi="宋体"/>
                <w:szCs w:val="21"/>
              </w:rPr>
              <w:t>1.查《计量器具</w:t>
            </w:r>
            <w:r>
              <w:rPr>
                <w:rFonts w:hint="eastAsia" w:ascii="宋体" w:hAnsi="宋体"/>
                <w:szCs w:val="21"/>
                <w:highlight w:val="none"/>
              </w:rPr>
              <w:t>台账》生产车间及检验部门均按策划的要求配置了相应的检测设备，其中包括：</w:t>
            </w:r>
            <w:r>
              <w:rPr>
                <w:rFonts w:hint="eastAsia" w:ascii="宋体" w:hAnsi="宋体"/>
                <w:szCs w:val="21"/>
                <w:highlight w:val="none"/>
                <w:lang w:val="en-US" w:eastAsia="zh-CN"/>
              </w:rPr>
              <w:t>电子天平、水泥电动抗折试验机、压力试验机、水泥稠度与凝结时间测定仪、沸煮箱、雷氏夹膨胀测定仪</w:t>
            </w:r>
            <w:r>
              <w:rPr>
                <w:rFonts w:hint="eastAsia" w:ascii="宋体" w:hAnsi="宋体"/>
                <w:sz w:val="21"/>
                <w:szCs w:val="21"/>
                <w:highlight w:val="none"/>
                <w:lang w:val="en-US" w:eastAsia="zh-CN"/>
              </w:rPr>
              <w:t>等，</w:t>
            </w:r>
            <w:r>
              <w:rPr>
                <w:rFonts w:hint="eastAsia" w:ascii="宋体" w:hAnsi="宋体"/>
                <w:szCs w:val="21"/>
                <w:highlight w:val="none"/>
              </w:rPr>
              <w:t>要求采用委外</w:t>
            </w:r>
            <w:r>
              <w:rPr>
                <w:rFonts w:hint="eastAsia" w:ascii="宋体" w:hAnsi="宋体"/>
                <w:b w:val="0"/>
                <w:bCs w:val="0"/>
                <w:szCs w:val="21"/>
                <w:highlight w:val="none"/>
              </w:rPr>
              <w:t>送检。</w:t>
            </w:r>
          </w:p>
          <w:p>
            <w:pPr>
              <w:spacing w:line="400" w:lineRule="exact"/>
              <w:ind w:firstLine="420" w:firstLineChars="200"/>
              <w:rPr>
                <w:rFonts w:hint="default" w:ascii="宋体" w:hAnsi="宋体" w:eastAsia="宋体"/>
                <w:szCs w:val="21"/>
                <w:lang w:val="en-US" w:eastAsia="zh-CN"/>
              </w:rPr>
            </w:pPr>
            <w:r>
              <w:rPr>
                <w:rFonts w:hint="eastAsia" w:ascii="宋体" w:hAnsi="宋体"/>
                <w:b w:val="0"/>
                <w:bCs w:val="0"/>
                <w:szCs w:val="21"/>
                <w:highlight w:val="none"/>
              </w:rPr>
              <w:t>2.查在用检具的检定和校准，</w:t>
            </w:r>
            <w:r>
              <w:rPr>
                <w:rFonts w:hint="eastAsia" w:ascii="宋体" w:hAnsi="宋体"/>
                <w:b w:val="0"/>
                <w:bCs w:val="0"/>
                <w:szCs w:val="21"/>
                <w:highlight w:val="none"/>
                <w:lang w:val="en-US" w:eastAsia="zh-CN"/>
              </w:rPr>
              <w:t>能提供在用</w:t>
            </w:r>
            <w:r>
              <w:rPr>
                <w:rFonts w:hint="eastAsia" w:ascii="宋体" w:hAnsi="宋体"/>
                <w:b w:val="0"/>
                <w:bCs w:val="0"/>
                <w:szCs w:val="21"/>
                <w:highlight w:val="none"/>
              </w:rPr>
              <w:t>的有效检定或校准证书。</w:t>
            </w:r>
            <w:r>
              <w:rPr>
                <w:rFonts w:hint="eastAsia" w:ascii="宋体" w:hAnsi="宋体"/>
                <w:b w:val="0"/>
                <w:bCs w:val="0"/>
                <w:szCs w:val="21"/>
                <w:highlight w:val="none"/>
                <w:lang w:val="en-US" w:eastAsia="zh-CN"/>
              </w:rPr>
              <w:t>查见数控水泥砼标准养护箱、安全阀等在2020年1月到期，已跟负责人提出，负责人表示立即送往检测机构进行检测、校准。</w:t>
            </w:r>
          </w:p>
        </w:tc>
        <w:tc>
          <w:tcPr>
            <w:tcW w:w="1585" w:type="dxa"/>
          </w:tcP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Cs w:val="21"/>
              </w:rPr>
              <w:t>8.1</w:t>
            </w:r>
          </w:p>
        </w:tc>
        <w:tc>
          <w:tcPr>
            <w:tcW w:w="10004" w:type="dxa"/>
            <w:vAlign w:val="top"/>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bookmarkStart w:id="1" w:name="审核范围"/>
            <w:r>
              <w:rPr>
                <w:rFonts w:hint="eastAsia" w:ascii="宋体" w:hAnsi="宋体"/>
                <w:szCs w:val="21"/>
              </w:rPr>
              <w:t>资质范围内的通用水泥42.5R的生产</w:t>
            </w:r>
            <w:bookmarkEnd w:id="1"/>
            <w:r>
              <w:rPr>
                <w:rFonts w:hint="eastAsia" w:ascii="宋体" w:hAnsi="宋体"/>
                <w:szCs w:val="21"/>
              </w:rPr>
              <w:t xml:space="preserve"> </w:t>
            </w:r>
          </w:p>
          <w:p>
            <w:pPr>
              <w:spacing w:line="400" w:lineRule="exact"/>
              <w:rPr>
                <w:rFonts w:ascii="宋体" w:hAnsi="宋体"/>
                <w:color w:val="000000"/>
                <w:szCs w:val="21"/>
              </w:rPr>
            </w:pPr>
            <w:r>
              <w:rPr>
                <w:rFonts w:hint="eastAsia" w:ascii="宋体" w:hAnsi="宋体"/>
                <w:color w:val="000000"/>
                <w:szCs w:val="21"/>
              </w:rPr>
              <w:t>公司产品执行标准：</w:t>
            </w:r>
            <w:r>
              <w:rPr>
                <w:rFonts w:hint="eastAsia" w:ascii="宋体" w:hAnsi="宋体" w:cs="宋体"/>
                <w:szCs w:val="21"/>
                <w:lang w:eastAsia="zh-CN"/>
              </w:rPr>
              <w:t>通用硅酸盐水泥</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"http://www.csres.com/detail/184506.html"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 175-2007</w:t>
            </w:r>
            <w:r>
              <w:rPr>
                <w:rFonts w:hint="default" w:ascii="宋体" w:hAnsi="宋体" w:cs="宋体"/>
                <w:szCs w:val="21"/>
                <w:lang w:eastAsia="zh-CN"/>
              </w:rPr>
              <w:fldChar w:fldCharType="end"/>
            </w:r>
            <w:r>
              <w:rPr>
                <w:rFonts w:hint="eastAsia" w:ascii="宋体" w:hAnsi="宋体" w:cs="宋体"/>
                <w:szCs w:val="21"/>
                <w:lang w:eastAsia="zh-CN"/>
              </w:rPr>
              <w:t>、水泥标准稠度用水量、凝结时间、安定性检验方法</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"http://www.csres.com/detail/219269.html"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GB/T 1346-2011</w:t>
            </w:r>
            <w:r>
              <w:rPr>
                <w:rFonts w:hint="default" w:ascii="宋体" w:hAnsi="宋体" w:cs="宋体"/>
                <w:szCs w:val="21"/>
                <w:lang w:eastAsia="zh-CN"/>
              </w:rPr>
              <w:fldChar w:fldCharType="end"/>
            </w:r>
            <w:r>
              <w:rPr>
                <w:rFonts w:hint="eastAsia" w:ascii="宋体" w:hAnsi="宋体" w:cs="宋体"/>
                <w:szCs w:val="21"/>
                <w:lang w:eastAsia="zh-CN"/>
              </w:rPr>
              <w:t>、水泥细度检验方法筛析法</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"http://www.csres.com/detail/63292.html"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GB/T 1345-2005</w:t>
            </w:r>
            <w:r>
              <w:rPr>
                <w:rFonts w:hint="default" w:ascii="宋体" w:hAnsi="宋体" w:cs="宋体"/>
                <w:szCs w:val="21"/>
                <w:lang w:eastAsia="zh-CN"/>
              </w:rPr>
              <w:fldChar w:fldCharType="end"/>
            </w:r>
            <w:r>
              <w:rPr>
                <w:rFonts w:hint="eastAsia" w:ascii="宋体" w:hAnsi="宋体" w:cs="宋体"/>
                <w:szCs w:val="21"/>
                <w:lang w:eastAsia="zh-CN"/>
              </w:rPr>
              <w:t>、水泥取样方法</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"http://www.csres.com/detail/192613.html"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GB/T 12573-2008</w:t>
            </w:r>
            <w:r>
              <w:rPr>
                <w:rFonts w:hint="default" w:ascii="宋体" w:hAnsi="宋体" w:cs="宋体"/>
                <w:szCs w:val="21"/>
                <w:lang w:eastAsia="zh-CN"/>
              </w:rPr>
              <w:fldChar w:fldCharType="end"/>
            </w:r>
            <w:r>
              <w:rPr>
                <w:rFonts w:hint="eastAsia" w:ascii="宋体" w:hAnsi="宋体" w:cs="宋体"/>
                <w:szCs w:val="21"/>
                <w:lang w:val="en-US" w:eastAsia="zh-CN"/>
              </w:rPr>
              <w:t>等</w:t>
            </w:r>
            <w:r>
              <w:rPr>
                <w:rFonts w:hint="eastAsia" w:ascii="宋体" w:hAnsi="宋体"/>
                <w:color w:val="000000"/>
                <w:szCs w:val="21"/>
              </w:rPr>
              <w:t>，策划输出的具体结果包括以下内容：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w:t>
            </w:r>
            <w:r>
              <w:rPr>
                <w:rFonts w:hint="eastAsia" w:ascii="宋体" w:hAnsi="宋体"/>
                <w:color w:val="000000"/>
                <w:szCs w:val="21"/>
                <w:lang w:eastAsia="zh-CN"/>
              </w:rPr>
              <w:t>客户要求</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----需确认/</w:t>
            </w:r>
            <w:r>
              <w:rPr>
                <w:rFonts w:hint="eastAsia" w:ascii="宋体" w:hAnsi="宋体" w:cs="Times New Roman"/>
                <w:color w:val="000000"/>
                <w:szCs w:val="21"/>
              </w:rPr>
              <w:t>特殊过程</w:t>
            </w:r>
            <w:r>
              <w:rPr>
                <w:rFonts w:hint="eastAsia" w:ascii="宋体" w:hAnsi="宋体" w:cs="Times New Roman"/>
                <w:color w:val="000000"/>
                <w:szCs w:val="21"/>
                <w:lang w:val="en-US" w:eastAsia="zh-CN"/>
              </w:rPr>
              <w:t>:煅烧</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olor w:val="000000"/>
                <w:szCs w:val="21"/>
              </w:rPr>
              <w:t>----经确认：暂无策划的更改。</w:t>
            </w:r>
          </w:p>
        </w:tc>
        <w:tc>
          <w:tcPr>
            <w:tcW w:w="1585" w:type="dxa"/>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新宋体"/>
                <w:szCs w:val="21"/>
              </w:rPr>
            </w:pPr>
            <w:r>
              <w:rPr>
                <w:rFonts w:hint="eastAsia" w:ascii="宋体" w:hAnsi="宋体" w:cs="新宋体"/>
                <w:szCs w:val="21"/>
              </w:rPr>
              <w:t>设计开发控制</w:t>
            </w:r>
          </w:p>
        </w:tc>
        <w:tc>
          <w:tcPr>
            <w:tcW w:w="960" w:type="dxa"/>
          </w:tcPr>
          <w:p>
            <w:pPr>
              <w:rPr>
                <w:rFonts w:ascii="宋体" w:hAnsi="宋体" w:cs="新宋体"/>
                <w:szCs w:val="21"/>
              </w:rPr>
            </w:pPr>
            <w:r>
              <w:rPr>
                <w:rFonts w:hint="eastAsia" w:ascii="宋体" w:hAnsi="宋体" w:cs="新宋体"/>
                <w:szCs w:val="21"/>
              </w:rPr>
              <w:t>8.3</w:t>
            </w:r>
          </w:p>
        </w:tc>
        <w:tc>
          <w:tcPr>
            <w:tcW w:w="10004" w:type="dxa"/>
          </w:tcPr>
          <w:p>
            <w:pPr>
              <w:spacing w:line="400" w:lineRule="exact"/>
              <w:ind w:firstLine="420" w:firstLineChars="200"/>
              <w:rPr>
                <w:rFonts w:ascii="宋体" w:hAnsi="宋体"/>
                <w:szCs w:val="21"/>
                <w:highlight w:val="yellow"/>
              </w:rPr>
            </w:pPr>
            <w:r>
              <w:rPr>
                <w:rFonts w:hint="eastAsia" w:ascii="宋体" w:hAnsi="宋体" w:cs="宋体"/>
                <w:szCs w:val="24"/>
              </w:rPr>
              <w:t>因公司</w:t>
            </w:r>
            <w:r>
              <w:rPr>
                <w:rFonts w:hint="eastAsia" w:ascii="宋体" w:hAnsi="宋体"/>
                <w:szCs w:val="21"/>
              </w:rPr>
              <w:t>资质范围内的通用水泥42.5R</w:t>
            </w:r>
            <w:r>
              <w:rPr>
                <w:rFonts w:hint="eastAsia" w:ascii="宋体" w:hAnsi="宋体" w:cs="宋体"/>
                <w:szCs w:val="24"/>
                <w:lang w:eastAsia="zh-CN"/>
              </w:rPr>
              <w:t>的生产</w:t>
            </w:r>
            <w:r>
              <w:rPr>
                <w:rFonts w:hint="eastAsia" w:ascii="宋体" w:hAnsi="宋体" w:cs="宋体"/>
                <w:szCs w:val="24"/>
              </w:rPr>
              <w:t>依据国家成熟工艺,按国家标准的生产技术要求生产,因此标准8.3条款“产品和服务的设计和开发”要求不适用，8.3条款不适用不影响组织提供满足顾客要求和适用法律法规要求的产品的能力或责任的要求。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公司制定了《运行策划和控制程序》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highlight w:val="none"/>
              </w:rPr>
            </w:pPr>
            <w:r>
              <w:rPr>
                <w:rFonts w:hint="eastAsia" w:ascii="宋体" w:hAnsi="宋体"/>
                <w:szCs w:val="21"/>
              </w:rPr>
              <w:t>f）特殊过程的确认</w:t>
            </w:r>
            <w:r>
              <w:rPr>
                <w:rFonts w:hint="eastAsia" w:ascii="宋体" w:hAnsi="宋体"/>
                <w:szCs w:val="21"/>
                <w:highlight w:val="none"/>
              </w:rPr>
              <w:t>和定期再确认；</w:t>
            </w:r>
          </w:p>
          <w:p>
            <w:pPr>
              <w:rPr>
                <w:rFonts w:ascii="宋体" w:hAnsi="宋体"/>
                <w:szCs w:val="21"/>
                <w:highlight w:val="none"/>
              </w:rPr>
            </w:pPr>
            <w:r>
              <w:rPr>
                <w:rFonts w:hint="eastAsia" w:ascii="宋体" w:hAnsi="宋体"/>
                <w:szCs w:val="21"/>
                <w:highlight w:val="none"/>
              </w:rPr>
              <w:t>g）采取措施防止人为错误；</w:t>
            </w:r>
          </w:p>
          <w:p>
            <w:pPr>
              <w:rPr>
                <w:rFonts w:ascii="宋体" w:hAnsi="宋体"/>
                <w:szCs w:val="21"/>
                <w:highlight w:val="none"/>
              </w:rPr>
            </w:pPr>
            <w:r>
              <w:rPr>
                <w:rFonts w:hint="eastAsia" w:ascii="宋体" w:hAnsi="宋体"/>
                <w:szCs w:val="21"/>
                <w:highlight w:val="none"/>
              </w:rPr>
              <w:t>h）实施放行、交付和交付后活动。</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1、查生产车间各工序(工位)均有正在生产的工艺文件、参数，均为现行有效的文件，受控标识清楚；</w:t>
            </w:r>
          </w:p>
          <w:p>
            <w:pPr>
              <w:rPr>
                <w:rFonts w:hint="eastAsia" w:ascii="宋体" w:hAnsi="宋体"/>
                <w:szCs w:val="21"/>
                <w:highlight w:val="none"/>
              </w:rPr>
            </w:pPr>
            <w:r>
              <w:rPr>
                <w:rFonts w:hint="eastAsia" w:ascii="宋体" w:hAnsi="宋体"/>
                <w:szCs w:val="21"/>
                <w:highlight w:val="none"/>
              </w:rPr>
              <w:t>2、查生产车间及作业工位执行的作业指导书主要包括：设备操作指导书、检验标准、工序作业指导书等，均放置于工位附近，便于查阅对照。</w:t>
            </w:r>
          </w:p>
          <w:p>
            <w:pPr>
              <w:rPr>
                <w:rFonts w:ascii="宋体" w:hAnsi="宋体"/>
                <w:szCs w:val="21"/>
                <w:highlight w:val="none"/>
              </w:rPr>
            </w:pPr>
            <w:r>
              <w:rPr>
                <w:rFonts w:hint="eastAsia" w:ascii="宋体" w:hAnsi="宋体"/>
                <w:szCs w:val="21"/>
                <w:highlight w:val="none"/>
              </w:rPr>
              <w:t>3.现场查看：现场有：</w:t>
            </w:r>
            <w:r>
              <w:rPr>
                <w:rFonts w:hint="eastAsia" w:ascii="宋体" w:hAnsi="宋体"/>
                <w:szCs w:val="21"/>
                <w:highlight w:val="none"/>
                <w:lang w:val="en-US" w:eastAsia="zh-CN"/>
              </w:rPr>
              <w:t>反击式</w:t>
            </w:r>
            <w:r>
              <w:rPr>
                <w:rFonts w:hint="eastAsia" w:ascii="宋体" w:hAnsi="宋体"/>
                <w:szCs w:val="21"/>
                <w:lang w:val="en-US" w:eastAsia="zh-CN"/>
              </w:rPr>
              <w:t>破碎机、喂料机、皮带输送机、收尘器、除尘器、各类风机、回转窑、增湿塔、分解炉、冷却机</w:t>
            </w:r>
            <w:r>
              <w:rPr>
                <w:rFonts w:hint="eastAsia" w:ascii="宋体" w:hAnsi="宋体"/>
                <w:szCs w:val="21"/>
                <w:highlight w:val="none"/>
                <w:lang w:val="en-US" w:eastAsia="zh-CN"/>
              </w:rPr>
              <w:t>等</w:t>
            </w:r>
            <w:r>
              <w:rPr>
                <w:rFonts w:hint="eastAsia" w:ascii="宋体" w:hAnsi="宋体"/>
                <w:szCs w:val="21"/>
                <w:highlight w:val="none"/>
              </w:rPr>
              <w:t>生产相关设备工作正常，状态良好，无异常现象，符合产品的生产的条件及要求。</w:t>
            </w:r>
          </w:p>
          <w:p>
            <w:pPr>
              <w:rPr>
                <w:rFonts w:hint="eastAsia" w:ascii="宋体" w:hAnsi="宋体"/>
                <w:szCs w:val="21"/>
                <w:highlight w:val="none"/>
              </w:rPr>
            </w:pPr>
            <w:r>
              <w:rPr>
                <w:rFonts w:hint="eastAsia" w:ascii="宋体" w:hAnsi="宋体"/>
                <w:szCs w:val="21"/>
                <w:highlight w:val="none"/>
              </w:rPr>
              <w:t>4.现场配置了相应的检测设备，主要为</w:t>
            </w:r>
            <w:r>
              <w:rPr>
                <w:rFonts w:hint="eastAsia" w:ascii="宋体" w:hAnsi="宋体"/>
                <w:szCs w:val="21"/>
                <w:highlight w:val="none"/>
                <w:lang w:val="en-US" w:eastAsia="zh-CN"/>
              </w:rPr>
              <w:t>电子天平、水泥电动抗折试验机、压力试验机、水泥稠度与凝结时间测定仪、沸煮箱、雷氏夹膨胀测定仪</w:t>
            </w:r>
            <w:r>
              <w:rPr>
                <w:rFonts w:hint="eastAsia" w:ascii="宋体" w:hAnsi="宋体"/>
                <w:szCs w:val="21"/>
                <w:highlight w:val="none"/>
              </w:rPr>
              <w:t>等。</w:t>
            </w:r>
          </w:p>
          <w:p>
            <w:pPr>
              <w:rPr>
                <w:rFonts w:hint="eastAsia" w:ascii="宋体" w:hAnsi="宋体"/>
                <w:szCs w:val="21"/>
                <w:highlight w:val="none"/>
              </w:rPr>
            </w:pPr>
            <w:r>
              <w:rPr>
                <w:rFonts w:hint="eastAsia" w:ascii="宋体" w:hAnsi="宋体"/>
                <w:szCs w:val="21"/>
                <w:highlight w:val="none"/>
              </w:rPr>
              <w:t>5.出示了《生产任务单》 明确的产品名称、数量、顾客等内容；</w:t>
            </w:r>
          </w:p>
          <w:p>
            <w:pPr>
              <w:rPr>
                <w:rFonts w:hint="eastAsia"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日生产计划</w:t>
            </w:r>
          </w:p>
          <w:p>
            <w:pPr>
              <w:rPr>
                <w:rFonts w:hint="default" w:ascii="宋体" w:hAnsi="宋体"/>
                <w:szCs w:val="21"/>
                <w:highlight w:val="none"/>
                <w:lang w:val="en-US" w:eastAsia="zh-CN"/>
              </w:rPr>
            </w:pPr>
            <w:r>
              <w:rPr>
                <w:rFonts w:hint="eastAsia" w:ascii="宋体" w:hAnsi="宋体"/>
                <w:szCs w:val="21"/>
                <w:highlight w:val="none"/>
              </w:rPr>
              <w:t>客户：</w:t>
            </w:r>
            <w:r>
              <w:rPr>
                <w:rFonts w:hint="eastAsia" w:ascii="宋体" w:hAnsi="宋体"/>
                <w:szCs w:val="21"/>
                <w:highlight w:val="none"/>
                <w:lang w:val="en-US" w:eastAsia="zh-CN"/>
              </w:rPr>
              <w:t>中山大桥化工涂料有限公司</w:t>
            </w:r>
          </w:p>
          <w:p>
            <w:pPr>
              <w:rPr>
                <w:rFonts w:hint="eastAsia" w:ascii="宋体" w:hAnsi="宋体"/>
                <w:szCs w:val="21"/>
                <w:highlight w:val="none"/>
                <w:lang w:val="en-US" w:eastAsia="zh-CN"/>
              </w:rPr>
            </w:pPr>
            <w:r>
              <w:rPr>
                <w:rFonts w:hint="eastAsia" w:ascii="宋体" w:hAnsi="宋体"/>
                <w:szCs w:val="21"/>
                <w:highlight w:val="none"/>
                <w:lang w:val="en-US" w:eastAsia="zh-CN"/>
              </w:rPr>
              <w:t>普通42.5R水泥</w:t>
            </w:r>
          </w:p>
          <w:p>
            <w:pPr>
              <w:rPr>
                <w:rFonts w:hint="default" w:ascii="宋体" w:hAnsi="宋体" w:eastAsia="宋体"/>
                <w:szCs w:val="21"/>
                <w:highlight w:val="none"/>
                <w:lang w:val="en-US" w:eastAsia="zh-CN"/>
              </w:rPr>
            </w:pPr>
            <w:r>
              <w:rPr>
                <w:rFonts w:hint="eastAsia" w:ascii="宋体" w:hAnsi="宋体"/>
                <w:szCs w:val="21"/>
                <w:highlight w:val="none"/>
              </w:rPr>
              <w:t>计划完成时间：2019年</w:t>
            </w:r>
            <w:r>
              <w:rPr>
                <w:rFonts w:hint="eastAsia" w:ascii="宋体" w:hAnsi="宋体"/>
                <w:szCs w:val="21"/>
                <w:highlight w:val="none"/>
                <w:lang w:val="en-US" w:eastAsia="zh-CN"/>
              </w:rPr>
              <w:t>12</w:t>
            </w:r>
            <w:r>
              <w:rPr>
                <w:rFonts w:hint="eastAsia" w:ascii="宋体" w:hAnsi="宋体"/>
                <w:szCs w:val="21"/>
                <w:highlight w:val="none"/>
              </w:rPr>
              <w:t>月10日  物料准备：</w:t>
            </w:r>
            <w:r>
              <w:rPr>
                <w:rFonts w:hint="eastAsia" w:ascii="宋体" w:hAnsi="宋体"/>
                <w:szCs w:val="21"/>
                <w:highlight w:val="none"/>
                <w:lang w:val="en-US" w:eastAsia="zh-CN"/>
              </w:rPr>
              <w:t>石灰石、烟煤、脱硫石膏、砂石等</w:t>
            </w:r>
          </w:p>
          <w:p>
            <w:pPr>
              <w:rPr>
                <w:rFonts w:hint="default" w:ascii="宋体" w:hAnsi="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w:t>
            </w:r>
          </w:p>
          <w:p>
            <w:pPr>
              <w:rPr>
                <w:rFonts w:hint="default" w:ascii="宋体" w:hAnsi="宋体"/>
                <w:szCs w:val="21"/>
                <w:highlight w:val="none"/>
                <w:lang w:val="en-US" w:eastAsia="zh-CN"/>
              </w:rPr>
            </w:pPr>
            <w:r>
              <w:rPr>
                <w:rFonts w:hint="eastAsia" w:ascii="宋体" w:hAnsi="宋体"/>
                <w:szCs w:val="21"/>
                <w:highlight w:val="none"/>
              </w:rPr>
              <w:t>计划员:</w:t>
            </w:r>
            <w:r>
              <w:rPr>
                <w:rFonts w:hint="eastAsia" w:ascii="宋体" w:hAnsi="宋体"/>
                <w:szCs w:val="21"/>
                <w:highlight w:val="none"/>
                <w:lang w:val="en-US" w:eastAsia="zh-CN"/>
              </w:rPr>
              <w:t>何友云</w:t>
            </w:r>
          </w:p>
          <w:p>
            <w:pPr>
              <w:rPr>
                <w:rFonts w:hint="eastAsia" w:ascii="宋体" w:hAnsi="宋体"/>
                <w:szCs w:val="21"/>
                <w:highlight w:val="none"/>
              </w:rPr>
            </w:pPr>
            <w:r>
              <w:rPr>
                <w:rFonts w:hint="eastAsia" w:ascii="宋体" w:hAnsi="宋体"/>
                <w:szCs w:val="21"/>
                <w:highlight w:val="none"/>
              </w:rPr>
              <w:t>产品工艺：</w:t>
            </w:r>
          </w:p>
          <w:p>
            <w:pPr>
              <w:rPr>
                <w:rFonts w:hint="eastAsia" w:ascii="宋体" w:hAnsi="宋体"/>
                <w:szCs w:val="21"/>
                <w:highlight w:val="none"/>
                <w:lang w:val="en-US" w:eastAsia="zh-CN"/>
              </w:rPr>
            </w:pPr>
            <w:r>
              <w:rPr>
                <w:rFonts w:hint="eastAsia" w:ascii="宋体" w:hAnsi="宋体"/>
                <w:szCs w:val="21"/>
                <w:highlight w:val="none"/>
                <w:lang w:val="en-US" w:eastAsia="zh-CN"/>
              </w:rPr>
              <w:t>石灰石矿—石灰石破碎—原料配料—原料粉磨—生料均化—回转窑煅烧—熟料储存—水泥配料—水泥粉磨—水泥储存</w:t>
            </w:r>
          </w:p>
          <w:p>
            <w:pPr>
              <w:rPr>
                <w:rFonts w:hint="eastAsia" w:ascii="宋体" w:hAnsi="宋体"/>
                <w:szCs w:val="21"/>
                <w:highlight w:val="none"/>
              </w:rPr>
            </w:pPr>
            <w:r>
              <w:rPr>
                <w:rFonts w:hint="eastAsia" w:ascii="宋体" w:hAnsi="宋体"/>
                <w:szCs w:val="21"/>
                <w:highlight w:val="none"/>
                <w:lang w:val="en-US" w:eastAsia="zh-CN"/>
              </w:rPr>
              <w:t>。。。。。。</w:t>
            </w:r>
          </w:p>
          <w:p>
            <w:pPr>
              <w:rPr>
                <w:rFonts w:ascii="宋体" w:hAnsi="宋体"/>
                <w:szCs w:val="21"/>
                <w:highlight w:val="none"/>
              </w:rPr>
            </w:pPr>
            <w:r>
              <w:rPr>
                <w:rFonts w:hint="eastAsia" w:ascii="宋体" w:hAnsi="宋体"/>
                <w:szCs w:val="21"/>
                <w:highlight w:val="none"/>
              </w:rPr>
              <w:t>查看现场：</w:t>
            </w:r>
          </w:p>
          <w:p>
            <w:pPr>
              <w:rPr>
                <w:rFonts w:hint="default" w:ascii="宋体" w:hAnsi="宋体" w:eastAsia="宋体"/>
                <w:szCs w:val="21"/>
                <w:highlight w:val="none"/>
                <w:lang w:val="en-US" w:eastAsia="zh-CN"/>
              </w:rPr>
            </w:pPr>
            <w:r>
              <w:rPr>
                <w:rFonts w:hint="eastAsia" w:ascii="宋体" w:hAnsi="宋体"/>
                <w:szCs w:val="21"/>
                <w:highlight w:val="none"/>
              </w:rPr>
              <w:t>生产现场观察正常生产的产品为：</w:t>
            </w:r>
            <w:r>
              <w:rPr>
                <w:rFonts w:hint="eastAsia" w:ascii="宋体" w:hAnsi="宋体"/>
                <w:szCs w:val="21"/>
                <w:highlight w:val="none"/>
                <w:lang w:val="en-US" w:eastAsia="zh-CN"/>
              </w:rPr>
              <w:t>普通水泥</w:t>
            </w:r>
          </w:p>
          <w:p>
            <w:pPr>
              <w:rPr>
                <w:rFonts w:ascii="宋体" w:hAnsi="宋体"/>
                <w:szCs w:val="21"/>
                <w:highlight w:val="none"/>
              </w:rPr>
            </w:pPr>
            <w:r>
              <w:rPr>
                <w:rFonts w:hint="eastAsia" w:ascii="宋体" w:hAnsi="宋体"/>
                <w:szCs w:val="21"/>
                <w:highlight w:val="none"/>
              </w:rPr>
              <w:t>查看产品生产情况</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原料配料</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 w:val="21"/>
                <w:szCs w:val="21"/>
                <w:highlight w:val="none"/>
                <w:lang w:val="en-US" w:eastAsia="zh-CN"/>
              </w:rPr>
              <w:t>配料机</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杨国军</w:t>
            </w:r>
          </w:p>
          <w:p>
            <w:pPr>
              <w:rPr>
                <w:rFonts w:ascii="宋体" w:hAnsi="宋体"/>
                <w:szCs w:val="21"/>
                <w:highlight w:val="none"/>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各原料重量比例</w:t>
            </w: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称重</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罗敏</w:t>
            </w:r>
          </w:p>
          <w:p>
            <w:pPr>
              <w:rPr>
                <w:rFonts w:hint="default" w:ascii="宋体" w:hAnsi="宋体"/>
                <w:szCs w:val="21"/>
                <w:highlight w:val="none"/>
                <w:lang w:val="en-US"/>
              </w:rPr>
            </w:pPr>
            <w:r>
              <w:rPr>
                <w:rFonts w:hint="eastAsia" w:ascii="宋体" w:hAnsi="宋体"/>
                <w:szCs w:val="21"/>
                <w:highlight w:val="none"/>
              </w:rPr>
              <w:t>◆工序：</w:t>
            </w:r>
            <w:r>
              <w:rPr>
                <w:rFonts w:hint="eastAsia" w:ascii="宋体" w:hAnsi="宋体"/>
                <w:szCs w:val="21"/>
                <w:highlight w:val="none"/>
                <w:lang w:val="en-US" w:eastAsia="zh-CN"/>
              </w:rPr>
              <w:t>回转窑煅烧</w:t>
            </w:r>
          </w:p>
          <w:p>
            <w:pPr>
              <w:rPr>
                <w:rFonts w:ascii="宋体" w:hAnsi="宋体"/>
                <w:szCs w:val="21"/>
                <w:highlight w:val="none"/>
              </w:rPr>
            </w:pPr>
            <w:r>
              <w:rPr>
                <w:rFonts w:hint="eastAsia" w:ascii="宋体" w:hAnsi="宋体"/>
                <w:szCs w:val="21"/>
                <w:highlight w:val="none"/>
              </w:rPr>
              <w:t>生产设备：</w:t>
            </w:r>
            <w:r>
              <w:rPr>
                <w:rFonts w:hint="eastAsia" w:ascii="宋体" w:hAnsi="宋体"/>
                <w:sz w:val="21"/>
                <w:szCs w:val="21"/>
                <w:highlight w:val="none"/>
                <w:lang w:val="en-US" w:eastAsia="zh-CN"/>
              </w:rPr>
              <w:t>回转窑</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陈晓平</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回转窑温度；</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eastAsia="zh-CN"/>
              </w:rPr>
              <w:t>：</w:t>
            </w:r>
            <w:r>
              <w:rPr>
                <w:rFonts w:hint="eastAsia" w:ascii="宋体" w:hAnsi="宋体"/>
                <w:szCs w:val="21"/>
                <w:highlight w:val="none"/>
                <w:lang w:val="en-US" w:eastAsia="zh-CN"/>
              </w:rPr>
              <w:t>燃料控制</w:t>
            </w:r>
          </w:p>
          <w:p>
            <w:pPr>
              <w:rPr>
                <w:rFonts w:hint="eastAsia" w:ascii="宋体" w:hAnsi="宋体"/>
                <w:szCs w:val="21"/>
                <w:highlight w:val="none"/>
              </w:rPr>
            </w:pPr>
            <w:r>
              <w:rPr>
                <w:rFonts w:hint="eastAsia" w:ascii="宋体" w:hAnsi="宋体"/>
                <w:szCs w:val="21"/>
                <w:highlight w:val="none"/>
              </w:rPr>
              <w:t xml:space="preserve">结论：合格   </w:t>
            </w:r>
          </w:p>
          <w:p>
            <w:pPr>
              <w:rPr>
                <w:rFonts w:ascii="宋体" w:hAnsi="宋体"/>
                <w:szCs w:val="21"/>
                <w:highlight w:val="none"/>
              </w:rPr>
            </w:pPr>
            <w:r>
              <w:rPr>
                <w:rFonts w:hint="eastAsia" w:ascii="宋体" w:hAnsi="宋体"/>
                <w:szCs w:val="21"/>
                <w:highlight w:val="none"/>
              </w:rPr>
              <w:t>检验员：</w:t>
            </w:r>
            <w:r>
              <w:rPr>
                <w:rFonts w:hint="eastAsia" w:ascii="宋体" w:hAnsi="宋体"/>
                <w:szCs w:val="21"/>
                <w:highlight w:val="none"/>
                <w:lang w:val="en-US" w:eastAsia="zh-CN"/>
              </w:rPr>
              <w:t>罗敏</w:t>
            </w:r>
            <w:r>
              <w:rPr>
                <w:rFonts w:hint="eastAsia" w:ascii="宋体" w:hAnsi="宋体"/>
                <w:szCs w:val="21"/>
                <w:highlight w:val="none"/>
              </w:rPr>
              <w:t xml:space="preserve">   </w:t>
            </w:r>
          </w:p>
          <w:p>
            <w:pPr>
              <w:rPr>
                <w:rFonts w:hint="eastAsia" w:ascii="宋体" w:hAnsi="宋体"/>
                <w:szCs w:val="21"/>
                <w:highlight w:val="yellow"/>
              </w:rPr>
            </w:pPr>
          </w:p>
          <w:p>
            <w:pPr>
              <w:rPr>
                <w:rFonts w:ascii="宋体" w:hAnsi="宋体"/>
                <w:szCs w:val="21"/>
                <w:highlight w:val="none"/>
              </w:rPr>
            </w:pP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现场查看</w:t>
            </w:r>
            <w:r>
              <w:rPr>
                <w:rFonts w:hint="eastAsia"/>
                <w:szCs w:val="21"/>
                <w:highlight w:val="none"/>
                <w:lang w:val="en-US" w:eastAsia="zh-CN"/>
              </w:rPr>
              <w:t>42.5R水泥</w:t>
            </w:r>
            <w:r>
              <w:rPr>
                <w:rFonts w:hint="eastAsia" w:ascii="宋体" w:hAnsi="宋体"/>
                <w:szCs w:val="21"/>
                <w:highlight w:val="none"/>
              </w:rPr>
              <w:t>工序为</w:t>
            </w:r>
            <w:r>
              <w:rPr>
                <w:rFonts w:hint="eastAsia" w:ascii="宋体" w:hAnsi="宋体"/>
                <w:szCs w:val="21"/>
                <w:highlight w:val="none"/>
                <w:lang w:val="en-US" w:eastAsia="zh-CN"/>
              </w:rPr>
              <w:t>石灰石破碎、原料配料、原料粉磨、回转窑煅烧</w:t>
            </w:r>
            <w:r>
              <w:rPr>
                <w:rFonts w:hint="eastAsia" w:ascii="宋体" w:hAnsi="宋体"/>
                <w:szCs w:val="21"/>
                <w:highlight w:val="none"/>
              </w:rPr>
              <w:t>等，其余产品及工序抽查了检验记录，记录完善，详见8.6条款。</w:t>
            </w:r>
          </w:p>
          <w:p>
            <w:pPr>
              <w:rPr>
                <w:rFonts w:ascii="宋体" w:hAnsi="宋体" w:cs="Arial"/>
                <w:szCs w:val="21"/>
                <w:highlight w:val="yellow"/>
              </w:rPr>
            </w:pPr>
          </w:p>
          <w:p>
            <w:pPr>
              <w:rPr>
                <w:rFonts w:ascii="宋体" w:hAnsi="宋体"/>
                <w:szCs w:val="21"/>
                <w:highlight w:val="none"/>
              </w:rPr>
            </w:pPr>
            <w:r>
              <w:rPr>
                <w:rFonts w:hint="eastAsia" w:ascii="宋体" w:hAnsi="宋体"/>
                <w:szCs w:val="21"/>
                <w:highlight w:val="none"/>
              </w:rPr>
              <w:t>公司特殊过程确定为：</w:t>
            </w:r>
            <w:r>
              <w:rPr>
                <w:rFonts w:hint="eastAsia" w:ascii="宋体" w:hAnsi="宋体"/>
                <w:szCs w:val="21"/>
                <w:highlight w:val="none"/>
                <w:lang w:eastAsia="zh-CN"/>
              </w:rPr>
              <w:t>煅烧</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》，对特殊过程的管理进行了规定。通过产品检验和配备有能力的员工实施生产，对特殊过程的质量予以控制，并采取以下方式予以确认：</w:t>
            </w:r>
          </w:p>
          <w:p>
            <w:pPr>
              <w:rPr>
                <w:rFonts w:ascii="宋体" w:hAnsi="宋体"/>
                <w:szCs w:val="21"/>
                <w:highlight w:val="none"/>
              </w:rPr>
            </w:pPr>
            <w:r>
              <w:rPr>
                <w:rFonts w:hint="eastAsia" w:ascii="宋体" w:hAnsi="宋体"/>
                <w:szCs w:val="21"/>
                <w:highlight w:val="none"/>
              </w:rPr>
              <w:t>查见：</w:t>
            </w:r>
          </w:p>
          <w:p>
            <w:pPr>
              <w:rPr>
                <w:rFonts w:ascii="宋体" w:hAnsi="宋体"/>
                <w:szCs w:val="21"/>
                <w:highlight w:val="none"/>
              </w:rPr>
            </w:pPr>
            <w:r>
              <w:rPr>
                <w:rFonts w:hint="eastAsia" w:ascii="宋体" w:hAnsi="宋体"/>
                <w:szCs w:val="21"/>
                <w:highlight w:val="none"/>
              </w:rPr>
              <w:t>对</w:t>
            </w:r>
            <w:r>
              <w:rPr>
                <w:rFonts w:hint="eastAsia" w:ascii="宋体" w:hAnsi="宋体"/>
                <w:szCs w:val="21"/>
                <w:highlight w:val="none"/>
                <w:lang w:eastAsia="zh-CN"/>
              </w:rPr>
              <w:t>煅烧</w:t>
            </w:r>
            <w:r>
              <w:rPr>
                <w:rFonts w:hint="eastAsia" w:ascii="宋体" w:hAnsi="宋体"/>
                <w:szCs w:val="21"/>
                <w:highlight w:val="none"/>
              </w:rPr>
              <w:t>过程的操作作业指导书、设备及操作人员能力进行了确认。编制了</w:t>
            </w:r>
            <w:r>
              <w:rPr>
                <w:rFonts w:hint="eastAsia" w:ascii="宋体" w:hAnsi="宋体"/>
                <w:szCs w:val="21"/>
                <w:highlight w:val="none"/>
                <w:lang w:eastAsia="zh-CN"/>
              </w:rPr>
              <w:t>煅烧</w:t>
            </w:r>
            <w:r>
              <w:rPr>
                <w:rFonts w:hint="eastAsia" w:ascii="宋体" w:hAnsi="宋体"/>
                <w:szCs w:val="21"/>
                <w:highlight w:val="none"/>
              </w:rPr>
              <w:t>作业指导书，使用的设备进行了维护和保养，状态良好，该工序的员工经公司培训合格后持证上岗。</w:t>
            </w:r>
          </w:p>
          <w:p>
            <w:pPr>
              <w:rPr>
                <w:rFonts w:ascii="宋体" w:hAnsi="宋体"/>
                <w:color w:val="0000FF"/>
                <w:szCs w:val="21"/>
                <w:highlight w:val="none"/>
              </w:rPr>
            </w:pPr>
            <w:r>
              <w:rPr>
                <w:rFonts w:hint="eastAsia"/>
                <w:szCs w:val="21"/>
                <w:highlight w:val="none"/>
              </w:rPr>
              <w:t>现场查见，产品</w:t>
            </w:r>
            <w:r>
              <w:rPr>
                <w:rFonts w:hint="eastAsia"/>
                <w:szCs w:val="21"/>
                <w:highlight w:val="none"/>
                <w:lang w:val="en-US" w:eastAsia="zh-CN"/>
              </w:rPr>
              <w:t>42.5R水泥煅烧</w:t>
            </w:r>
            <w:r>
              <w:rPr>
                <w:rFonts w:hint="eastAsia"/>
                <w:szCs w:val="21"/>
                <w:highlight w:val="none"/>
              </w:rPr>
              <w:t>工序，组织将其识</w:t>
            </w:r>
            <w:r>
              <w:rPr>
                <w:rFonts w:hint="eastAsia"/>
                <w:color w:val="000000"/>
                <w:szCs w:val="21"/>
                <w:highlight w:val="none"/>
              </w:rPr>
              <w:t>别为特殊过程，能提供对该工序进行了特殊过程确认的记录证据。</w:t>
            </w:r>
          </w:p>
          <w:p>
            <w:pPr>
              <w:rPr>
                <w:rFonts w:ascii="宋体" w:hAnsi="宋体"/>
                <w:szCs w:val="21"/>
                <w:highlight w:val="none"/>
              </w:rPr>
            </w:pPr>
            <w:r>
              <w:rPr>
                <w:rFonts w:hint="eastAsia" w:ascii="宋体" w:hAnsi="宋体"/>
                <w:szCs w:val="21"/>
                <w:highlight w:val="none"/>
              </w:rPr>
              <w:t>抽2019年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 xml:space="preserve">日对以上工序的《过程能力确认表》 </w:t>
            </w:r>
          </w:p>
          <w:p>
            <w:pPr>
              <w:rPr>
                <w:rFonts w:ascii="宋体" w:hAnsi="宋体"/>
                <w:szCs w:val="21"/>
                <w:highlight w:val="none"/>
              </w:rPr>
            </w:pPr>
            <w:r>
              <w:rPr>
                <w:rFonts w:hint="eastAsia" w:ascii="宋体" w:hAnsi="宋体"/>
                <w:szCs w:val="21"/>
                <w:highlight w:val="none"/>
              </w:rPr>
              <w:t xml:space="preserve">设备鉴定：设备正常，均进行了日常保养，能满足要求。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val="en-US" w:eastAsia="zh-CN"/>
              </w:rPr>
              <w:t>培训</w:t>
            </w:r>
            <w:r>
              <w:rPr>
                <w:rFonts w:hint="eastAsia" w:ascii="宋体" w:hAnsi="宋体"/>
                <w:szCs w:val="21"/>
                <w:highlight w:val="none"/>
              </w:rPr>
              <w:t xml:space="preserve">上岗 </w:t>
            </w:r>
          </w:p>
          <w:p>
            <w:pPr>
              <w:rPr>
                <w:rFonts w:ascii="宋体" w:hAnsi="宋体"/>
                <w:szCs w:val="21"/>
                <w:highlight w:val="none"/>
              </w:rPr>
            </w:pPr>
            <w:r>
              <w:rPr>
                <w:rFonts w:hint="eastAsia" w:ascii="宋体" w:hAnsi="宋体"/>
                <w:szCs w:val="21"/>
                <w:highlight w:val="none"/>
              </w:rPr>
              <w:t>过程能力鉴定：满足工序过程控制要求。</w:t>
            </w:r>
          </w:p>
          <w:p>
            <w:pPr>
              <w:rPr>
                <w:rFonts w:hint="default" w:ascii="宋体" w:hAnsi="宋体" w:eastAsia="宋体"/>
                <w:szCs w:val="21"/>
                <w:highlight w:val="none"/>
                <w:lang w:val="en-US" w:eastAsia="zh-CN"/>
              </w:rPr>
            </w:pPr>
            <w:r>
              <w:rPr>
                <w:rFonts w:hint="eastAsia" w:ascii="宋体" w:hAnsi="宋体" w:cs="宋体"/>
                <w:szCs w:val="21"/>
                <w:highlight w:val="none"/>
              </w:rPr>
              <w:t>确认人：</w:t>
            </w:r>
            <w:r>
              <w:rPr>
                <w:rFonts w:hint="eastAsia" w:ascii="宋体" w:hAnsi="宋体"/>
                <w:szCs w:val="21"/>
                <w:highlight w:val="none"/>
                <w:lang w:val="en-US" w:eastAsia="zh-CN"/>
              </w:rPr>
              <w:t>何友云</w:t>
            </w:r>
          </w:p>
          <w:p>
            <w:pPr>
              <w:rPr>
                <w:rFonts w:ascii="宋体" w:hAnsi="宋体"/>
                <w:szCs w:val="21"/>
                <w:highlight w:val="none"/>
              </w:rPr>
            </w:pPr>
            <w:r>
              <w:rPr>
                <w:rFonts w:hint="eastAsia" w:ascii="宋体" w:hAnsi="宋体"/>
                <w:szCs w:val="21"/>
                <w:highlight w:val="none"/>
              </w:rPr>
              <w:t>整个过程基本受控。</w:t>
            </w:r>
          </w:p>
          <w:p>
            <w:pPr>
              <w:ind w:firstLine="420" w:firstLineChars="200"/>
              <w:rPr>
                <w:rFonts w:ascii="宋体" w:hAnsi="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rPr>
                <w:rFonts w:ascii="宋体" w:hAnsi="宋体"/>
                <w:szCs w:val="21"/>
              </w:rPr>
            </w:pPr>
            <w:r>
              <w:rPr>
                <w:rFonts w:hint="eastAsia" w:ascii="宋体" w:hAnsi="宋体"/>
                <w:szCs w:val="21"/>
              </w:rPr>
              <w:t>现场查见，公司在经营过程中对标识和可追溯性进行了规定。</w:t>
            </w:r>
          </w:p>
          <w:p>
            <w:pPr>
              <w:ind w:firstLine="420" w:firstLineChars="200"/>
              <w:rPr>
                <w:rFonts w:ascii="宋体" w:hAnsi="宋体"/>
                <w:szCs w:val="21"/>
              </w:rPr>
            </w:pPr>
            <w:r>
              <w:rPr>
                <w:rFonts w:hint="eastAsia" w:ascii="宋体" w:hAnsi="宋体"/>
                <w:szCs w:val="21"/>
              </w:rPr>
              <w:t>1．在生产现场，车间的半成品按不同型号进行分开放置，进行区分；</w:t>
            </w:r>
          </w:p>
          <w:p>
            <w:pPr>
              <w:ind w:firstLine="420" w:firstLineChars="200"/>
              <w:rPr>
                <w:rFonts w:ascii="宋体" w:hAnsi="宋体"/>
                <w:szCs w:val="21"/>
              </w:rPr>
            </w:pPr>
            <w:r>
              <w:rPr>
                <w:rFonts w:hint="eastAsia" w:ascii="宋体" w:hAnsi="宋体"/>
                <w:szCs w:val="21"/>
              </w:rPr>
              <w:t>2．成品通过生产记录、发货记录等进行追溯，主要记录内容：生产日期，数量等；</w:t>
            </w:r>
          </w:p>
          <w:p>
            <w:pPr>
              <w:ind w:firstLine="420" w:firstLineChars="200"/>
              <w:rPr>
                <w:rFonts w:ascii="宋体" w:hAnsi="宋体"/>
                <w:szCs w:val="21"/>
              </w:rPr>
            </w:pPr>
            <w:r>
              <w:rPr>
                <w:rFonts w:hint="eastAsia" w:ascii="宋体" w:hAnsi="宋体"/>
                <w:szCs w:val="21"/>
              </w:rPr>
              <w:t>3、在原料仓库，不同的产品进行分类放置，有明确的标识。</w:t>
            </w:r>
          </w:p>
          <w:p>
            <w:pPr>
              <w:ind w:firstLine="420" w:firstLineChars="200"/>
              <w:rPr>
                <w:rFonts w:ascii="宋体" w:hAnsi="宋体" w:cs="宋体"/>
                <w:szCs w:val="21"/>
              </w:rPr>
            </w:pPr>
            <w:r>
              <w:rPr>
                <w:rFonts w:hint="eastAsia" w:ascii="宋体" w:hAnsi="宋体"/>
                <w:szCs w:val="21"/>
              </w:rPr>
              <w:t>基本符合产品的标识及可追溯性要求。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default" w:ascii="宋体" w:hAnsi="宋体" w:eastAsia="宋体" w:cs="宋体"/>
                <w:b/>
                <w:kern w:val="2"/>
                <w:sz w:val="21"/>
                <w:szCs w:val="21"/>
                <w:lang w:val="en-US" w:eastAsia="zh-CN" w:bidi="ar-SA"/>
              </w:rPr>
            </w:pPr>
          </w:p>
        </w:tc>
        <w:tc>
          <w:tcPr>
            <w:tcW w:w="10004" w:type="dxa"/>
            <w:vAlign w:val="top"/>
          </w:tcPr>
          <w:p>
            <w:pPr>
              <w:ind w:firstLine="420" w:firstLineChars="200"/>
              <w:rPr>
                <w:rFonts w:hint="eastAsia"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eastAsia="宋体" w:cs="宋体"/>
                <w:kern w:val="2"/>
                <w:sz w:val="21"/>
                <w:szCs w:val="21"/>
                <w:lang w:val="en-US" w:eastAsia="zh-CN" w:bidi="ar-SA"/>
              </w:rPr>
            </w:pPr>
            <w:r>
              <w:rPr>
                <w:rFonts w:hint="eastAsia" w:ascii="宋体" w:hAnsi="宋体"/>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rPr>
                <w:rFonts w:ascii="宋体" w:hAnsi="宋体" w:cs="宋体"/>
                <w:b/>
                <w:szCs w:val="21"/>
              </w:rPr>
            </w:pPr>
            <w:r>
              <w:rPr>
                <w:rFonts w:hint="eastAsia" w:ascii="宋体" w:hAnsi="宋体"/>
                <w:szCs w:val="21"/>
              </w:rPr>
              <w:t>8.5.4</w:t>
            </w:r>
          </w:p>
        </w:tc>
        <w:tc>
          <w:tcPr>
            <w:tcW w:w="10004" w:type="dxa"/>
          </w:tcPr>
          <w:p>
            <w:pPr>
              <w:rPr>
                <w:rFonts w:ascii="宋体" w:hAnsi="宋体"/>
                <w:szCs w:val="21"/>
              </w:rPr>
            </w:pPr>
            <w:r>
              <w:rPr>
                <w:rFonts w:hint="eastAsia" w:ascii="宋体" w:hAnsi="宋体"/>
                <w:szCs w:val="21"/>
              </w:rPr>
              <w:t>产品防护</w:t>
            </w:r>
          </w:p>
          <w:p>
            <w:pPr>
              <w:ind w:firstLine="420" w:firstLineChars="200"/>
              <w:rPr>
                <w:rFonts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ascii="宋体" w:hAnsi="宋体"/>
                <w:szCs w:val="21"/>
              </w:rPr>
            </w:pPr>
            <w:r>
              <w:rPr>
                <w:rFonts w:hint="eastAsia" w:ascii="宋体" w:hAnsi="宋体"/>
                <w:szCs w:val="21"/>
              </w:rPr>
              <w:t>现场观察:</w:t>
            </w:r>
          </w:p>
          <w:p>
            <w:pPr>
              <w:ind w:firstLine="420" w:firstLineChars="200"/>
              <w:rPr>
                <w:rFonts w:ascii="宋体" w:hAnsi="宋体"/>
                <w:szCs w:val="21"/>
              </w:rPr>
            </w:pPr>
            <w:r>
              <w:rPr>
                <w:rFonts w:hint="eastAsia" w:ascii="宋体" w:hAnsi="宋体"/>
                <w:szCs w:val="21"/>
              </w:rPr>
              <w:t>1. 转运：所有材料转运过程中均规定要求，确保产品防护有效。</w:t>
            </w:r>
          </w:p>
          <w:p>
            <w:pPr>
              <w:ind w:firstLine="420" w:firstLineChars="200"/>
              <w:rPr>
                <w:rFonts w:hint="default" w:ascii="宋体" w:hAnsi="宋体" w:eastAsia="宋体"/>
                <w:szCs w:val="21"/>
                <w:lang w:val="en-US" w:eastAsia="zh-CN"/>
              </w:rPr>
            </w:pPr>
            <w:r>
              <w:rPr>
                <w:rFonts w:hint="eastAsia" w:ascii="宋体" w:hAnsi="宋体"/>
                <w:szCs w:val="21"/>
              </w:rPr>
              <w:t>2. 包装：</w:t>
            </w:r>
            <w:r>
              <w:rPr>
                <w:rFonts w:hint="eastAsia" w:ascii="宋体" w:hAnsi="宋体"/>
                <w:szCs w:val="21"/>
                <w:lang w:val="en-US" w:eastAsia="zh-CN"/>
              </w:rPr>
              <w:t>塑料袋包装</w:t>
            </w:r>
          </w:p>
          <w:p>
            <w:pPr>
              <w:ind w:firstLine="420" w:firstLineChars="200"/>
              <w:rPr>
                <w:rFonts w:ascii="宋体" w:hAnsi="宋体"/>
                <w:szCs w:val="21"/>
              </w:rPr>
            </w:pPr>
            <w:r>
              <w:rPr>
                <w:rFonts w:hint="eastAsia" w:ascii="宋体" w:hAnsi="宋体"/>
                <w:szCs w:val="21"/>
              </w:rPr>
              <w:t>3. 运输过程管理：要求专车运输，固定牢固。</w:t>
            </w:r>
          </w:p>
          <w:p>
            <w:pPr>
              <w:ind w:firstLine="420" w:firstLineChars="200"/>
              <w:rPr>
                <w:rFonts w:ascii="宋体" w:hAnsi="宋体"/>
                <w:szCs w:val="21"/>
              </w:rPr>
            </w:pPr>
            <w:r>
              <w:rPr>
                <w:rFonts w:hint="eastAsia" w:ascii="宋体" w:hAnsi="宋体"/>
                <w:szCs w:val="21"/>
              </w:rPr>
              <w:t>现场查看半成品、成品，均按要求放置，防护得当。</w:t>
            </w:r>
          </w:p>
          <w:p>
            <w:pPr>
              <w:ind w:firstLine="420" w:firstLineChars="200"/>
              <w:rPr>
                <w:rFonts w:ascii="宋体" w:hAnsi="宋体"/>
                <w:szCs w:val="21"/>
              </w:rPr>
            </w:pPr>
            <w:r>
              <w:rPr>
                <w:rFonts w:hint="eastAsia" w:ascii="宋体" w:hAnsi="宋体"/>
                <w:szCs w:val="21"/>
              </w:rPr>
              <w:t>产品防护基本符合要求。</w:t>
            </w:r>
          </w:p>
          <w:p>
            <w:pPr>
              <w:ind w:firstLine="420" w:firstLineChars="200"/>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eastAsia="宋体" w:cs="宋体"/>
                <w:b/>
                <w:kern w:val="2"/>
                <w:sz w:val="21"/>
                <w:szCs w:val="21"/>
                <w:lang w:val="en-US" w:eastAsia="zh-CN" w:bidi="ar-SA"/>
              </w:rPr>
            </w:pPr>
          </w:p>
        </w:tc>
        <w:tc>
          <w:tcPr>
            <w:tcW w:w="10004" w:type="dxa"/>
            <w:vAlign w:val="top"/>
          </w:tcPr>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查问，对于已经交付的产品，公司承诺：产成品交付后随时跟踪质量状况，发现问题，及时上门进行解决。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both"/>
              <w:rPr>
                <w:rFonts w:hint="eastAsia" w:ascii="宋体" w:hAnsi="宋体" w:eastAsia="宋体" w:cs="宋体"/>
                <w:b/>
                <w:kern w:val="2"/>
                <w:sz w:val="21"/>
                <w:szCs w:val="21"/>
                <w:lang w:val="en-US" w:eastAsia="zh-CN" w:bidi="ar-SA"/>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查，近期暂无工艺、材料变更的情况。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highlight w:val="none"/>
              </w:rPr>
            </w:pPr>
            <w:r>
              <w:rPr>
                <w:rFonts w:hint="eastAsia" w:ascii="宋体" w:hAnsi="宋体"/>
                <w:szCs w:val="21"/>
              </w:rPr>
              <w:t>◆公司对特殊放行或紧急放行情况予以界定，原则上，一般情况下不许特殊放行或紧急放行；若特殊情况下，要实施紧急放行时，一定要得到</w:t>
            </w:r>
            <w:r>
              <w:rPr>
                <w:rFonts w:hint="eastAsia" w:ascii="宋体" w:hAnsi="宋体"/>
                <w:szCs w:val="21"/>
                <w:lang w:eastAsia="zh-CN"/>
              </w:rPr>
              <w:t>生产部</w:t>
            </w:r>
            <w:r>
              <w:rPr>
                <w:rFonts w:hint="eastAsia" w:ascii="宋体" w:hAnsi="宋体"/>
                <w:szCs w:val="21"/>
              </w:rPr>
              <w:t>许可、公司总经理批准，适用时得到顾客的批准后方可实施。体系运</w:t>
            </w:r>
            <w:r>
              <w:rPr>
                <w:rFonts w:hint="eastAsia" w:ascii="宋体" w:hAnsi="宋体"/>
                <w:szCs w:val="21"/>
                <w:highlight w:val="none"/>
              </w:rPr>
              <w:t>行至今尚未发生特殊放行或紧急放行的情况。</w:t>
            </w:r>
          </w:p>
          <w:p>
            <w:pPr>
              <w:rPr>
                <w:rFonts w:ascii="宋体" w:hAnsi="宋体"/>
                <w:szCs w:val="21"/>
                <w:highlight w:val="none"/>
              </w:rPr>
            </w:pPr>
            <w:r>
              <w:rPr>
                <w:rFonts w:hint="eastAsia" w:ascii="宋体" w:hAnsi="宋体"/>
                <w:szCs w:val="21"/>
                <w:highlight w:val="none"/>
              </w:rPr>
              <w:t>◆公司明确对各阶段产品和服务的放行均须实施必要的记录并保留。详见如下输入、过程及输出检验证据抽样</w:t>
            </w:r>
          </w:p>
          <w:p>
            <w:pPr>
              <w:rPr>
                <w:rFonts w:hint="default" w:ascii="宋体" w:hAnsi="宋体" w:eastAsia="宋体"/>
                <w:color w:val="auto"/>
                <w:szCs w:val="21"/>
                <w:highlight w:val="none"/>
                <w:lang w:val="en-US" w:eastAsia="zh-CN"/>
              </w:rPr>
            </w:pPr>
            <w:r>
              <w:rPr>
                <w:rFonts w:hint="eastAsia" w:ascii="宋体" w:hAnsi="宋体"/>
                <w:szCs w:val="21"/>
                <w:highlight w:val="none"/>
                <w:lang w:val="en-US" w:eastAsia="zh-CN"/>
              </w:rPr>
              <w:t>一、</w:t>
            </w:r>
            <w:r>
              <w:rPr>
                <w:rFonts w:hint="eastAsia" w:ascii="宋体" w:hAnsi="宋体"/>
                <w:szCs w:val="21"/>
                <w:highlight w:val="none"/>
              </w:rPr>
              <w:t>抽</w:t>
            </w:r>
            <w:r>
              <w:rPr>
                <w:rFonts w:hint="eastAsia" w:ascii="宋体" w:hAnsi="宋体"/>
                <w:color w:val="auto"/>
                <w:szCs w:val="21"/>
                <w:highlight w:val="none"/>
              </w:rPr>
              <w:t>查《进货检验记录》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详见8.4.2条款。</w:t>
            </w:r>
          </w:p>
          <w:p>
            <w:pPr>
              <w:rPr>
                <w:rFonts w:ascii="宋体" w:hAnsi="宋体"/>
                <w:color w:val="auto"/>
                <w:szCs w:val="21"/>
                <w:highlight w:val="none"/>
              </w:rPr>
            </w:pPr>
            <w:r>
              <w:rPr>
                <w:rFonts w:hint="eastAsia" w:ascii="宋体" w:hAnsi="宋体"/>
                <w:color w:val="auto"/>
                <w:szCs w:val="21"/>
                <w:highlight w:val="none"/>
              </w:rPr>
              <w:t>二、公司根据检验规范和检验标准、生产工艺的要求在各生产关键工序均设置了验收控制点。</w:t>
            </w:r>
          </w:p>
          <w:p>
            <w:pPr>
              <w:rPr>
                <w:rFonts w:ascii="宋体" w:hAnsi="宋体"/>
                <w:color w:val="auto"/>
                <w:szCs w:val="21"/>
                <w:highlight w:val="none"/>
              </w:rPr>
            </w:pPr>
            <w:r>
              <w:rPr>
                <w:rFonts w:hint="eastAsia" w:ascii="宋体" w:hAnsi="宋体"/>
                <w:color w:val="auto"/>
                <w:szCs w:val="21"/>
                <w:highlight w:val="none"/>
              </w:rPr>
              <w:t>1、抽：2019.</w:t>
            </w:r>
            <w:r>
              <w:rPr>
                <w:rFonts w:hint="eastAsia" w:ascii="宋体" w:hAnsi="宋体"/>
                <w:color w:val="auto"/>
                <w:szCs w:val="21"/>
                <w:highlight w:val="none"/>
                <w:lang w:val="en-US" w:eastAsia="zh-CN"/>
              </w:rPr>
              <w:t>9.11</w:t>
            </w:r>
            <w:r>
              <w:rPr>
                <w:rFonts w:hint="eastAsia" w:ascii="宋体" w:hAnsi="宋体"/>
                <w:color w:val="auto"/>
                <w:szCs w:val="21"/>
                <w:highlight w:val="none"/>
              </w:rPr>
              <w:t>日，</w:t>
            </w:r>
            <w:r>
              <w:rPr>
                <w:rFonts w:hint="eastAsia" w:ascii="宋体" w:hAnsi="宋体"/>
                <w:color w:val="auto"/>
                <w:szCs w:val="21"/>
                <w:highlight w:val="none"/>
                <w:lang w:val="en-US" w:eastAsia="zh-CN"/>
              </w:rPr>
              <w:t>普通硅酸盐</w:t>
            </w:r>
            <w:r>
              <w:rPr>
                <w:rFonts w:hint="eastAsia" w:ascii="宋体" w:hAnsi="宋体"/>
                <w:color w:val="auto"/>
                <w:szCs w:val="21"/>
                <w:highlight w:val="none"/>
              </w:rPr>
              <w:t>《工序检验记录》：</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破碎</w:t>
            </w:r>
            <w:r>
              <w:rPr>
                <w:rFonts w:hint="eastAsia" w:ascii="宋体" w:hAnsi="宋体"/>
                <w:color w:val="auto"/>
                <w:szCs w:val="21"/>
                <w:highlight w:val="none"/>
              </w:rPr>
              <w:t>工序：</w:t>
            </w:r>
          </w:p>
          <w:p>
            <w:pPr>
              <w:rPr>
                <w:rFonts w:ascii="宋体" w:hAnsi="宋体"/>
                <w:color w:val="auto"/>
                <w:szCs w:val="21"/>
                <w:highlight w:val="none"/>
              </w:rPr>
            </w:pPr>
            <w:r>
              <w:rPr>
                <w:rFonts w:hint="eastAsia" w:ascii="宋体" w:hAnsi="宋体"/>
                <w:color w:val="auto"/>
                <w:szCs w:val="21"/>
                <w:highlight w:val="none"/>
              </w:rPr>
              <w:t xml:space="preserve">检测项目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质量要求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检测结果</w:t>
            </w:r>
          </w:p>
          <w:p>
            <w:pPr>
              <w:rPr>
                <w:rFonts w:ascii="宋体" w:hAnsi="宋体"/>
                <w:color w:val="auto"/>
                <w:szCs w:val="21"/>
                <w:highlight w:val="none"/>
              </w:rPr>
            </w:pPr>
            <w:r>
              <w:rPr>
                <w:rFonts w:hint="eastAsia" w:ascii="宋体" w:hAnsi="宋体"/>
                <w:color w:val="auto"/>
                <w:szCs w:val="21"/>
                <w:highlight w:val="none"/>
                <w:lang w:val="en-US" w:eastAsia="zh-CN"/>
              </w:rPr>
              <w:t>细度</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筛余量1.21</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11.9%</w:t>
            </w:r>
            <w:r>
              <w:rPr>
                <w:rFonts w:hint="eastAsia" w:ascii="宋体" w:hAnsi="宋体"/>
                <w:color w:val="auto"/>
                <w:szCs w:val="21"/>
                <w:highlight w:val="none"/>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操作者：</w:t>
            </w:r>
            <w:r>
              <w:rPr>
                <w:rFonts w:hint="eastAsia" w:ascii="宋体" w:hAnsi="宋体"/>
                <w:color w:val="auto"/>
                <w:szCs w:val="21"/>
                <w:highlight w:val="none"/>
                <w:lang w:val="en-US" w:eastAsia="zh-CN"/>
              </w:rPr>
              <w:t>杨军</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检验员：</w:t>
            </w:r>
            <w:r>
              <w:rPr>
                <w:rFonts w:hint="eastAsia" w:ascii="宋体" w:hAnsi="宋体" w:eastAsia="宋体" w:cs="宋体"/>
                <w:i w:val="0"/>
                <w:color w:val="000000"/>
                <w:kern w:val="0"/>
                <w:sz w:val="21"/>
                <w:szCs w:val="21"/>
                <w:highlight w:val="none"/>
                <w:u w:val="none"/>
                <w:lang w:val="en-US" w:eastAsia="zh-CN" w:bidi="ar"/>
              </w:rPr>
              <w:t>陈学群</w:t>
            </w:r>
          </w:p>
          <w:p>
            <w:pPr>
              <w:numPr>
                <w:ilvl w:val="0"/>
                <w:numId w:val="6"/>
              </w:numPr>
              <w:rPr>
                <w:rFonts w:ascii="宋体" w:hAnsi="宋体"/>
                <w:szCs w:val="21"/>
                <w:highlight w:val="none"/>
              </w:rPr>
            </w:pPr>
            <w:r>
              <w:rPr>
                <w:rFonts w:hint="eastAsia" w:ascii="宋体" w:hAnsi="宋体"/>
                <w:szCs w:val="21"/>
                <w:highlight w:val="none"/>
                <w:lang w:val="en-US" w:eastAsia="zh-CN"/>
              </w:rPr>
              <w:t>配料</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rPr>
            </w:pPr>
            <w:r>
              <w:rPr>
                <w:rFonts w:hint="eastAsia" w:ascii="宋体" w:hAnsi="宋体"/>
                <w:szCs w:val="21"/>
                <w:highlight w:val="none"/>
                <w:lang w:val="en-US" w:eastAsia="zh-CN"/>
              </w:rPr>
              <w:t>重量</w:t>
            </w:r>
            <w:r>
              <w:rPr>
                <w:rFonts w:hint="eastAsia" w:ascii="宋体" w:hAnsi="宋体"/>
                <w:szCs w:val="21"/>
                <w:highlight w:val="none"/>
              </w:rPr>
              <w:t xml:space="preserve"> </w:t>
            </w:r>
            <w:r>
              <w:rPr>
                <w:rFonts w:hint="eastAsia" w:ascii="宋体" w:hAnsi="宋体"/>
                <w:szCs w:val="21"/>
                <w:highlight w:val="none"/>
                <w:lang w:val="en-US" w:eastAsia="zh-CN"/>
              </w:rPr>
              <w:t xml:space="preserve">              2吨</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合格</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陈晓平</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eastAsia="宋体" w:cs="宋体"/>
                <w:i w:val="0"/>
                <w:color w:val="000000"/>
                <w:kern w:val="0"/>
                <w:sz w:val="21"/>
                <w:szCs w:val="21"/>
                <w:highlight w:val="none"/>
                <w:u w:val="none"/>
                <w:lang w:val="en-US" w:eastAsia="zh-CN" w:bidi="ar"/>
              </w:rPr>
              <w:t>陈学群</w:t>
            </w:r>
            <w:r>
              <w:rPr>
                <w:rFonts w:hint="eastAsia" w:ascii="宋体" w:hAnsi="宋体"/>
                <w:szCs w:val="21"/>
                <w:highlight w:val="none"/>
              </w:rPr>
              <w:t xml:space="preserve"> </w:t>
            </w:r>
          </w:p>
          <w:p>
            <w:pPr>
              <w:numPr>
                <w:ilvl w:val="0"/>
                <w:numId w:val="6"/>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回转窑煅烧工序：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温度</w:t>
            </w:r>
            <w:r>
              <w:rPr>
                <w:rFonts w:hint="eastAsia" w:ascii="宋体" w:hAnsi="宋体"/>
                <w:szCs w:val="21"/>
                <w:highlight w:val="none"/>
              </w:rPr>
              <w:t xml:space="preserve"> </w:t>
            </w:r>
            <w:r>
              <w:rPr>
                <w:rFonts w:hint="eastAsia" w:ascii="宋体" w:hAnsi="宋体"/>
                <w:szCs w:val="21"/>
                <w:highlight w:val="none"/>
                <w:lang w:val="en-US" w:eastAsia="zh-CN"/>
              </w:rPr>
              <w:t xml:space="preserve">                 1000度</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合格</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杨红</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eastAsia="宋体" w:cs="宋体"/>
                <w:i w:val="0"/>
                <w:color w:val="000000"/>
                <w:kern w:val="0"/>
                <w:sz w:val="21"/>
                <w:szCs w:val="21"/>
                <w:highlight w:val="none"/>
                <w:u w:val="none"/>
                <w:lang w:val="en-US" w:eastAsia="zh-CN" w:bidi="ar"/>
              </w:rPr>
              <w:t>陈学群</w:t>
            </w:r>
          </w:p>
          <w:p>
            <w:pPr>
              <w:rPr>
                <w:rFonts w:ascii="宋体" w:hAnsi="宋体"/>
                <w:szCs w:val="21"/>
                <w:highlight w:val="none"/>
              </w:rPr>
            </w:pP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其他产品均有《工序检验记录》对工序质量进行检验控制。</w:t>
            </w:r>
          </w:p>
          <w:p>
            <w:pPr>
              <w:rPr>
                <w:rFonts w:ascii="宋体" w:hAnsi="宋体"/>
                <w:szCs w:val="21"/>
                <w:highlight w:val="none"/>
              </w:rPr>
            </w:pPr>
          </w:p>
          <w:p>
            <w:pPr>
              <w:numPr>
                <w:ilvl w:val="0"/>
                <w:numId w:val="7"/>
              </w:numPr>
              <w:rPr>
                <w:rFonts w:ascii="宋体" w:hAnsi="宋体"/>
                <w:szCs w:val="21"/>
                <w:highlight w:val="none"/>
              </w:rPr>
            </w:pPr>
            <w:r>
              <w:rPr>
                <w:rFonts w:hint="eastAsia" w:ascii="宋体" w:hAnsi="宋体"/>
                <w:szCs w:val="21"/>
                <w:highlight w:val="none"/>
              </w:rPr>
              <w:t>抽查《成品检验》：依据公司图纸及客户要求</w:t>
            </w:r>
          </w:p>
          <w:p>
            <w:pPr>
              <w:numPr>
                <w:ilvl w:val="0"/>
                <w:numId w:val="8"/>
              </w:numPr>
              <w:rPr>
                <w:rFonts w:ascii="宋体" w:hAnsi="宋体"/>
                <w:szCs w:val="21"/>
                <w:highlight w:val="none"/>
              </w:rPr>
            </w:pPr>
            <w:r>
              <w:rPr>
                <w:rFonts w:hint="eastAsia" w:ascii="宋体" w:hAnsi="宋体"/>
                <w:szCs w:val="21"/>
                <w:highlight w:val="none"/>
              </w:rPr>
              <w:t>抽见：2019年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3</w:t>
            </w:r>
            <w:r>
              <w:rPr>
                <w:rFonts w:hint="eastAsia" w:ascii="宋体" w:hAnsi="宋体"/>
                <w:szCs w:val="21"/>
                <w:highlight w:val="none"/>
              </w:rPr>
              <w:t>日《成品检验记录》</w:t>
            </w:r>
          </w:p>
          <w:p>
            <w:pPr>
              <w:rPr>
                <w:rFonts w:hint="default" w:ascii="宋体" w:hAnsi="宋体" w:eastAsia="宋体"/>
                <w:szCs w:val="21"/>
                <w:highlight w:val="none"/>
                <w:lang w:val="en-US" w:eastAsia="zh-CN"/>
              </w:rPr>
            </w:pPr>
            <w:r>
              <w:rPr>
                <w:rFonts w:hint="eastAsia" w:ascii="宋体" w:hAnsi="宋体"/>
                <w:szCs w:val="21"/>
                <w:highlight w:val="none"/>
              </w:rPr>
              <w:t>名称：</w:t>
            </w:r>
            <w:r>
              <w:rPr>
                <w:rFonts w:hint="eastAsia" w:ascii="宋体" w:hAnsi="宋体"/>
                <w:szCs w:val="21"/>
                <w:highlight w:val="none"/>
                <w:lang w:val="en-US" w:eastAsia="zh-CN"/>
              </w:rPr>
              <w:t>普通硅酸盐水泥</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检测结果</w:t>
            </w:r>
          </w:p>
          <w:p>
            <w:pPr>
              <w:rPr>
                <w:rFonts w:hint="eastAsia" w:ascii="宋体" w:hAnsi="宋体"/>
                <w:szCs w:val="21"/>
                <w:highlight w:val="none"/>
              </w:rPr>
            </w:pPr>
            <w:r>
              <w:rPr>
                <w:rFonts w:hint="eastAsia" w:ascii="宋体" w:hAnsi="宋体"/>
                <w:szCs w:val="21"/>
                <w:highlight w:val="none"/>
                <w:lang w:val="en-US" w:eastAsia="zh-CN"/>
              </w:rPr>
              <w:t>抗折</w:t>
            </w:r>
            <w:r>
              <w:rPr>
                <w:rFonts w:hint="eastAsia" w:ascii="宋体" w:hAnsi="宋体"/>
                <w:szCs w:val="21"/>
                <w:highlight w:val="none"/>
              </w:rPr>
              <w:t xml:space="preserve">    </w:t>
            </w:r>
            <w:r>
              <w:rPr>
                <w:rFonts w:hint="eastAsia" w:ascii="宋体" w:hAnsi="宋体"/>
                <w:szCs w:val="21"/>
                <w:highlight w:val="none"/>
                <w:lang w:val="en-US" w:eastAsia="zh-CN"/>
              </w:rPr>
              <w:t xml:space="preserve">              3天3.7Mpa                    3.7Mpa      </w:t>
            </w:r>
          </w:p>
          <w:p>
            <w:pPr>
              <w:rPr>
                <w:rFonts w:hint="default" w:ascii="宋体" w:hAnsi="宋体"/>
                <w:szCs w:val="21"/>
                <w:highlight w:val="none"/>
                <w:lang w:val="en-US" w:eastAsia="zh-CN"/>
              </w:rPr>
            </w:pPr>
            <w:r>
              <w:rPr>
                <w:rFonts w:hint="eastAsia" w:ascii="宋体" w:hAnsi="宋体"/>
                <w:szCs w:val="21"/>
                <w:highlight w:val="none"/>
                <w:lang w:val="en-US" w:eastAsia="zh-CN"/>
              </w:rPr>
              <w:t>初凝                 不小于45mim                     合格</w:t>
            </w:r>
          </w:p>
          <w:p>
            <w:pPr>
              <w:rPr>
                <w:rFonts w:hint="eastAsia" w:ascii="宋体" w:hAnsi="宋体"/>
                <w:szCs w:val="21"/>
                <w:highlight w:val="none"/>
                <w:lang w:val="en-US" w:eastAsia="zh-CN"/>
              </w:rPr>
            </w:pPr>
            <w:r>
              <w:rPr>
                <w:rFonts w:hint="eastAsia" w:ascii="宋体" w:hAnsi="宋体"/>
                <w:szCs w:val="21"/>
                <w:highlight w:val="none"/>
                <w:lang w:val="en-US" w:eastAsia="zh-CN"/>
              </w:rPr>
              <w:t>终凝                 不大于390mim                    合格</w:t>
            </w:r>
          </w:p>
          <w:p>
            <w:pPr>
              <w:rPr>
                <w:rFonts w:hint="default" w:ascii="宋体" w:hAnsi="宋体"/>
                <w:szCs w:val="21"/>
                <w:highlight w:val="none"/>
                <w:lang w:val="en-US" w:eastAsia="zh-CN"/>
              </w:rPr>
            </w:pPr>
            <w:r>
              <w:rPr>
                <w:rFonts w:hint="eastAsia" w:ascii="宋体" w:hAnsi="宋体"/>
                <w:szCs w:val="21"/>
                <w:highlight w:val="none"/>
                <w:lang w:val="en-US" w:eastAsia="zh-CN"/>
              </w:rPr>
              <w:t>烧矢量                  ≤3.5                         合格</w:t>
            </w:r>
          </w:p>
          <w:p>
            <w:pPr>
              <w:rPr>
                <w:rFonts w:ascii="宋体" w:hAnsi="宋体"/>
                <w:szCs w:val="21"/>
                <w:highlight w:val="none"/>
              </w:rPr>
            </w:pPr>
            <w:r>
              <w:rPr>
                <w:rFonts w:hint="eastAsia" w:ascii="宋体" w:hAnsi="宋体"/>
                <w:szCs w:val="21"/>
                <w:highlight w:val="none"/>
              </w:rPr>
              <w:t>结论：合格</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罗敏</w:t>
            </w:r>
          </w:p>
          <w:p>
            <w:pPr>
              <w:rPr>
                <w:rFonts w:hint="default" w:ascii="宋体" w:hAnsi="宋体" w:eastAsia="宋体"/>
                <w:szCs w:val="21"/>
                <w:highlight w:val="yellow"/>
                <w:lang w:val="en-US" w:eastAsia="zh-CN"/>
              </w:rPr>
            </w:pP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 xml:space="preserve">     其余产品均按规程进行检验。</w:t>
            </w:r>
          </w:p>
          <w:p>
            <w:pPr>
              <w:rPr>
                <w:rFonts w:ascii="宋体" w:hAnsi="宋体"/>
                <w:szCs w:val="21"/>
              </w:rPr>
            </w:pPr>
            <w:r>
              <w:rPr>
                <w:rFonts w:hint="eastAsia" w:ascii="宋体" w:hAnsi="宋体"/>
                <w:szCs w:val="21"/>
              </w:rPr>
              <w:t>组织的质检工作均为授权的质检员进行检查。</w:t>
            </w:r>
          </w:p>
          <w:p>
            <w:pPr>
              <w:rPr>
                <w:rFonts w:ascii="宋体" w:hAnsi="宋体"/>
                <w:szCs w:val="21"/>
              </w:rPr>
            </w:pPr>
            <w:r>
              <w:rPr>
                <w:rFonts w:hint="eastAsia" w:ascii="宋体" w:hAnsi="宋体"/>
                <w:szCs w:val="21"/>
              </w:rPr>
              <w:t xml:space="preserve">经查，公司建厂至今，没有原辅料、半成品、成品让步放行的情况，产品的放行均有授权的质检人员的签字。  </w:t>
            </w:r>
          </w:p>
          <w:p>
            <w:pPr>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highlight w:val="none"/>
              </w:rPr>
            </w:pPr>
            <w:r>
              <w:rPr>
                <w:rFonts w:hint="eastAsia" w:ascii="宋体" w:hAnsi="宋体"/>
                <w:szCs w:val="21"/>
              </w:rPr>
              <w:t>公司编制</w:t>
            </w:r>
            <w:r>
              <w:rPr>
                <w:rFonts w:hint="eastAsia" w:ascii="宋体" w:hAnsi="宋体"/>
                <w:szCs w:val="21"/>
                <w:highlight w:val="none"/>
              </w:rPr>
              <w:t>了《不合格品控制程序》，对不合格品的控制及其职责、权限及要求进行了规定。</w:t>
            </w:r>
          </w:p>
          <w:p>
            <w:pPr>
              <w:rPr>
                <w:rFonts w:hint="eastAsia" w:ascii="宋体" w:hAnsi="宋体" w:eastAsia="宋体"/>
                <w:szCs w:val="21"/>
                <w:lang w:eastAsia="zh-CN"/>
              </w:rPr>
            </w:pPr>
            <w:r>
              <w:rPr>
                <w:rFonts w:hint="eastAsia" w:ascii="宋体" w:hAnsi="宋体" w:cs="宋体"/>
                <w:sz w:val="21"/>
                <w:szCs w:val="21"/>
                <w:highlight w:val="none"/>
              </w:rPr>
              <w:t>负责人讲：</w:t>
            </w:r>
            <w:r>
              <w:rPr>
                <w:rFonts w:hint="eastAsia" w:ascii="宋体" w:hAnsi="宋体" w:cs="宋体"/>
                <w:sz w:val="21"/>
                <w:szCs w:val="21"/>
                <w:highlight w:val="none"/>
                <w:lang w:val="en-US" w:eastAsia="zh-CN"/>
              </w:rPr>
              <w:t>2019年1月到现在公司未出现不合格的情况</w:t>
            </w:r>
            <w:r>
              <w:rPr>
                <w:rFonts w:hint="eastAsia" w:ascii="宋体" w:hAnsi="宋体"/>
                <w:szCs w:val="21"/>
                <w:highlight w:val="none"/>
              </w:rPr>
              <w:t>，该公司体系运行以来没发生对不合格品进行让步放行的情况</w:t>
            </w:r>
            <w:r>
              <w:rPr>
                <w:rFonts w:hint="eastAsia" w:ascii="宋体" w:hAnsi="宋体"/>
                <w:szCs w:val="21"/>
                <w:highlight w:val="none"/>
                <w:lang w:eastAsia="zh-CN"/>
              </w:rPr>
              <w:t>。</w:t>
            </w:r>
            <w:bookmarkStart w:id="2" w:name="_GoBack"/>
            <w:bookmarkEnd w:id="2"/>
          </w:p>
        </w:tc>
        <w:tc>
          <w:tcPr>
            <w:tcW w:w="1585" w:type="dxa"/>
          </w:tcPr>
          <w:p/>
        </w:tc>
      </w:tr>
    </w:tbl>
    <w:p>
      <w:pPr>
        <w:pStyle w:val="4"/>
        <w:rPr>
          <w:rFonts w:hint="eastAsia"/>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2255D"/>
    <w:multiLevelType w:val="singleLevel"/>
    <w:tmpl w:val="A782255D"/>
    <w:lvl w:ilvl="0" w:tentative="0">
      <w:start w:val="2"/>
      <w:numFmt w:val="decimal"/>
      <w:suff w:val="nothing"/>
      <w:lvlText w:val="%1）"/>
      <w:lvlJc w:val="left"/>
    </w:lvl>
  </w:abstractNum>
  <w:abstractNum w:abstractNumId="1">
    <w:nsid w:val="B29E3481"/>
    <w:multiLevelType w:val="singleLevel"/>
    <w:tmpl w:val="B29E3481"/>
    <w:lvl w:ilvl="0" w:tentative="0">
      <w:start w:val="1"/>
      <w:numFmt w:val="decimal"/>
      <w:suff w:val="nothing"/>
      <w:lvlText w:val="%1、"/>
      <w:lvlJc w:val="left"/>
    </w:lvl>
  </w:abstractNum>
  <w:abstractNum w:abstractNumId="2">
    <w:nsid w:val="DD46FFB9"/>
    <w:multiLevelType w:val="singleLevel"/>
    <w:tmpl w:val="DD46FFB9"/>
    <w:lvl w:ilvl="0" w:tentative="0">
      <w:start w:val="1"/>
      <w:numFmt w:val="lowerLetter"/>
      <w:suff w:val="nothing"/>
      <w:lvlText w:val="%1）"/>
      <w:lvlJc w:val="left"/>
    </w:lvl>
  </w:abstractNum>
  <w:abstractNum w:abstractNumId="3">
    <w:nsid w:val="DFDDC2BA"/>
    <w:multiLevelType w:val="singleLevel"/>
    <w:tmpl w:val="DFDDC2BA"/>
    <w:lvl w:ilvl="0" w:tentative="0">
      <w:start w:val="1"/>
      <w:numFmt w:val="decimal"/>
      <w:suff w:val="nothing"/>
      <w:lvlText w:val="%1、"/>
      <w:lvlJc w:val="left"/>
    </w:lvl>
  </w:abstractNum>
  <w:abstractNum w:abstractNumId="4">
    <w:nsid w:val="35BC3093"/>
    <w:multiLevelType w:val="singleLevel"/>
    <w:tmpl w:val="35BC3093"/>
    <w:lvl w:ilvl="0" w:tentative="0">
      <w:start w:val="3"/>
      <w:numFmt w:val="chineseCounting"/>
      <w:suff w:val="nothing"/>
      <w:lvlText w:val="%1、"/>
      <w:lvlJc w:val="left"/>
      <w:rPr>
        <w:rFonts w:hint="eastAsia"/>
      </w:rPr>
    </w:lvl>
  </w:abstractNum>
  <w:abstractNum w:abstractNumId="5">
    <w:nsid w:val="3BF0F0E5"/>
    <w:multiLevelType w:val="singleLevel"/>
    <w:tmpl w:val="3BF0F0E5"/>
    <w:lvl w:ilvl="0" w:tentative="0">
      <w:start w:val="4"/>
      <w:numFmt w:val="decimal"/>
      <w:suff w:val="nothing"/>
      <w:lvlText w:val="%1、"/>
      <w:lvlJc w:val="left"/>
    </w:lvl>
  </w:abstractNum>
  <w:abstractNum w:abstractNumId="6">
    <w:nsid w:val="42E97810"/>
    <w:multiLevelType w:val="singleLevel"/>
    <w:tmpl w:val="42E97810"/>
    <w:lvl w:ilvl="0" w:tentative="0">
      <w:start w:val="2"/>
      <w:numFmt w:val="decimal"/>
      <w:suff w:val="nothing"/>
      <w:lvlText w:val="%1）"/>
      <w:lvlJc w:val="left"/>
    </w:lvl>
  </w:abstractNum>
  <w:abstractNum w:abstractNumId="7">
    <w:nsid w:val="59BF21E7"/>
    <w:multiLevelType w:val="singleLevel"/>
    <w:tmpl w:val="59BF21E7"/>
    <w:lvl w:ilvl="0" w:tentative="0">
      <w:start w:val="1"/>
      <w:numFmt w:val="decimal"/>
      <w:suff w:val="nothing"/>
      <w:lvlText w:val="%1、"/>
      <w:lvlJc w:val="left"/>
    </w:lvl>
  </w:abstractNum>
  <w:num w:numId="1">
    <w:abstractNumId w:val="7"/>
  </w:num>
  <w:num w:numId="2">
    <w:abstractNumId w:val="3"/>
  </w:num>
  <w:num w:numId="3">
    <w:abstractNumId w:val="1"/>
  </w:num>
  <w:num w:numId="4">
    <w:abstractNumId w:val="0"/>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1900"/>
    <w:rsid w:val="000237F6"/>
    <w:rsid w:val="000267A7"/>
    <w:rsid w:val="0003373A"/>
    <w:rsid w:val="000400E2"/>
    <w:rsid w:val="00054813"/>
    <w:rsid w:val="00062E46"/>
    <w:rsid w:val="00087997"/>
    <w:rsid w:val="000B0F58"/>
    <w:rsid w:val="000C5CF4"/>
    <w:rsid w:val="0014694E"/>
    <w:rsid w:val="00156BDB"/>
    <w:rsid w:val="001779F8"/>
    <w:rsid w:val="001A2D7F"/>
    <w:rsid w:val="001C3D64"/>
    <w:rsid w:val="001F19B3"/>
    <w:rsid w:val="001F4076"/>
    <w:rsid w:val="002348A4"/>
    <w:rsid w:val="002939AD"/>
    <w:rsid w:val="002C1C1E"/>
    <w:rsid w:val="002D052C"/>
    <w:rsid w:val="003054F8"/>
    <w:rsid w:val="003227AA"/>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5323B7"/>
    <w:rsid w:val="00536930"/>
    <w:rsid w:val="00541113"/>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5AA5"/>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0E7F"/>
    <w:rsid w:val="008B5CA5"/>
    <w:rsid w:val="00907EF3"/>
    <w:rsid w:val="009272D8"/>
    <w:rsid w:val="00940CD3"/>
    <w:rsid w:val="00971600"/>
    <w:rsid w:val="0097622D"/>
    <w:rsid w:val="00977722"/>
    <w:rsid w:val="00982346"/>
    <w:rsid w:val="009840A8"/>
    <w:rsid w:val="009973B4"/>
    <w:rsid w:val="009A0715"/>
    <w:rsid w:val="009B29DE"/>
    <w:rsid w:val="009C28C1"/>
    <w:rsid w:val="009E35BD"/>
    <w:rsid w:val="009F7EED"/>
    <w:rsid w:val="00A503EF"/>
    <w:rsid w:val="00A80636"/>
    <w:rsid w:val="00A95188"/>
    <w:rsid w:val="00AA1432"/>
    <w:rsid w:val="00AB7B75"/>
    <w:rsid w:val="00AD4305"/>
    <w:rsid w:val="00AF0AAB"/>
    <w:rsid w:val="00B124D6"/>
    <w:rsid w:val="00B81685"/>
    <w:rsid w:val="00B8274B"/>
    <w:rsid w:val="00B83C35"/>
    <w:rsid w:val="00BA15F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2F7998"/>
    <w:rsid w:val="01340C6B"/>
    <w:rsid w:val="01490194"/>
    <w:rsid w:val="0161638F"/>
    <w:rsid w:val="01627375"/>
    <w:rsid w:val="016307E2"/>
    <w:rsid w:val="019B1F48"/>
    <w:rsid w:val="01AB381A"/>
    <w:rsid w:val="01BE45C2"/>
    <w:rsid w:val="01EE334B"/>
    <w:rsid w:val="020107F8"/>
    <w:rsid w:val="020A49B8"/>
    <w:rsid w:val="021A3DDC"/>
    <w:rsid w:val="02402A49"/>
    <w:rsid w:val="02906A82"/>
    <w:rsid w:val="02926906"/>
    <w:rsid w:val="02994782"/>
    <w:rsid w:val="029A5DCF"/>
    <w:rsid w:val="02C64B59"/>
    <w:rsid w:val="02CB129A"/>
    <w:rsid w:val="02D90848"/>
    <w:rsid w:val="02E070F6"/>
    <w:rsid w:val="02E5336D"/>
    <w:rsid w:val="030A44CA"/>
    <w:rsid w:val="032C0531"/>
    <w:rsid w:val="03336219"/>
    <w:rsid w:val="03336928"/>
    <w:rsid w:val="03640EBD"/>
    <w:rsid w:val="0378011B"/>
    <w:rsid w:val="03A73AF0"/>
    <w:rsid w:val="03B07AAA"/>
    <w:rsid w:val="03CD5870"/>
    <w:rsid w:val="03D8366D"/>
    <w:rsid w:val="03EB3DE7"/>
    <w:rsid w:val="04212269"/>
    <w:rsid w:val="04325BD3"/>
    <w:rsid w:val="044475CD"/>
    <w:rsid w:val="045B2442"/>
    <w:rsid w:val="046E1B01"/>
    <w:rsid w:val="048156FF"/>
    <w:rsid w:val="04D133E8"/>
    <w:rsid w:val="04D33573"/>
    <w:rsid w:val="04E71A99"/>
    <w:rsid w:val="04F32E0F"/>
    <w:rsid w:val="050211DB"/>
    <w:rsid w:val="05024EF6"/>
    <w:rsid w:val="05043775"/>
    <w:rsid w:val="052C16CB"/>
    <w:rsid w:val="0559099D"/>
    <w:rsid w:val="05692A18"/>
    <w:rsid w:val="05B0171D"/>
    <w:rsid w:val="05CB6C24"/>
    <w:rsid w:val="06156206"/>
    <w:rsid w:val="061625F2"/>
    <w:rsid w:val="06451E49"/>
    <w:rsid w:val="065C2AE9"/>
    <w:rsid w:val="06DA70E5"/>
    <w:rsid w:val="06E30D4F"/>
    <w:rsid w:val="071D4CBE"/>
    <w:rsid w:val="072E6175"/>
    <w:rsid w:val="073A746A"/>
    <w:rsid w:val="07761B81"/>
    <w:rsid w:val="078F665E"/>
    <w:rsid w:val="079A3A06"/>
    <w:rsid w:val="07A11873"/>
    <w:rsid w:val="080A23C6"/>
    <w:rsid w:val="082E191C"/>
    <w:rsid w:val="084150BE"/>
    <w:rsid w:val="086B506E"/>
    <w:rsid w:val="086B5D8A"/>
    <w:rsid w:val="08854BD2"/>
    <w:rsid w:val="088651FB"/>
    <w:rsid w:val="088C0320"/>
    <w:rsid w:val="08A43309"/>
    <w:rsid w:val="08B40EB1"/>
    <w:rsid w:val="08B6587C"/>
    <w:rsid w:val="08F04042"/>
    <w:rsid w:val="08F06BA1"/>
    <w:rsid w:val="092628F7"/>
    <w:rsid w:val="092E1CE8"/>
    <w:rsid w:val="09575DA5"/>
    <w:rsid w:val="09B87EE9"/>
    <w:rsid w:val="09B91ADA"/>
    <w:rsid w:val="09D67A5B"/>
    <w:rsid w:val="0A1E0996"/>
    <w:rsid w:val="0A303874"/>
    <w:rsid w:val="0A654643"/>
    <w:rsid w:val="0A6E3502"/>
    <w:rsid w:val="0A823E4F"/>
    <w:rsid w:val="0AA11DFA"/>
    <w:rsid w:val="0ABF3B08"/>
    <w:rsid w:val="0ACC0733"/>
    <w:rsid w:val="0AE64B0A"/>
    <w:rsid w:val="0AF35B8A"/>
    <w:rsid w:val="0B1552BC"/>
    <w:rsid w:val="0B2405A7"/>
    <w:rsid w:val="0B25151D"/>
    <w:rsid w:val="0B8F4D3B"/>
    <w:rsid w:val="0BC64B54"/>
    <w:rsid w:val="0BC85ADC"/>
    <w:rsid w:val="0C1F6C75"/>
    <w:rsid w:val="0C275DE6"/>
    <w:rsid w:val="0C37305E"/>
    <w:rsid w:val="0C4A6954"/>
    <w:rsid w:val="0C520637"/>
    <w:rsid w:val="0C55133B"/>
    <w:rsid w:val="0C571A6E"/>
    <w:rsid w:val="0C66410E"/>
    <w:rsid w:val="0C787740"/>
    <w:rsid w:val="0C8B5EE6"/>
    <w:rsid w:val="0CB44556"/>
    <w:rsid w:val="0CB978A1"/>
    <w:rsid w:val="0CBE6E04"/>
    <w:rsid w:val="0CF84EA3"/>
    <w:rsid w:val="0D0543D9"/>
    <w:rsid w:val="0D097554"/>
    <w:rsid w:val="0D3C2F78"/>
    <w:rsid w:val="0D401910"/>
    <w:rsid w:val="0D5B5F83"/>
    <w:rsid w:val="0D640124"/>
    <w:rsid w:val="0D813C48"/>
    <w:rsid w:val="0D900F31"/>
    <w:rsid w:val="0DE56B78"/>
    <w:rsid w:val="0DF06988"/>
    <w:rsid w:val="0E052B0E"/>
    <w:rsid w:val="0E1026A0"/>
    <w:rsid w:val="0E120358"/>
    <w:rsid w:val="0E214ECC"/>
    <w:rsid w:val="0E2F2014"/>
    <w:rsid w:val="0E3B2C02"/>
    <w:rsid w:val="0E517280"/>
    <w:rsid w:val="0EAD2651"/>
    <w:rsid w:val="0EAD73AA"/>
    <w:rsid w:val="0EC514B4"/>
    <w:rsid w:val="0ECE130A"/>
    <w:rsid w:val="0ED44E03"/>
    <w:rsid w:val="0F1507A6"/>
    <w:rsid w:val="0F2F2876"/>
    <w:rsid w:val="0F3B373F"/>
    <w:rsid w:val="0F460935"/>
    <w:rsid w:val="0F4B1204"/>
    <w:rsid w:val="0F507361"/>
    <w:rsid w:val="0F87782A"/>
    <w:rsid w:val="0F926F30"/>
    <w:rsid w:val="0FC418D4"/>
    <w:rsid w:val="0FF57921"/>
    <w:rsid w:val="10041A5A"/>
    <w:rsid w:val="1047512C"/>
    <w:rsid w:val="10662DD5"/>
    <w:rsid w:val="108219C2"/>
    <w:rsid w:val="10850E3B"/>
    <w:rsid w:val="10B413C8"/>
    <w:rsid w:val="10B42271"/>
    <w:rsid w:val="10BB4124"/>
    <w:rsid w:val="10EB1C23"/>
    <w:rsid w:val="111B596C"/>
    <w:rsid w:val="111C387F"/>
    <w:rsid w:val="11494FCA"/>
    <w:rsid w:val="11864BB7"/>
    <w:rsid w:val="11EE5B64"/>
    <w:rsid w:val="11F040E2"/>
    <w:rsid w:val="11F342D2"/>
    <w:rsid w:val="11F65EED"/>
    <w:rsid w:val="12100CA1"/>
    <w:rsid w:val="12182DA5"/>
    <w:rsid w:val="12211F34"/>
    <w:rsid w:val="12510448"/>
    <w:rsid w:val="12683E9B"/>
    <w:rsid w:val="128F3246"/>
    <w:rsid w:val="129565F6"/>
    <w:rsid w:val="129A5707"/>
    <w:rsid w:val="12AC31AE"/>
    <w:rsid w:val="12CD3AEB"/>
    <w:rsid w:val="12E923A3"/>
    <w:rsid w:val="13117B6B"/>
    <w:rsid w:val="13483360"/>
    <w:rsid w:val="1355212B"/>
    <w:rsid w:val="13747FA4"/>
    <w:rsid w:val="13864AAB"/>
    <w:rsid w:val="138D3A2A"/>
    <w:rsid w:val="13932C20"/>
    <w:rsid w:val="13AD5B35"/>
    <w:rsid w:val="13AE0731"/>
    <w:rsid w:val="13BA24D8"/>
    <w:rsid w:val="13D70A5A"/>
    <w:rsid w:val="143C4B50"/>
    <w:rsid w:val="14462091"/>
    <w:rsid w:val="144F468D"/>
    <w:rsid w:val="14592FBD"/>
    <w:rsid w:val="145C43D7"/>
    <w:rsid w:val="146A5294"/>
    <w:rsid w:val="1483768E"/>
    <w:rsid w:val="14914E79"/>
    <w:rsid w:val="149D64E1"/>
    <w:rsid w:val="149E0006"/>
    <w:rsid w:val="14A06BAF"/>
    <w:rsid w:val="14C93C1C"/>
    <w:rsid w:val="150530E3"/>
    <w:rsid w:val="150A44DD"/>
    <w:rsid w:val="15141C85"/>
    <w:rsid w:val="153870B0"/>
    <w:rsid w:val="15661640"/>
    <w:rsid w:val="157161DF"/>
    <w:rsid w:val="15814007"/>
    <w:rsid w:val="1587319C"/>
    <w:rsid w:val="15926816"/>
    <w:rsid w:val="159B7A6A"/>
    <w:rsid w:val="159D4C69"/>
    <w:rsid w:val="15C90B86"/>
    <w:rsid w:val="15D1070B"/>
    <w:rsid w:val="15E76910"/>
    <w:rsid w:val="16312462"/>
    <w:rsid w:val="16340ADE"/>
    <w:rsid w:val="167567E2"/>
    <w:rsid w:val="16AA0E63"/>
    <w:rsid w:val="16B915F8"/>
    <w:rsid w:val="16CD3993"/>
    <w:rsid w:val="16D8121F"/>
    <w:rsid w:val="16E85D67"/>
    <w:rsid w:val="16F65AA1"/>
    <w:rsid w:val="172C6907"/>
    <w:rsid w:val="176E7CBF"/>
    <w:rsid w:val="1772510E"/>
    <w:rsid w:val="178E1419"/>
    <w:rsid w:val="17936D7A"/>
    <w:rsid w:val="179D53DF"/>
    <w:rsid w:val="17A7076C"/>
    <w:rsid w:val="17DA0B57"/>
    <w:rsid w:val="18197340"/>
    <w:rsid w:val="18376725"/>
    <w:rsid w:val="18495DF5"/>
    <w:rsid w:val="18612F2B"/>
    <w:rsid w:val="18A279BB"/>
    <w:rsid w:val="18C242C5"/>
    <w:rsid w:val="18DB18E6"/>
    <w:rsid w:val="18DF56F9"/>
    <w:rsid w:val="18F04A6E"/>
    <w:rsid w:val="193A00A4"/>
    <w:rsid w:val="193D3B4C"/>
    <w:rsid w:val="193E1DB0"/>
    <w:rsid w:val="194A3F60"/>
    <w:rsid w:val="19B16A52"/>
    <w:rsid w:val="1A3405CB"/>
    <w:rsid w:val="1A3656BF"/>
    <w:rsid w:val="1A4F7882"/>
    <w:rsid w:val="1AA3423B"/>
    <w:rsid w:val="1AC73CDE"/>
    <w:rsid w:val="1AD3552B"/>
    <w:rsid w:val="1AF0051A"/>
    <w:rsid w:val="1AF21724"/>
    <w:rsid w:val="1AF8592B"/>
    <w:rsid w:val="1B1844F1"/>
    <w:rsid w:val="1B242C86"/>
    <w:rsid w:val="1B2F4F5C"/>
    <w:rsid w:val="1B81036B"/>
    <w:rsid w:val="1BE92C13"/>
    <w:rsid w:val="1BEC2874"/>
    <w:rsid w:val="1BF65FEC"/>
    <w:rsid w:val="1BFF766D"/>
    <w:rsid w:val="1C027C0F"/>
    <w:rsid w:val="1C0F4275"/>
    <w:rsid w:val="1C1239C0"/>
    <w:rsid w:val="1C193D72"/>
    <w:rsid w:val="1C855CF5"/>
    <w:rsid w:val="1C8C59A9"/>
    <w:rsid w:val="1CBA25EE"/>
    <w:rsid w:val="1CD317D2"/>
    <w:rsid w:val="1CF0142F"/>
    <w:rsid w:val="1CFA228F"/>
    <w:rsid w:val="1D574084"/>
    <w:rsid w:val="1D723931"/>
    <w:rsid w:val="1D7975B5"/>
    <w:rsid w:val="1D8E0E49"/>
    <w:rsid w:val="1D9E575E"/>
    <w:rsid w:val="1DA8071C"/>
    <w:rsid w:val="1DAA7BFC"/>
    <w:rsid w:val="1DAB2518"/>
    <w:rsid w:val="1DC7340F"/>
    <w:rsid w:val="1DC972D0"/>
    <w:rsid w:val="1DD41696"/>
    <w:rsid w:val="1DD60BED"/>
    <w:rsid w:val="1DD93085"/>
    <w:rsid w:val="1DED7099"/>
    <w:rsid w:val="1DF85532"/>
    <w:rsid w:val="1E0A1582"/>
    <w:rsid w:val="1E0C7286"/>
    <w:rsid w:val="1E37232F"/>
    <w:rsid w:val="1E41174C"/>
    <w:rsid w:val="1E444D28"/>
    <w:rsid w:val="1E73417C"/>
    <w:rsid w:val="1E8D2531"/>
    <w:rsid w:val="1ED00C2E"/>
    <w:rsid w:val="1EFA0E84"/>
    <w:rsid w:val="1F056AE9"/>
    <w:rsid w:val="1F1375CA"/>
    <w:rsid w:val="1F3C3F6F"/>
    <w:rsid w:val="1F843C22"/>
    <w:rsid w:val="1F867CD3"/>
    <w:rsid w:val="1FA17B7A"/>
    <w:rsid w:val="1FB909F8"/>
    <w:rsid w:val="1FBD689E"/>
    <w:rsid w:val="1FCB751C"/>
    <w:rsid w:val="1FCF7D1C"/>
    <w:rsid w:val="1FD209B6"/>
    <w:rsid w:val="203F1215"/>
    <w:rsid w:val="204E377B"/>
    <w:rsid w:val="208078A9"/>
    <w:rsid w:val="20973171"/>
    <w:rsid w:val="20BB7719"/>
    <w:rsid w:val="20C1507B"/>
    <w:rsid w:val="20C719CD"/>
    <w:rsid w:val="20E526B5"/>
    <w:rsid w:val="20E80950"/>
    <w:rsid w:val="20EB4C83"/>
    <w:rsid w:val="21000C60"/>
    <w:rsid w:val="213F2B13"/>
    <w:rsid w:val="214A4C3E"/>
    <w:rsid w:val="21BF5671"/>
    <w:rsid w:val="21E00B40"/>
    <w:rsid w:val="21F20178"/>
    <w:rsid w:val="22225A2A"/>
    <w:rsid w:val="22694C9E"/>
    <w:rsid w:val="22A61B37"/>
    <w:rsid w:val="22B51A77"/>
    <w:rsid w:val="22B52733"/>
    <w:rsid w:val="22D43CA7"/>
    <w:rsid w:val="22DA7B76"/>
    <w:rsid w:val="230850FE"/>
    <w:rsid w:val="23234EB1"/>
    <w:rsid w:val="233D6851"/>
    <w:rsid w:val="236D3617"/>
    <w:rsid w:val="23B06F94"/>
    <w:rsid w:val="23B26E32"/>
    <w:rsid w:val="23C8677A"/>
    <w:rsid w:val="23D95941"/>
    <w:rsid w:val="23DC23D4"/>
    <w:rsid w:val="23F84088"/>
    <w:rsid w:val="24075B27"/>
    <w:rsid w:val="24212224"/>
    <w:rsid w:val="242718BB"/>
    <w:rsid w:val="24401C89"/>
    <w:rsid w:val="245A0AD1"/>
    <w:rsid w:val="247F284D"/>
    <w:rsid w:val="2494597F"/>
    <w:rsid w:val="24995CBB"/>
    <w:rsid w:val="24A92DB6"/>
    <w:rsid w:val="24CC36C5"/>
    <w:rsid w:val="24F42C90"/>
    <w:rsid w:val="24FA582E"/>
    <w:rsid w:val="251D509C"/>
    <w:rsid w:val="25214845"/>
    <w:rsid w:val="252E72B8"/>
    <w:rsid w:val="254565A2"/>
    <w:rsid w:val="25850502"/>
    <w:rsid w:val="258E1399"/>
    <w:rsid w:val="25982503"/>
    <w:rsid w:val="26355906"/>
    <w:rsid w:val="26365804"/>
    <w:rsid w:val="26462F11"/>
    <w:rsid w:val="265776B7"/>
    <w:rsid w:val="265C202F"/>
    <w:rsid w:val="268C40A6"/>
    <w:rsid w:val="269C3282"/>
    <w:rsid w:val="26DC0F80"/>
    <w:rsid w:val="26F64D14"/>
    <w:rsid w:val="278A6B5F"/>
    <w:rsid w:val="27957D40"/>
    <w:rsid w:val="27B122D1"/>
    <w:rsid w:val="27B40700"/>
    <w:rsid w:val="27D4723F"/>
    <w:rsid w:val="27FC0A00"/>
    <w:rsid w:val="281C515B"/>
    <w:rsid w:val="281F2EC4"/>
    <w:rsid w:val="283927EC"/>
    <w:rsid w:val="28393D5E"/>
    <w:rsid w:val="283E6EEB"/>
    <w:rsid w:val="28737B7C"/>
    <w:rsid w:val="28832863"/>
    <w:rsid w:val="28924C29"/>
    <w:rsid w:val="28B33B9D"/>
    <w:rsid w:val="28B74165"/>
    <w:rsid w:val="28BA7C9E"/>
    <w:rsid w:val="28BB4B37"/>
    <w:rsid w:val="28BF15FE"/>
    <w:rsid w:val="28C7226F"/>
    <w:rsid w:val="29035382"/>
    <w:rsid w:val="290A3F78"/>
    <w:rsid w:val="29157624"/>
    <w:rsid w:val="29325ACA"/>
    <w:rsid w:val="29453770"/>
    <w:rsid w:val="295D4310"/>
    <w:rsid w:val="296A0F71"/>
    <w:rsid w:val="296B26F2"/>
    <w:rsid w:val="29805C66"/>
    <w:rsid w:val="298A3FC3"/>
    <w:rsid w:val="298D7476"/>
    <w:rsid w:val="29AF6898"/>
    <w:rsid w:val="29C601F3"/>
    <w:rsid w:val="2A175F6E"/>
    <w:rsid w:val="2A2D3A04"/>
    <w:rsid w:val="2A3C3A86"/>
    <w:rsid w:val="2A66682F"/>
    <w:rsid w:val="2A77188E"/>
    <w:rsid w:val="2A771982"/>
    <w:rsid w:val="2A8648A9"/>
    <w:rsid w:val="2AA65460"/>
    <w:rsid w:val="2AAE5383"/>
    <w:rsid w:val="2AB9737F"/>
    <w:rsid w:val="2ADF3C6C"/>
    <w:rsid w:val="2AE86959"/>
    <w:rsid w:val="2B0F194A"/>
    <w:rsid w:val="2B2425BE"/>
    <w:rsid w:val="2B4716C8"/>
    <w:rsid w:val="2B567218"/>
    <w:rsid w:val="2B742192"/>
    <w:rsid w:val="2B883651"/>
    <w:rsid w:val="2B97315D"/>
    <w:rsid w:val="2BE45F1C"/>
    <w:rsid w:val="2BED5B18"/>
    <w:rsid w:val="2C140212"/>
    <w:rsid w:val="2C1751E9"/>
    <w:rsid w:val="2C212B74"/>
    <w:rsid w:val="2C273D28"/>
    <w:rsid w:val="2C607D41"/>
    <w:rsid w:val="2C6D5266"/>
    <w:rsid w:val="2C89687D"/>
    <w:rsid w:val="2C8E755D"/>
    <w:rsid w:val="2CAC1648"/>
    <w:rsid w:val="2CBC6EAE"/>
    <w:rsid w:val="2CC471B9"/>
    <w:rsid w:val="2CE67304"/>
    <w:rsid w:val="2CF364AB"/>
    <w:rsid w:val="2CF917CE"/>
    <w:rsid w:val="2D0F08C9"/>
    <w:rsid w:val="2D7F2BED"/>
    <w:rsid w:val="2D800CD1"/>
    <w:rsid w:val="2DA65E39"/>
    <w:rsid w:val="2DA87294"/>
    <w:rsid w:val="2DA922B2"/>
    <w:rsid w:val="2DBD3FF9"/>
    <w:rsid w:val="2DC530A6"/>
    <w:rsid w:val="2DF810E2"/>
    <w:rsid w:val="2E23054C"/>
    <w:rsid w:val="2E30635D"/>
    <w:rsid w:val="2E3B7585"/>
    <w:rsid w:val="2E70372B"/>
    <w:rsid w:val="2E7E2B97"/>
    <w:rsid w:val="2E7E795F"/>
    <w:rsid w:val="2E945291"/>
    <w:rsid w:val="2E9513D1"/>
    <w:rsid w:val="2E9B01ED"/>
    <w:rsid w:val="2EAF16C6"/>
    <w:rsid w:val="2EBC425B"/>
    <w:rsid w:val="2EBF4BB6"/>
    <w:rsid w:val="2ECE7573"/>
    <w:rsid w:val="2ED9454D"/>
    <w:rsid w:val="2EE700EC"/>
    <w:rsid w:val="2F091016"/>
    <w:rsid w:val="2F2C25BB"/>
    <w:rsid w:val="2F411C18"/>
    <w:rsid w:val="2F75232E"/>
    <w:rsid w:val="2F76346A"/>
    <w:rsid w:val="2F775C73"/>
    <w:rsid w:val="2F7B2B7C"/>
    <w:rsid w:val="2F8A10E1"/>
    <w:rsid w:val="2F946775"/>
    <w:rsid w:val="2F9E1E7B"/>
    <w:rsid w:val="2FC11B01"/>
    <w:rsid w:val="2FDD711B"/>
    <w:rsid w:val="2FE11C28"/>
    <w:rsid w:val="2FE94013"/>
    <w:rsid w:val="2FED3EF3"/>
    <w:rsid w:val="2FF85339"/>
    <w:rsid w:val="300068FE"/>
    <w:rsid w:val="302D2771"/>
    <w:rsid w:val="30604B5E"/>
    <w:rsid w:val="306C727B"/>
    <w:rsid w:val="30707714"/>
    <w:rsid w:val="307A1669"/>
    <w:rsid w:val="30827B89"/>
    <w:rsid w:val="30C911A9"/>
    <w:rsid w:val="30D1269C"/>
    <w:rsid w:val="30E33D2E"/>
    <w:rsid w:val="311E4660"/>
    <w:rsid w:val="31355503"/>
    <w:rsid w:val="313747C2"/>
    <w:rsid w:val="317E0848"/>
    <w:rsid w:val="318748BB"/>
    <w:rsid w:val="31876269"/>
    <w:rsid w:val="31B3629F"/>
    <w:rsid w:val="31BC3283"/>
    <w:rsid w:val="31E678CD"/>
    <w:rsid w:val="31F54016"/>
    <w:rsid w:val="327551B0"/>
    <w:rsid w:val="32BE4DE7"/>
    <w:rsid w:val="32EA1CBD"/>
    <w:rsid w:val="331D5832"/>
    <w:rsid w:val="33242ADD"/>
    <w:rsid w:val="33273473"/>
    <w:rsid w:val="335807A4"/>
    <w:rsid w:val="335D7997"/>
    <w:rsid w:val="337C64D5"/>
    <w:rsid w:val="33CC0B47"/>
    <w:rsid w:val="33E55757"/>
    <w:rsid w:val="340B5734"/>
    <w:rsid w:val="34397874"/>
    <w:rsid w:val="347F5801"/>
    <w:rsid w:val="350F496E"/>
    <w:rsid w:val="35190968"/>
    <w:rsid w:val="351F57C1"/>
    <w:rsid w:val="35344273"/>
    <w:rsid w:val="353B44EF"/>
    <w:rsid w:val="353C4BC2"/>
    <w:rsid w:val="354A2FDB"/>
    <w:rsid w:val="355A1386"/>
    <w:rsid w:val="35633DCD"/>
    <w:rsid w:val="356A5ABB"/>
    <w:rsid w:val="35792813"/>
    <w:rsid w:val="357F2D74"/>
    <w:rsid w:val="359723E4"/>
    <w:rsid w:val="359C5DE9"/>
    <w:rsid w:val="35AE4178"/>
    <w:rsid w:val="35C729DC"/>
    <w:rsid w:val="35E50F58"/>
    <w:rsid w:val="35F77D1C"/>
    <w:rsid w:val="36062052"/>
    <w:rsid w:val="36065E37"/>
    <w:rsid w:val="361779DB"/>
    <w:rsid w:val="3625313D"/>
    <w:rsid w:val="364130F0"/>
    <w:rsid w:val="36593AB3"/>
    <w:rsid w:val="365A4290"/>
    <w:rsid w:val="36970249"/>
    <w:rsid w:val="36DB58CC"/>
    <w:rsid w:val="36DE00EC"/>
    <w:rsid w:val="36E344E5"/>
    <w:rsid w:val="37013B3F"/>
    <w:rsid w:val="372645C7"/>
    <w:rsid w:val="373C4D57"/>
    <w:rsid w:val="37461AAA"/>
    <w:rsid w:val="37676FFC"/>
    <w:rsid w:val="37936572"/>
    <w:rsid w:val="37AF6EFE"/>
    <w:rsid w:val="37E05387"/>
    <w:rsid w:val="37F97C4D"/>
    <w:rsid w:val="37FF1E8A"/>
    <w:rsid w:val="380F2A66"/>
    <w:rsid w:val="382931E9"/>
    <w:rsid w:val="38463672"/>
    <w:rsid w:val="38601015"/>
    <w:rsid w:val="388136A4"/>
    <w:rsid w:val="38A36FA1"/>
    <w:rsid w:val="38AF7231"/>
    <w:rsid w:val="38B14B23"/>
    <w:rsid w:val="38DA74EF"/>
    <w:rsid w:val="390628F0"/>
    <w:rsid w:val="393167D4"/>
    <w:rsid w:val="395C4D55"/>
    <w:rsid w:val="396C6068"/>
    <w:rsid w:val="397928A8"/>
    <w:rsid w:val="39A31440"/>
    <w:rsid w:val="39A52974"/>
    <w:rsid w:val="39B824D3"/>
    <w:rsid w:val="39BF0F8B"/>
    <w:rsid w:val="39FF2A1E"/>
    <w:rsid w:val="3A125941"/>
    <w:rsid w:val="3A1F30FA"/>
    <w:rsid w:val="3A49255A"/>
    <w:rsid w:val="3A622666"/>
    <w:rsid w:val="3A9A169C"/>
    <w:rsid w:val="3AA54108"/>
    <w:rsid w:val="3AAA2745"/>
    <w:rsid w:val="3AC204BE"/>
    <w:rsid w:val="3ADD6CA7"/>
    <w:rsid w:val="3AFF2C0B"/>
    <w:rsid w:val="3B047FBF"/>
    <w:rsid w:val="3B08310A"/>
    <w:rsid w:val="3B230E29"/>
    <w:rsid w:val="3B2E54BB"/>
    <w:rsid w:val="3B407F0C"/>
    <w:rsid w:val="3B5816FC"/>
    <w:rsid w:val="3B5C24AC"/>
    <w:rsid w:val="3B8A1E0A"/>
    <w:rsid w:val="3B941AA2"/>
    <w:rsid w:val="3B9B7AAB"/>
    <w:rsid w:val="3BAE351C"/>
    <w:rsid w:val="3BC82235"/>
    <w:rsid w:val="3BF77F41"/>
    <w:rsid w:val="3C115E17"/>
    <w:rsid w:val="3C224232"/>
    <w:rsid w:val="3C920757"/>
    <w:rsid w:val="3CA21EE8"/>
    <w:rsid w:val="3CA34563"/>
    <w:rsid w:val="3CD34D0B"/>
    <w:rsid w:val="3CDC5C71"/>
    <w:rsid w:val="3D2D2FD7"/>
    <w:rsid w:val="3D891695"/>
    <w:rsid w:val="3D8B6D0F"/>
    <w:rsid w:val="3D8E35A3"/>
    <w:rsid w:val="3DA163FD"/>
    <w:rsid w:val="3DB15524"/>
    <w:rsid w:val="3DB427FF"/>
    <w:rsid w:val="3DDA129D"/>
    <w:rsid w:val="3DDE4755"/>
    <w:rsid w:val="3DDF2E9F"/>
    <w:rsid w:val="3DF3483F"/>
    <w:rsid w:val="3E0A6903"/>
    <w:rsid w:val="3E337D9A"/>
    <w:rsid w:val="3E51442A"/>
    <w:rsid w:val="3E5272EC"/>
    <w:rsid w:val="3E7D50F7"/>
    <w:rsid w:val="3E8E74D8"/>
    <w:rsid w:val="3EC431A9"/>
    <w:rsid w:val="3EE87046"/>
    <w:rsid w:val="3EF524DC"/>
    <w:rsid w:val="3F08732C"/>
    <w:rsid w:val="3F173450"/>
    <w:rsid w:val="3F18038A"/>
    <w:rsid w:val="3F337749"/>
    <w:rsid w:val="3F4A33D2"/>
    <w:rsid w:val="3F5D65F8"/>
    <w:rsid w:val="3F6E126C"/>
    <w:rsid w:val="3F797531"/>
    <w:rsid w:val="3F7C3959"/>
    <w:rsid w:val="3F7F2125"/>
    <w:rsid w:val="3F85665C"/>
    <w:rsid w:val="3FC97648"/>
    <w:rsid w:val="3FF13577"/>
    <w:rsid w:val="3FF75588"/>
    <w:rsid w:val="400D01C6"/>
    <w:rsid w:val="402847F9"/>
    <w:rsid w:val="40346805"/>
    <w:rsid w:val="40403946"/>
    <w:rsid w:val="404772CA"/>
    <w:rsid w:val="405215D8"/>
    <w:rsid w:val="406B08DA"/>
    <w:rsid w:val="408376E5"/>
    <w:rsid w:val="40860566"/>
    <w:rsid w:val="408D6A35"/>
    <w:rsid w:val="40956C5F"/>
    <w:rsid w:val="40BA275F"/>
    <w:rsid w:val="414B2206"/>
    <w:rsid w:val="415B5472"/>
    <w:rsid w:val="416E40D9"/>
    <w:rsid w:val="417158FB"/>
    <w:rsid w:val="418E4778"/>
    <w:rsid w:val="41914D45"/>
    <w:rsid w:val="41BA64FE"/>
    <w:rsid w:val="41D27513"/>
    <w:rsid w:val="420E26AF"/>
    <w:rsid w:val="421C4E16"/>
    <w:rsid w:val="422259C4"/>
    <w:rsid w:val="423D522F"/>
    <w:rsid w:val="42516CA7"/>
    <w:rsid w:val="426239B8"/>
    <w:rsid w:val="428D1051"/>
    <w:rsid w:val="42A27333"/>
    <w:rsid w:val="42AD78D1"/>
    <w:rsid w:val="42D0288D"/>
    <w:rsid w:val="42F00E2A"/>
    <w:rsid w:val="42F62A79"/>
    <w:rsid w:val="42F85071"/>
    <w:rsid w:val="42FD3380"/>
    <w:rsid w:val="433C4C1C"/>
    <w:rsid w:val="434871FA"/>
    <w:rsid w:val="436F4D25"/>
    <w:rsid w:val="43832834"/>
    <w:rsid w:val="43996C11"/>
    <w:rsid w:val="439E1C0B"/>
    <w:rsid w:val="43C347B5"/>
    <w:rsid w:val="43C80D2F"/>
    <w:rsid w:val="43CF182E"/>
    <w:rsid w:val="43DE430C"/>
    <w:rsid w:val="44544875"/>
    <w:rsid w:val="445B4DE2"/>
    <w:rsid w:val="445E3996"/>
    <w:rsid w:val="446C3C4C"/>
    <w:rsid w:val="448A1023"/>
    <w:rsid w:val="44BE75FE"/>
    <w:rsid w:val="44D96FA2"/>
    <w:rsid w:val="4511063A"/>
    <w:rsid w:val="451F64D5"/>
    <w:rsid w:val="4523565F"/>
    <w:rsid w:val="455E24BA"/>
    <w:rsid w:val="4560462B"/>
    <w:rsid w:val="456048C7"/>
    <w:rsid w:val="457A551F"/>
    <w:rsid w:val="458C42F5"/>
    <w:rsid w:val="459F51AE"/>
    <w:rsid w:val="45AC1A50"/>
    <w:rsid w:val="45B64A48"/>
    <w:rsid w:val="45B86EF5"/>
    <w:rsid w:val="45C83277"/>
    <w:rsid w:val="45E75441"/>
    <w:rsid w:val="46042F1C"/>
    <w:rsid w:val="46494440"/>
    <w:rsid w:val="46540702"/>
    <w:rsid w:val="467D1ECF"/>
    <w:rsid w:val="46870945"/>
    <w:rsid w:val="46912D6D"/>
    <w:rsid w:val="46B7414C"/>
    <w:rsid w:val="46C96420"/>
    <w:rsid w:val="46DC4F24"/>
    <w:rsid w:val="46E75F63"/>
    <w:rsid w:val="471B1796"/>
    <w:rsid w:val="4722392C"/>
    <w:rsid w:val="47416733"/>
    <w:rsid w:val="47606499"/>
    <w:rsid w:val="479B4FE8"/>
    <w:rsid w:val="47D75303"/>
    <w:rsid w:val="47E0058D"/>
    <w:rsid w:val="47E054BE"/>
    <w:rsid w:val="47E56185"/>
    <w:rsid w:val="47F07D81"/>
    <w:rsid w:val="47F175C7"/>
    <w:rsid w:val="47F569BF"/>
    <w:rsid w:val="47F6429A"/>
    <w:rsid w:val="480A12DE"/>
    <w:rsid w:val="48427C4A"/>
    <w:rsid w:val="4843470A"/>
    <w:rsid w:val="484959FB"/>
    <w:rsid w:val="4899277A"/>
    <w:rsid w:val="48A57032"/>
    <w:rsid w:val="48B75231"/>
    <w:rsid w:val="48FA14E3"/>
    <w:rsid w:val="49327B23"/>
    <w:rsid w:val="49452397"/>
    <w:rsid w:val="495F21E0"/>
    <w:rsid w:val="49A12E2B"/>
    <w:rsid w:val="49A34986"/>
    <w:rsid w:val="49AD70DB"/>
    <w:rsid w:val="49C9326F"/>
    <w:rsid w:val="49EB30AE"/>
    <w:rsid w:val="4A2369CF"/>
    <w:rsid w:val="4A52245C"/>
    <w:rsid w:val="4A5F175F"/>
    <w:rsid w:val="4A6B7280"/>
    <w:rsid w:val="4A737532"/>
    <w:rsid w:val="4A74231C"/>
    <w:rsid w:val="4A8348CE"/>
    <w:rsid w:val="4A8C7FBC"/>
    <w:rsid w:val="4AA839A3"/>
    <w:rsid w:val="4AD1590E"/>
    <w:rsid w:val="4AEC7333"/>
    <w:rsid w:val="4AF85F7E"/>
    <w:rsid w:val="4B18449A"/>
    <w:rsid w:val="4B1F12D8"/>
    <w:rsid w:val="4B2955FA"/>
    <w:rsid w:val="4B3042F6"/>
    <w:rsid w:val="4B5A6978"/>
    <w:rsid w:val="4B6A050A"/>
    <w:rsid w:val="4B7D7C65"/>
    <w:rsid w:val="4BAA77A9"/>
    <w:rsid w:val="4BAE4BE4"/>
    <w:rsid w:val="4BCF7CF5"/>
    <w:rsid w:val="4BE156DC"/>
    <w:rsid w:val="4BE93699"/>
    <w:rsid w:val="4C1117B6"/>
    <w:rsid w:val="4C170A3F"/>
    <w:rsid w:val="4C4251D4"/>
    <w:rsid w:val="4C725414"/>
    <w:rsid w:val="4C735CE4"/>
    <w:rsid w:val="4C881434"/>
    <w:rsid w:val="4C8B7CC0"/>
    <w:rsid w:val="4C8F193B"/>
    <w:rsid w:val="4C91077F"/>
    <w:rsid w:val="4C9E162C"/>
    <w:rsid w:val="4C9E5AEB"/>
    <w:rsid w:val="4CA23BAA"/>
    <w:rsid w:val="4CA80570"/>
    <w:rsid w:val="4CB25B88"/>
    <w:rsid w:val="4CC95A20"/>
    <w:rsid w:val="4CD367F6"/>
    <w:rsid w:val="4CF776C7"/>
    <w:rsid w:val="4D066D2B"/>
    <w:rsid w:val="4D152F4F"/>
    <w:rsid w:val="4D2141B4"/>
    <w:rsid w:val="4D2565A5"/>
    <w:rsid w:val="4D507889"/>
    <w:rsid w:val="4D5B72F9"/>
    <w:rsid w:val="4D6A5284"/>
    <w:rsid w:val="4DC72DBB"/>
    <w:rsid w:val="4DCB3D65"/>
    <w:rsid w:val="4DEB2430"/>
    <w:rsid w:val="4DEF2A8B"/>
    <w:rsid w:val="4E0153CD"/>
    <w:rsid w:val="4E0A15BF"/>
    <w:rsid w:val="4E180D17"/>
    <w:rsid w:val="4E256E11"/>
    <w:rsid w:val="4E31075B"/>
    <w:rsid w:val="4E59797B"/>
    <w:rsid w:val="4E734156"/>
    <w:rsid w:val="4E7627C8"/>
    <w:rsid w:val="4EC301BA"/>
    <w:rsid w:val="4EC85F9B"/>
    <w:rsid w:val="4EE100ED"/>
    <w:rsid w:val="4EE8376E"/>
    <w:rsid w:val="4EEC48D3"/>
    <w:rsid w:val="4F6F2AE4"/>
    <w:rsid w:val="4F73104E"/>
    <w:rsid w:val="4F91626E"/>
    <w:rsid w:val="4F9958E0"/>
    <w:rsid w:val="4FA728E1"/>
    <w:rsid w:val="4FBB18D6"/>
    <w:rsid w:val="4FCF613A"/>
    <w:rsid w:val="50015CFF"/>
    <w:rsid w:val="500C7C88"/>
    <w:rsid w:val="50301806"/>
    <w:rsid w:val="506C7A84"/>
    <w:rsid w:val="507F20D8"/>
    <w:rsid w:val="508028EB"/>
    <w:rsid w:val="50927A85"/>
    <w:rsid w:val="509B630B"/>
    <w:rsid w:val="50D9457B"/>
    <w:rsid w:val="50F75AB7"/>
    <w:rsid w:val="50FA1547"/>
    <w:rsid w:val="50FA3545"/>
    <w:rsid w:val="511738AF"/>
    <w:rsid w:val="51251956"/>
    <w:rsid w:val="51286216"/>
    <w:rsid w:val="51481BF6"/>
    <w:rsid w:val="514B0068"/>
    <w:rsid w:val="514C4411"/>
    <w:rsid w:val="515B652E"/>
    <w:rsid w:val="51643B1F"/>
    <w:rsid w:val="51871B34"/>
    <w:rsid w:val="51C07D68"/>
    <w:rsid w:val="51C159D5"/>
    <w:rsid w:val="51CC39AD"/>
    <w:rsid w:val="51D26CCE"/>
    <w:rsid w:val="51E22709"/>
    <w:rsid w:val="51E66BD1"/>
    <w:rsid w:val="51EE0AEB"/>
    <w:rsid w:val="51F666BF"/>
    <w:rsid w:val="52127A2A"/>
    <w:rsid w:val="522377D9"/>
    <w:rsid w:val="52262F32"/>
    <w:rsid w:val="525008B1"/>
    <w:rsid w:val="529103B6"/>
    <w:rsid w:val="52A25311"/>
    <w:rsid w:val="52B6361B"/>
    <w:rsid w:val="52C60805"/>
    <w:rsid w:val="52D9579A"/>
    <w:rsid w:val="52DE0A62"/>
    <w:rsid w:val="52E5518D"/>
    <w:rsid w:val="52E96064"/>
    <w:rsid w:val="53061A33"/>
    <w:rsid w:val="5311262A"/>
    <w:rsid w:val="532157A3"/>
    <w:rsid w:val="534F150F"/>
    <w:rsid w:val="53584293"/>
    <w:rsid w:val="535F6268"/>
    <w:rsid w:val="537842B8"/>
    <w:rsid w:val="53955420"/>
    <w:rsid w:val="53C542BC"/>
    <w:rsid w:val="53CA2180"/>
    <w:rsid w:val="5422309A"/>
    <w:rsid w:val="542455E4"/>
    <w:rsid w:val="542E2988"/>
    <w:rsid w:val="543B659A"/>
    <w:rsid w:val="5440029C"/>
    <w:rsid w:val="54591399"/>
    <w:rsid w:val="545F5E63"/>
    <w:rsid w:val="54716564"/>
    <w:rsid w:val="54766984"/>
    <w:rsid w:val="54776D1F"/>
    <w:rsid w:val="54874B04"/>
    <w:rsid w:val="5494323D"/>
    <w:rsid w:val="54971271"/>
    <w:rsid w:val="549F13C9"/>
    <w:rsid w:val="54E64CB4"/>
    <w:rsid w:val="55247C15"/>
    <w:rsid w:val="55605387"/>
    <w:rsid w:val="55651CA8"/>
    <w:rsid w:val="559B5E6D"/>
    <w:rsid w:val="55BB7DC8"/>
    <w:rsid w:val="56171653"/>
    <w:rsid w:val="564D062D"/>
    <w:rsid w:val="56893790"/>
    <w:rsid w:val="568C1E73"/>
    <w:rsid w:val="56910D41"/>
    <w:rsid w:val="5693054E"/>
    <w:rsid w:val="569438B4"/>
    <w:rsid w:val="56BA5450"/>
    <w:rsid w:val="56C418A8"/>
    <w:rsid w:val="56CF4C13"/>
    <w:rsid w:val="56DF7CA8"/>
    <w:rsid w:val="57202B61"/>
    <w:rsid w:val="57441923"/>
    <w:rsid w:val="57637BE7"/>
    <w:rsid w:val="579A6B8A"/>
    <w:rsid w:val="57AB30D8"/>
    <w:rsid w:val="57B06A40"/>
    <w:rsid w:val="57E95C67"/>
    <w:rsid w:val="57F35109"/>
    <w:rsid w:val="580A797D"/>
    <w:rsid w:val="584D7FA4"/>
    <w:rsid w:val="5861276A"/>
    <w:rsid w:val="587D5DF8"/>
    <w:rsid w:val="58930994"/>
    <w:rsid w:val="589F008D"/>
    <w:rsid w:val="58AB5DD1"/>
    <w:rsid w:val="58B55EF6"/>
    <w:rsid w:val="58FD6BF4"/>
    <w:rsid w:val="591808BD"/>
    <w:rsid w:val="5922376F"/>
    <w:rsid w:val="592A2CCA"/>
    <w:rsid w:val="59380CFA"/>
    <w:rsid w:val="593F3C19"/>
    <w:rsid w:val="594B58C9"/>
    <w:rsid w:val="59507FC5"/>
    <w:rsid w:val="59CB4EA1"/>
    <w:rsid w:val="59D40917"/>
    <w:rsid w:val="59EC0E65"/>
    <w:rsid w:val="5A0B6C4C"/>
    <w:rsid w:val="5A5C6A87"/>
    <w:rsid w:val="5A743387"/>
    <w:rsid w:val="5A7E58CF"/>
    <w:rsid w:val="5A813E7E"/>
    <w:rsid w:val="5A8A7EC2"/>
    <w:rsid w:val="5A950E71"/>
    <w:rsid w:val="5A9B085E"/>
    <w:rsid w:val="5AA2799D"/>
    <w:rsid w:val="5AA30300"/>
    <w:rsid w:val="5AB97E8A"/>
    <w:rsid w:val="5AC06B99"/>
    <w:rsid w:val="5AC071EC"/>
    <w:rsid w:val="5ADF3251"/>
    <w:rsid w:val="5B06182A"/>
    <w:rsid w:val="5B25128B"/>
    <w:rsid w:val="5B2B4CDC"/>
    <w:rsid w:val="5B2D6EBE"/>
    <w:rsid w:val="5B3A564E"/>
    <w:rsid w:val="5B461349"/>
    <w:rsid w:val="5B4C303A"/>
    <w:rsid w:val="5B967670"/>
    <w:rsid w:val="5BA308EC"/>
    <w:rsid w:val="5BAC3CF4"/>
    <w:rsid w:val="5BB423CA"/>
    <w:rsid w:val="5BC02B8A"/>
    <w:rsid w:val="5BD74DB8"/>
    <w:rsid w:val="5BE84F58"/>
    <w:rsid w:val="5BFE075A"/>
    <w:rsid w:val="5C0A65C6"/>
    <w:rsid w:val="5C2E484F"/>
    <w:rsid w:val="5C350892"/>
    <w:rsid w:val="5C382E0A"/>
    <w:rsid w:val="5C3D4A04"/>
    <w:rsid w:val="5C400C6D"/>
    <w:rsid w:val="5C6A2B45"/>
    <w:rsid w:val="5C9A36D8"/>
    <w:rsid w:val="5CB77CE0"/>
    <w:rsid w:val="5CBD494E"/>
    <w:rsid w:val="5D0775D8"/>
    <w:rsid w:val="5D2D3CAA"/>
    <w:rsid w:val="5D2F5963"/>
    <w:rsid w:val="5D513FE2"/>
    <w:rsid w:val="5D5705EF"/>
    <w:rsid w:val="5D866789"/>
    <w:rsid w:val="5D89639A"/>
    <w:rsid w:val="5DD24E85"/>
    <w:rsid w:val="5DE8243F"/>
    <w:rsid w:val="5DFB326F"/>
    <w:rsid w:val="5DFB452D"/>
    <w:rsid w:val="5E18645B"/>
    <w:rsid w:val="5E211391"/>
    <w:rsid w:val="5E3F49A2"/>
    <w:rsid w:val="5E4C4A2B"/>
    <w:rsid w:val="5E503EB9"/>
    <w:rsid w:val="5E5E5D04"/>
    <w:rsid w:val="5E801E73"/>
    <w:rsid w:val="5EA12B9A"/>
    <w:rsid w:val="5EAF7873"/>
    <w:rsid w:val="5ED66B49"/>
    <w:rsid w:val="5ED90442"/>
    <w:rsid w:val="5EE342FD"/>
    <w:rsid w:val="5F1235F4"/>
    <w:rsid w:val="5F1831DD"/>
    <w:rsid w:val="5F1A1929"/>
    <w:rsid w:val="5F1D55C2"/>
    <w:rsid w:val="5F3C3005"/>
    <w:rsid w:val="5F3D2010"/>
    <w:rsid w:val="5F4773EF"/>
    <w:rsid w:val="5F4C6F07"/>
    <w:rsid w:val="5F6847ED"/>
    <w:rsid w:val="5F6B68F4"/>
    <w:rsid w:val="5F7268F4"/>
    <w:rsid w:val="5FA02D72"/>
    <w:rsid w:val="5FB12AC4"/>
    <w:rsid w:val="5FE864AF"/>
    <w:rsid w:val="5FEE116E"/>
    <w:rsid w:val="601F6F7D"/>
    <w:rsid w:val="60427CB6"/>
    <w:rsid w:val="60826FB1"/>
    <w:rsid w:val="60D735F9"/>
    <w:rsid w:val="60E66862"/>
    <w:rsid w:val="60E72F4A"/>
    <w:rsid w:val="60F14111"/>
    <w:rsid w:val="60F84D1C"/>
    <w:rsid w:val="610E3D12"/>
    <w:rsid w:val="611545F9"/>
    <w:rsid w:val="61240115"/>
    <w:rsid w:val="612E3D93"/>
    <w:rsid w:val="613A2162"/>
    <w:rsid w:val="613B7A6B"/>
    <w:rsid w:val="613F71E3"/>
    <w:rsid w:val="61567C1F"/>
    <w:rsid w:val="617577DF"/>
    <w:rsid w:val="61C46E9E"/>
    <w:rsid w:val="61CF4321"/>
    <w:rsid w:val="61D875E0"/>
    <w:rsid w:val="61FC0373"/>
    <w:rsid w:val="622C207F"/>
    <w:rsid w:val="6238429A"/>
    <w:rsid w:val="623A3BCE"/>
    <w:rsid w:val="62447EDD"/>
    <w:rsid w:val="62477837"/>
    <w:rsid w:val="62897C86"/>
    <w:rsid w:val="629B67B1"/>
    <w:rsid w:val="62CD7C8A"/>
    <w:rsid w:val="62F568AF"/>
    <w:rsid w:val="62FB4D11"/>
    <w:rsid w:val="63140FFC"/>
    <w:rsid w:val="634A432B"/>
    <w:rsid w:val="63567E18"/>
    <w:rsid w:val="636C6083"/>
    <w:rsid w:val="63A12CDA"/>
    <w:rsid w:val="63B90199"/>
    <w:rsid w:val="63D9788B"/>
    <w:rsid w:val="63EC1F57"/>
    <w:rsid w:val="63FD5DAD"/>
    <w:rsid w:val="64057CAA"/>
    <w:rsid w:val="643C6325"/>
    <w:rsid w:val="645168A5"/>
    <w:rsid w:val="645E1022"/>
    <w:rsid w:val="646B0697"/>
    <w:rsid w:val="649C18BC"/>
    <w:rsid w:val="64A47F3C"/>
    <w:rsid w:val="64B506CE"/>
    <w:rsid w:val="64EF43CE"/>
    <w:rsid w:val="651B51D0"/>
    <w:rsid w:val="652F0E5D"/>
    <w:rsid w:val="6543482B"/>
    <w:rsid w:val="655A79D2"/>
    <w:rsid w:val="65705468"/>
    <w:rsid w:val="65A47664"/>
    <w:rsid w:val="65AC12B4"/>
    <w:rsid w:val="65C33D59"/>
    <w:rsid w:val="65C86155"/>
    <w:rsid w:val="65FD5D03"/>
    <w:rsid w:val="66041F1E"/>
    <w:rsid w:val="6606422E"/>
    <w:rsid w:val="660B7837"/>
    <w:rsid w:val="66102122"/>
    <w:rsid w:val="66122940"/>
    <w:rsid w:val="661653A0"/>
    <w:rsid w:val="6619138B"/>
    <w:rsid w:val="66191971"/>
    <w:rsid w:val="66616DB8"/>
    <w:rsid w:val="66CD4960"/>
    <w:rsid w:val="66CE4C13"/>
    <w:rsid w:val="66D46E8E"/>
    <w:rsid w:val="66F562AF"/>
    <w:rsid w:val="66F95253"/>
    <w:rsid w:val="670471CD"/>
    <w:rsid w:val="67050FA8"/>
    <w:rsid w:val="67211344"/>
    <w:rsid w:val="675B055B"/>
    <w:rsid w:val="676D6C3F"/>
    <w:rsid w:val="67787562"/>
    <w:rsid w:val="678A4B15"/>
    <w:rsid w:val="67A00DB1"/>
    <w:rsid w:val="67A15757"/>
    <w:rsid w:val="67BD4C65"/>
    <w:rsid w:val="680C2400"/>
    <w:rsid w:val="682F63FA"/>
    <w:rsid w:val="683415F1"/>
    <w:rsid w:val="68351587"/>
    <w:rsid w:val="683F78CC"/>
    <w:rsid w:val="684E3514"/>
    <w:rsid w:val="68A04D44"/>
    <w:rsid w:val="69391346"/>
    <w:rsid w:val="695A516F"/>
    <w:rsid w:val="69C30CE9"/>
    <w:rsid w:val="69E818E8"/>
    <w:rsid w:val="69F62FA7"/>
    <w:rsid w:val="6A0D6322"/>
    <w:rsid w:val="6A411781"/>
    <w:rsid w:val="6A507957"/>
    <w:rsid w:val="6A5B0C97"/>
    <w:rsid w:val="6A607D85"/>
    <w:rsid w:val="6A800C4E"/>
    <w:rsid w:val="6A891DEF"/>
    <w:rsid w:val="6A8A58FE"/>
    <w:rsid w:val="6AD13315"/>
    <w:rsid w:val="6AFC6118"/>
    <w:rsid w:val="6B01445D"/>
    <w:rsid w:val="6B280EA8"/>
    <w:rsid w:val="6B290BF8"/>
    <w:rsid w:val="6B317545"/>
    <w:rsid w:val="6B353048"/>
    <w:rsid w:val="6B4264F5"/>
    <w:rsid w:val="6B962339"/>
    <w:rsid w:val="6B9C5E6A"/>
    <w:rsid w:val="6BA04C0E"/>
    <w:rsid w:val="6BAD1391"/>
    <w:rsid w:val="6BB02EF2"/>
    <w:rsid w:val="6BC863EA"/>
    <w:rsid w:val="6BD73AAA"/>
    <w:rsid w:val="6C0D225A"/>
    <w:rsid w:val="6C0F0503"/>
    <w:rsid w:val="6C1400F5"/>
    <w:rsid w:val="6C555B71"/>
    <w:rsid w:val="6C6C1C6A"/>
    <w:rsid w:val="6C715C94"/>
    <w:rsid w:val="6C7B6EF0"/>
    <w:rsid w:val="6C897C6D"/>
    <w:rsid w:val="6CB82B42"/>
    <w:rsid w:val="6CF25A6F"/>
    <w:rsid w:val="6CF5562C"/>
    <w:rsid w:val="6CFE1145"/>
    <w:rsid w:val="6D1030B7"/>
    <w:rsid w:val="6D3C1B24"/>
    <w:rsid w:val="6D3C63F7"/>
    <w:rsid w:val="6D7376C6"/>
    <w:rsid w:val="6DA33118"/>
    <w:rsid w:val="6DBC012E"/>
    <w:rsid w:val="6DCF3A88"/>
    <w:rsid w:val="6DE0719D"/>
    <w:rsid w:val="6DF34033"/>
    <w:rsid w:val="6E0E7BD3"/>
    <w:rsid w:val="6E347AED"/>
    <w:rsid w:val="6E402623"/>
    <w:rsid w:val="6E4D10F9"/>
    <w:rsid w:val="6E6339DD"/>
    <w:rsid w:val="6E9F4D23"/>
    <w:rsid w:val="6EAA047E"/>
    <w:rsid w:val="6EE54AA1"/>
    <w:rsid w:val="6EEC7C26"/>
    <w:rsid w:val="6EFF56F8"/>
    <w:rsid w:val="6F43591A"/>
    <w:rsid w:val="6F4422A2"/>
    <w:rsid w:val="6F51419F"/>
    <w:rsid w:val="6F5E41D4"/>
    <w:rsid w:val="6F623DA0"/>
    <w:rsid w:val="6F6430DC"/>
    <w:rsid w:val="6F7E531F"/>
    <w:rsid w:val="6F844904"/>
    <w:rsid w:val="6FC466A4"/>
    <w:rsid w:val="6FC74D96"/>
    <w:rsid w:val="70121301"/>
    <w:rsid w:val="7021460C"/>
    <w:rsid w:val="703C4724"/>
    <w:rsid w:val="70454EEB"/>
    <w:rsid w:val="704A4309"/>
    <w:rsid w:val="70BF5D5A"/>
    <w:rsid w:val="70D95FD8"/>
    <w:rsid w:val="70F82891"/>
    <w:rsid w:val="710C23DA"/>
    <w:rsid w:val="712B719E"/>
    <w:rsid w:val="715848BD"/>
    <w:rsid w:val="71596B96"/>
    <w:rsid w:val="716E7A7B"/>
    <w:rsid w:val="71754AF1"/>
    <w:rsid w:val="719A1386"/>
    <w:rsid w:val="71BA24DE"/>
    <w:rsid w:val="71E85D8D"/>
    <w:rsid w:val="71F95CCD"/>
    <w:rsid w:val="72013785"/>
    <w:rsid w:val="720316F8"/>
    <w:rsid w:val="721510B4"/>
    <w:rsid w:val="722530BF"/>
    <w:rsid w:val="722E25C1"/>
    <w:rsid w:val="727A2C5A"/>
    <w:rsid w:val="72AF6C02"/>
    <w:rsid w:val="72B06006"/>
    <w:rsid w:val="72C57BE6"/>
    <w:rsid w:val="72D450E2"/>
    <w:rsid w:val="72D57AC4"/>
    <w:rsid w:val="73225B36"/>
    <w:rsid w:val="733055C0"/>
    <w:rsid w:val="736D4450"/>
    <w:rsid w:val="737E1DEA"/>
    <w:rsid w:val="738724E6"/>
    <w:rsid w:val="73882C77"/>
    <w:rsid w:val="73964597"/>
    <w:rsid w:val="73B60230"/>
    <w:rsid w:val="73B700DC"/>
    <w:rsid w:val="740D7312"/>
    <w:rsid w:val="743E2678"/>
    <w:rsid w:val="744A7E35"/>
    <w:rsid w:val="74611F27"/>
    <w:rsid w:val="749754FE"/>
    <w:rsid w:val="74BD5D52"/>
    <w:rsid w:val="74BF38A2"/>
    <w:rsid w:val="74CA4340"/>
    <w:rsid w:val="74DA5462"/>
    <w:rsid w:val="74FA52F8"/>
    <w:rsid w:val="75385A74"/>
    <w:rsid w:val="75557AE6"/>
    <w:rsid w:val="756B73CE"/>
    <w:rsid w:val="758C2EB4"/>
    <w:rsid w:val="75B210B0"/>
    <w:rsid w:val="75B275B9"/>
    <w:rsid w:val="75B9450E"/>
    <w:rsid w:val="75C703AD"/>
    <w:rsid w:val="769B7796"/>
    <w:rsid w:val="76CC44AC"/>
    <w:rsid w:val="76CE0711"/>
    <w:rsid w:val="76E46510"/>
    <w:rsid w:val="76E6793F"/>
    <w:rsid w:val="7706721D"/>
    <w:rsid w:val="770D11A2"/>
    <w:rsid w:val="770F0868"/>
    <w:rsid w:val="77137784"/>
    <w:rsid w:val="771A59CA"/>
    <w:rsid w:val="773C3B9B"/>
    <w:rsid w:val="774649F9"/>
    <w:rsid w:val="77C71C81"/>
    <w:rsid w:val="77DB07F0"/>
    <w:rsid w:val="77EC0F93"/>
    <w:rsid w:val="77F12FC8"/>
    <w:rsid w:val="77F518D3"/>
    <w:rsid w:val="785725AA"/>
    <w:rsid w:val="787941C7"/>
    <w:rsid w:val="78962CE2"/>
    <w:rsid w:val="789F1750"/>
    <w:rsid w:val="78B14CE2"/>
    <w:rsid w:val="78C715FB"/>
    <w:rsid w:val="78D76CA1"/>
    <w:rsid w:val="790D7954"/>
    <w:rsid w:val="791A0100"/>
    <w:rsid w:val="791C04C6"/>
    <w:rsid w:val="796A34C4"/>
    <w:rsid w:val="797563DF"/>
    <w:rsid w:val="79827C1E"/>
    <w:rsid w:val="798E6A9E"/>
    <w:rsid w:val="79911F31"/>
    <w:rsid w:val="79A8593A"/>
    <w:rsid w:val="79C26CE3"/>
    <w:rsid w:val="7A002007"/>
    <w:rsid w:val="7A4728F8"/>
    <w:rsid w:val="7A7B07D6"/>
    <w:rsid w:val="7AAD40AD"/>
    <w:rsid w:val="7AB343CD"/>
    <w:rsid w:val="7B0F4CC3"/>
    <w:rsid w:val="7B115CEF"/>
    <w:rsid w:val="7B241664"/>
    <w:rsid w:val="7B2A6B63"/>
    <w:rsid w:val="7B37508A"/>
    <w:rsid w:val="7B502755"/>
    <w:rsid w:val="7BD6292A"/>
    <w:rsid w:val="7C1C2B81"/>
    <w:rsid w:val="7C277C0A"/>
    <w:rsid w:val="7C3C4483"/>
    <w:rsid w:val="7C602B75"/>
    <w:rsid w:val="7C835522"/>
    <w:rsid w:val="7C924EE0"/>
    <w:rsid w:val="7C997E41"/>
    <w:rsid w:val="7C9A0293"/>
    <w:rsid w:val="7C9F6DCA"/>
    <w:rsid w:val="7CA20F6D"/>
    <w:rsid w:val="7CA3216C"/>
    <w:rsid w:val="7CDB2992"/>
    <w:rsid w:val="7D286D79"/>
    <w:rsid w:val="7D495892"/>
    <w:rsid w:val="7D770693"/>
    <w:rsid w:val="7D866C83"/>
    <w:rsid w:val="7D942E0B"/>
    <w:rsid w:val="7DDC787F"/>
    <w:rsid w:val="7E025AB8"/>
    <w:rsid w:val="7E120D95"/>
    <w:rsid w:val="7E3465B7"/>
    <w:rsid w:val="7E3B26F9"/>
    <w:rsid w:val="7E464950"/>
    <w:rsid w:val="7E4963FA"/>
    <w:rsid w:val="7EA84E5B"/>
    <w:rsid w:val="7EE94736"/>
    <w:rsid w:val="7F0E0AB1"/>
    <w:rsid w:val="7F193C95"/>
    <w:rsid w:val="7F1B3925"/>
    <w:rsid w:val="7F240E1E"/>
    <w:rsid w:val="7F441CDB"/>
    <w:rsid w:val="7F710E5C"/>
    <w:rsid w:val="7FC87289"/>
    <w:rsid w:val="7FCC7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Table Paragraph"/>
    <w:basedOn w:val="1"/>
    <w:unhideWhenUsed/>
    <w:qFormat/>
    <w:uiPriority w:val="1"/>
    <w:rPr>
      <w:color w:val="000000"/>
      <w:kern w:val="0"/>
      <w:sz w:val="24"/>
      <w:szCs w:val="24"/>
    </w:rPr>
  </w:style>
  <w:style w:type="character" w:customStyle="1" w:styleId="14">
    <w:name w:val="占位符文本1"/>
    <w:basedOn w:val="8"/>
    <w:semiHidden/>
    <w:qFormat/>
    <w:uiPriority w:val="99"/>
    <w:rPr>
      <w:color w:val="808080"/>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2019-12-26T13:16:57Z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