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0508-2019-Q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四川省古蔺铁桥水泥有限责任公司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彭维奇</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四川省古蔺铁桥水泥有限责任公司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古蔺县古蔺镇沙坝村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646500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古蔺县古蔺镇沙坝村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646500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孙怀伦</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18989134608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徐承南</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孙怀伦</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1324826802@qq.com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资质范围内的通用水泥42.5R的生产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16.01.01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生产现场、办公室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资质范围内的通用水泥42.5R的生产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古蔺县古蔺镇沙坝村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lang w:val="en-US" w:eastAsia="zh-CN"/>
              </w:rPr>
              <w:t>石灰石矿—石灰石破碎—原料配料—原料粉磨—生料均化—回转窑煅烧—熟料储存—水泥配料—水泥粉磨—水泥储存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回转窑煅烧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lang w:val="en-US" w:eastAsia="zh-CN"/>
              </w:rPr>
              <w:t>反击式破碎机、喂料机、皮带输送机、收尘器、除尘器、各类风机、回转窑、增湿塔、分解炉、冷却机59台套</w:t>
            </w:r>
            <w:r>
              <w:rPr>
                <w:rFonts w:hint="eastAsia" w:ascii="宋体" w:hAnsi="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w:t>
            </w:r>
            <w:r>
              <w:rPr>
                <w:rFonts w:hint="eastAsia" w:ascii="宋体"/>
                <w:color w:val="000000"/>
                <w:sz w:val="20"/>
                <w:szCs w:val="20"/>
                <w:highlight w:val="none"/>
              </w:rPr>
              <w:t>量设备（请简述主要监视和测量设备）：</w:t>
            </w:r>
            <w:r>
              <w:rPr>
                <w:rFonts w:hint="eastAsia" w:ascii="宋体" w:hAnsi="宋体"/>
                <w:szCs w:val="21"/>
                <w:highlight w:val="none"/>
                <w:lang w:val="en-US" w:eastAsia="zh-CN"/>
              </w:rPr>
              <w:t>电子天平、火焰光度计、养护水槽、游离钙快速测定仪、负压水泥细度筛析仪、X荧光铝硅分析仪、电脑测硫仪</w:t>
            </w:r>
            <w:r>
              <w:rPr>
                <w:rFonts w:hint="eastAsia" w:ascii="宋体" w:hAnsi="宋体"/>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 w:val="21"/>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7</w:t>
            </w:r>
            <w:r>
              <w:rPr>
                <w:rFonts w:hint="eastAsia"/>
                <w:szCs w:val="21"/>
              </w:rPr>
              <w:t>月</w:t>
            </w:r>
            <w:r>
              <w:rPr>
                <w:rFonts w:hint="eastAsia"/>
                <w:szCs w:val="21"/>
                <w:lang w:val="en-US" w:eastAsia="zh-CN"/>
              </w:rPr>
              <w:t>10日</w:t>
            </w:r>
            <w:r>
              <w:rPr>
                <w:rFonts w:hint="eastAsia"/>
                <w:szCs w:val="21"/>
              </w:rPr>
              <w:t>进行了内部审核。内部审核组组成:</w:t>
            </w:r>
            <w:r>
              <w:rPr>
                <w:rFonts w:hint="eastAsia"/>
                <w:szCs w:val="21"/>
                <w:lang w:val="en-US" w:eastAsia="zh-CN"/>
              </w:rPr>
              <w:t xml:space="preserve">   </w:t>
            </w:r>
            <w:r>
              <w:rPr>
                <w:rFonts w:hint="eastAsia" w:ascii="宋体" w:hAnsi="宋体" w:cs="宋体"/>
                <w:color w:val="000000"/>
                <w:szCs w:val="24"/>
                <w:lang w:val="en-US" w:eastAsia="zh-CN"/>
              </w:rPr>
              <w:t xml:space="preserve"> 组长：</w:t>
            </w:r>
            <w:r>
              <w:rPr>
                <w:rFonts w:hint="eastAsia"/>
                <w:sz w:val="21"/>
                <w:szCs w:val="21"/>
                <w:lang w:eastAsia="zh-CN"/>
              </w:rPr>
              <w:t>孙怀伦</w:t>
            </w:r>
            <w:r>
              <w:rPr>
                <w:rFonts w:hint="eastAsia"/>
                <w:sz w:val="21"/>
                <w:szCs w:val="21"/>
              </w:rPr>
              <w:t xml:space="preserve">    </w:t>
            </w:r>
          </w:p>
          <w:p>
            <w:pPr>
              <w:spacing w:line="400" w:lineRule="exact"/>
              <w:ind w:firstLine="1890" w:firstLineChars="900"/>
              <w:rPr>
                <w:szCs w:val="21"/>
              </w:rPr>
            </w:pPr>
            <w:r>
              <w:rPr>
                <w:rFonts w:hint="eastAsia"/>
                <w:sz w:val="21"/>
                <w:szCs w:val="21"/>
              </w:rPr>
              <w:t> 组员：</w:t>
            </w:r>
            <w:r>
              <w:rPr>
                <w:rFonts w:hint="eastAsia"/>
                <w:sz w:val="21"/>
                <w:szCs w:val="21"/>
                <w:lang w:eastAsia="zh-CN"/>
              </w:rPr>
              <w:t>何友云</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7</w:t>
            </w:r>
            <w:r>
              <w:rPr>
                <w:rFonts w:hint="eastAsia" w:ascii="宋体" w:hAnsi="宋体"/>
                <w:kern w:val="0"/>
                <w:szCs w:val="21"/>
              </w:rPr>
              <w:t>月</w:t>
            </w:r>
            <w:r>
              <w:rPr>
                <w:rFonts w:hint="eastAsia" w:ascii="宋体" w:hAnsi="宋体"/>
                <w:kern w:val="0"/>
                <w:szCs w:val="21"/>
                <w:lang w:val="en-US" w:eastAsia="zh-CN"/>
              </w:rPr>
              <w:t>26</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2019.12.15</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176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2019-12-16T13:11:14Z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