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sz w:val="22"/>
                <w:szCs w:val="22"/>
              </w:rPr>
              <w:drawing>
                <wp:anchor distT="0" distB="0" distL="114300" distR="114300" simplePos="0" relativeHeight="251661312" behindDoc="1" locked="0" layoutInCell="1" allowOverlap="1">
                  <wp:simplePos x="0" y="0"/>
                  <wp:positionH relativeFrom="column">
                    <wp:posOffset>1324610</wp:posOffset>
                  </wp:positionH>
                  <wp:positionV relativeFrom="paragraph">
                    <wp:posOffset>48260</wp:posOffset>
                  </wp:positionV>
                  <wp:extent cx="480695" cy="314960"/>
                  <wp:effectExtent l="0" t="0" r="1905" b="2540"/>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10"/>
                          <a:stretch>
                            <a:fillRect/>
                          </a:stretch>
                        </pic:blipFill>
                        <pic:spPr>
                          <a:xfrm>
                            <a:off x="0" y="0"/>
                            <a:ext cx="480695" cy="3149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2022年04月20日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F64BCB"/>
    <w:rsid w:val="3FB90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2022-04-19T11:26:29Z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