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92"/>
        <w:gridCol w:w="88"/>
        <w:gridCol w:w="680"/>
        <w:gridCol w:w="709"/>
        <w:gridCol w:w="147"/>
        <w:gridCol w:w="978"/>
        <w:gridCol w:w="139"/>
        <w:gridCol w:w="1537"/>
        <w:gridCol w:w="558"/>
        <w:gridCol w:w="1118"/>
        <w:gridCol w:w="281"/>
        <w:gridCol w:w="417"/>
        <w:gridCol w:w="420"/>
        <w:gridCol w:w="41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616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四川天森农牧设备制造有限公司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4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0643-2019-Q</w:t>
            </w:r>
            <w:bookmarkEnd w:id="1"/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26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6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吴璐汐</w:t>
            </w:r>
            <w:bookmarkEnd w:id="5"/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13980081681</w:t>
            </w:r>
            <w:bookmarkEnd w:id="6"/>
          </w:p>
        </w:tc>
        <w:tc>
          <w:tcPr>
            <w:tcW w:w="69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3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14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76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98" w:type="dxa"/>
            <w:gridSpan w:val="2"/>
            <w:vMerge w:val="continue"/>
            <w:vAlign w:val="center"/>
          </w:tcPr>
          <w:p/>
        </w:tc>
        <w:tc>
          <w:tcPr>
            <w:tcW w:w="2052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463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616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63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147" w:type="dxa"/>
            <w:gridSpan w:val="9"/>
            <w:vAlign w:val="center"/>
          </w:tcPr>
          <w:p>
            <w:bookmarkStart w:id="10" w:name="审核范围"/>
            <w:r>
              <w:t>饲料加工设备、农牧机电设备（不含汽车）、环保机械的制造</w:t>
            </w:r>
            <w:bookmarkEnd w:id="10"/>
          </w:p>
        </w:tc>
        <w:tc>
          <w:tcPr>
            <w:tcW w:w="837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32" w:type="dxa"/>
            <w:gridSpan w:val="2"/>
            <w:vAlign w:val="center"/>
          </w:tcPr>
          <w:p>
            <w:bookmarkStart w:id="11" w:name="专业代码"/>
            <w:r>
              <w:t>18.03.00;18.05.07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63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616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63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61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2019年12月12日 上午至2019年12月12日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63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616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7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18.03.00,18.05.07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75" w:type="dxa"/>
            <w:gridSpan w:val="2"/>
            <w:vAlign w:val="center"/>
          </w:tcPr>
          <w:p/>
        </w:tc>
        <w:tc>
          <w:tcPr>
            <w:tcW w:w="768" w:type="dxa"/>
            <w:gridSpan w:val="2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125" w:type="dxa"/>
            <w:gridSpan w:val="2"/>
            <w:vAlign w:val="center"/>
          </w:tcPr>
          <w:p/>
        </w:tc>
        <w:tc>
          <w:tcPr>
            <w:tcW w:w="3352" w:type="dxa"/>
            <w:gridSpan w:val="4"/>
            <w:vAlign w:val="center"/>
          </w:tcPr>
          <w:p/>
        </w:tc>
        <w:tc>
          <w:tcPr>
            <w:tcW w:w="1536" w:type="dxa"/>
            <w:gridSpan w:val="4"/>
            <w:vAlign w:val="center"/>
          </w:tcPr>
          <w:p/>
        </w:tc>
        <w:tc>
          <w:tcPr>
            <w:tcW w:w="121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07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8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16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李林</w:t>
            </w: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46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11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469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16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2019.12.11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2019.12.12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  <w:bookmarkStart w:id="14" w:name="_GoBack"/>
      <w:bookmarkEnd w:id="14"/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347"/>
        <w:gridCol w:w="6378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02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3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3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2019.</w:t>
            </w:r>
            <w:r>
              <w:rPr>
                <w:rFonts w:hint="eastAsia"/>
                <w:b/>
                <w:sz w:val="20"/>
                <w:lang w:val="en-US" w:eastAsia="zh-CN"/>
              </w:rPr>
              <w:t>12.12</w:t>
            </w: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8：00-8:30</w:t>
            </w:r>
          </w:p>
        </w:tc>
        <w:tc>
          <w:tcPr>
            <w:tcW w:w="6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3" w:hRule="atLeast"/>
        </w:trPr>
        <w:tc>
          <w:tcPr>
            <w:tcW w:w="11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1.通过对受审核方的管理、生产现场巡视和观察，从总体上初步判断受审核方的实际情况（包括实际的产品或服务类别、部门设置、资源状况等）与成文信息的一致性，为第二阶段审核的准备情况。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11.了解确认受审核方的过程（包括关键过程、特殊过程）识别及控制状况。确认受审核方针对这些过程策划建立了哪些文件、记录。确认相关的部门设置、职能划分、生产或服务过程的识别</w:t>
            </w:r>
            <w:r>
              <w:rPr>
                <w:rFonts w:hint="eastAsia"/>
                <w:sz w:val="21"/>
                <w:szCs w:val="21"/>
                <w:lang w:eastAsia="zh-CN"/>
              </w:rPr>
              <w:t>控</w:t>
            </w:r>
            <w:r>
              <w:rPr>
                <w:rFonts w:hint="eastAsia"/>
                <w:sz w:val="21"/>
                <w:szCs w:val="21"/>
              </w:rPr>
              <w:t>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13.核实、确认受审核方各相关部门提供的相关信息（重点是资质、资格、产品范围、人数、规模、场所等）。</w:t>
            </w:r>
          </w:p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14.结合目标确定体系推动部门第二阶段重要审核点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13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378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3243A"/>
    <w:rsid w:val="101B2C44"/>
    <w:rsid w:val="1B1B4B5E"/>
    <w:rsid w:val="282F2A7F"/>
    <w:rsid w:val="399746A2"/>
    <w:rsid w:val="3B65235D"/>
    <w:rsid w:val="3E0F336A"/>
    <w:rsid w:val="46ED784B"/>
    <w:rsid w:val="470A41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路人甲</cp:lastModifiedBy>
  <cp:lastPrinted>2019-03-27T03:10:00Z</cp:lastPrinted>
  <dcterms:modified xsi:type="dcterms:W3CDTF">2019-12-12T12:03:10Z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