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0346-2022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镁合金牺牲阳极长度测量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  <w:r>
              <w:rPr>
                <w:rFonts w:hint="eastAsia"/>
              </w:rPr>
              <w:t>±0.2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SXHX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>镁合金牺牲阳极长度</w:t>
            </w:r>
            <w:r>
              <w:rPr>
                <w:rFonts w:hint="eastAsia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</w:t>
            </w:r>
            <w:r>
              <w:rPr>
                <w:rFonts w:hint="eastAsia"/>
                <w:szCs w:val="21"/>
                <w:lang w:val="en-US" w:eastAsia="zh-CN"/>
              </w:rPr>
              <w:t>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=</w:t>
            </w:r>
            <w:r>
              <w:t>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×1/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=</w:t>
            </w:r>
            <w:r>
              <w:t>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㎜的游标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卡</w:t>
            </w:r>
            <w:r>
              <w:rPr>
                <w:rFonts w:hint="eastAsia" w:ascii="宋体" w:hAnsi="宋体" w:cs="宋体"/>
              </w:rPr>
              <w:t>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F5456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(0~300)㎜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±0.04mm</w:t>
            </w:r>
          </w:p>
        </w:tc>
        <w:tc>
          <w:tcPr>
            <w:tcW w:w="113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ZD202203302181</w:t>
            </w:r>
          </w:p>
        </w:tc>
        <w:tc>
          <w:tcPr>
            <w:tcW w:w="1559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300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㎜游标卡尺，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lang w:val="en-US" w:eastAsia="zh-CN"/>
              </w:rPr>
              <w:t>230</w:t>
            </w:r>
            <w:r>
              <w:rPr>
                <w:rFonts w:hint="eastAsia"/>
              </w:rPr>
              <w:t>±0.2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</w:t>
            </w:r>
            <w:r>
              <w:rPr>
                <w:rFonts w:hint="eastAsia"/>
                <w:color w:val="auto"/>
              </w:rPr>
              <w:t>许误差</w:t>
            </w:r>
            <w:r>
              <w:rPr>
                <w:rFonts w:hint="eastAsia" w:ascii="宋体" w:hAnsi="宋体" w:eastAsia="宋体"/>
                <w:color w:val="auto"/>
              </w:rPr>
              <w:t>±0</w:t>
            </w:r>
            <w:r>
              <w:rPr>
                <w:rFonts w:ascii="宋体" w:hAnsi="宋体" w:eastAsia="宋体"/>
                <w:color w:val="auto"/>
              </w:rPr>
              <w:t>.0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color w:val="auto"/>
              </w:rPr>
              <w:t>，满足导出的测量设备最大允许误差</w:t>
            </w:r>
            <w:bookmarkStart w:id="1" w:name="_GoBack"/>
            <w:bookmarkEnd w:id="1"/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color w:val="auto"/>
              </w:rPr>
              <w:t>的要求</w:t>
            </w:r>
            <w:r>
              <w:rPr>
                <w:rFonts w:hint="eastAsia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456565" cy="273050"/>
                  <wp:effectExtent l="0" t="0" r="635" b="6350"/>
                  <wp:docPr id="4" name="图片 4" descr="18565dc03978f9b1aee0e467362f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8565dc03978f9b1aee0e467362f56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456565" cy="273050"/>
                  <wp:effectExtent l="0" t="0" r="635" b="1270"/>
                  <wp:docPr id="1" name="图片 1" descr="18565dc03978f9b1aee0e467362f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8565dc03978f9b1aee0e467362f56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D35C7"/>
    <w:rsid w:val="1E717B95"/>
    <w:rsid w:val="4BCB287F"/>
    <w:rsid w:val="6846245C"/>
    <w:rsid w:val="6C674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485</Words>
  <Characters>584</Characters>
  <Lines>3</Lines>
  <Paragraphs>1</Paragraphs>
  <TotalTime>0</TotalTime>
  <ScaleCrop>false</ScaleCrop>
  <LinksUpToDate>false</LinksUpToDate>
  <CharactersWithSpaces>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2022-04-17T00:41:34Z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D05EC674B51043E4BE1A3171E7C3E169</vt:lpwstr>
  </property>
</Properties>
</file>