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0352-2022-Q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安徽省国盛量子科技有限公司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91340100MA2UBBAQ45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安徽省国盛量子科技有限公司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量子测量设备的研发及技术服务。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安徽省合肥市高新区黄山路602号合肥国家大学科技园创业孵化中心四楼C区408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安徽省合肥市高新区黄山路602号合肥国家大学科技园创业孵化中心二楼A区202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China Prosp&amp; Quantumtech Co.,Ltd.,Hefei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Quantum measuring instrument R&amp;D and technical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Room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408</w:t>
            </w:r>
            <w:r>
              <w:rPr>
                <w:rFonts w:hint="eastAsia"/>
                <w:sz w:val="22"/>
                <w:szCs w:val="22"/>
              </w:rPr>
              <w:t xml:space="preserve">, zone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, 4th floor, Hefei National University Science Park, </w:t>
            </w:r>
            <w:r>
              <w:rPr>
                <w:sz w:val="22"/>
                <w:szCs w:val="22"/>
              </w:rPr>
              <w:t xml:space="preserve">602 Huangshan Road, </w:t>
            </w:r>
            <w:r>
              <w:rPr>
                <w:rFonts w:hint="eastAsia"/>
                <w:sz w:val="22"/>
                <w:szCs w:val="22"/>
              </w:rPr>
              <w:t>High-tech district，Hefei City，Anhui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Room 202, zone A, 4th floor, Hefei National University Science Park, </w:t>
            </w:r>
            <w:r>
              <w:rPr>
                <w:sz w:val="22"/>
                <w:szCs w:val="22"/>
              </w:rPr>
              <w:t xml:space="preserve">602 Huangshan Road, </w:t>
            </w:r>
            <w:r>
              <w:rPr>
                <w:rFonts w:hint="eastAsia"/>
                <w:sz w:val="22"/>
                <w:szCs w:val="22"/>
              </w:rPr>
              <w:t>High-tech district，Hefei City，Anhui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676910" cy="3898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  <w:bookmarkStart w:id="15" w:name="_GoBack"/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F89"/>
    <w:rsid w:val="000D1F89"/>
    <w:rsid w:val="000E494B"/>
    <w:rsid w:val="0039099F"/>
    <w:rsid w:val="111D679F"/>
    <w:rsid w:val="299E0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1105</Characters>
  <Lines>9</Lines>
  <Paragraphs>2</Paragraphs>
  <TotalTime>5</TotalTime>
  <ScaleCrop>false</ScaleCrop>
  <LinksUpToDate>false</LinksUpToDate>
  <CharactersWithSpaces>1296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陈英</cp:lastModifiedBy>
  <cp:lastPrinted>2022-04-14T04:01:00Z</cp:lastPrinted>
  <dcterms:modified xsi:type="dcterms:W3CDTF">2022-04-14T04:01:03Z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2052-11.1.0.10667</vt:lpwstr>
  </property>
</Properties>
</file>