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成都声立德克技术有限公司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四川省成都高新区高朋东路8号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成都浩朗科技园2区第301,501号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0316-2022-Q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028-85121265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3" w:name="管理者代表"/>
            <w:r>
              <w:rPr>
                <w:rFonts w:hint="eastAsia"/>
                <w:sz w:val="21"/>
                <w:szCs w:val="21"/>
              </w:rPr>
              <w:t>赵洪富</w:t>
            </w:r>
            <w:bookmarkEnd w:id="1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超声波水表、超声波热能表的组装；计算机信息系统集成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19.05.01;33.02.02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2022年04月13日 上午至2022年04月13日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帅婷婷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ISC-JSZJ-522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迈拓仪表股份有限公司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18244234575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>
            <w:bookmarkStart w:id="28" w:name="_GoBack"/>
            <w:bookmarkEnd w:id="28"/>
          </w:p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97155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4月13日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9：00-9：50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9：50-10：40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10：40-11：20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11：20-12：00（12：00-12：30午餐时间）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帅婷婷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帅婷婷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00423C"/>
    <w:rsid w:val="43350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1456</Words>
  <Characters>1840</Characters>
  <Lines>26</Lines>
  <Paragraphs>7</Paragraphs>
  <TotalTime>2</TotalTime>
  <ScaleCrop>false</ScaleCrop>
  <LinksUpToDate>false</LinksUpToDate>
  <CharactersWithSpaces>1894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2022-04-15T06:08:42Z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