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眉山金房物业服务有限责任公司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物业管理服务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眉山金房物业服务有限责任公司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2022年4月17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135B7B1F"/>
    <w:rsid w:val="248C52DB"/>
    <w:rsid w:val="306B31D8"/>
    <w:rsid w:val="311B7D55"/>
    <w:rsid w:val="315E5419"/>
    <w:rsid w:val="47F62F01"/>
    <w:rsid w:val="4B6A4D39"/>
    <w:rsid w:val="50AA6437"/>
    <w:rsid w:val="57923DDA"/>
    <w:rsid w:val="5A754802"/>
    <w:rsid w:val="62265C72"/>
    <w:rsid w:val="6DAE599D"/>
    <w:rsid w:val="6E222290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2022-04-13T16:30:56Z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634D43A73C4B4486AE19D838A5235F40</vt:lpwstr>
  </property>
</Properties>
</file>