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229"/>
        <w:gridCol w:w="860"/>
        <w:gridCol w:w="1625"/>
        <w:gridCol w:w="86"/>
        <w:gridCol w:w="749"/>
        <w:gridCol w:w="1189"/>
        <w:gridCol w:w="1018"/>
        <w:gridCol w:w="73"/>
        <w:gridCol w:w="90"/>
        <w:gridCol w:w="131"/>
        <w:gridCol w:w="680"/>
        <w:gridCol w:w="419"/>
        <w:gridCol w:w="1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西安洛科电子科技股份有限公司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西安市高新区锦业路69号创业研发园A区15号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西安市高新区锦业路69号创业研发园A区15号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李希孝</w:t>
            </w:r>
            <w:bookmarkEnd w:id="3"/>
          </w:p>
        </w:tc>
        <w:tc>
          <w:tcPr>
            <w:tcW w:w="83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20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13759985988</w:t>
            </w:r>
            <w:bookmarkEnd w:id="4"/>
          </w:p>
        </w:tc>
        <w:tc>
          <w:tcPr>
            <w:tcW w:w="974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83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207" w:type="dxa"/>
            <w:gridSpan w:val="2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0067-2020-E-2022</w:t>
            </w:r>
            <w:bookmarkEnd w:id="8"/>
          </w:p>
        </w:tc>
        <w:tc>
          <w:tcPr>
            <w:tcW w:w="83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630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□现场审核  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Q：石油仪器仪表、石油专用工具及配件的设计、生产、销售和技术服务（许可范围内）；计算机软件开发；信息系统集成。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E：石油仪器仪表、石油专用工具及配件的设计、组装、销售和技术服务（许可范围内）；计算机软件开发；信息系统集成所涉及场所的相关环境管理活动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O：石油仪器仪表、石油专用工具及配件的设计、生产、销售和技术服务（许可范围内）；计算机软件开发；信息系统集成所涉及场所的相关职业健康安全管理活动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Q：18.05.02;19.05.01;33.02.01;33.</w:t>
            </w:r>
            <w:bookmarkStart w:id="31" w:name="_GoBack"/>
            <w:bookmarkEnd w:id="31"/>
            <w:r>
              <w:rPr>
                <w:sz w:val="20"/>
              </w:rPr>
              <w:t>02.02;34.06.00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E：18.05.02;19.05.01;33.02.01;33.02.02;34.06.00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O：18.05.02;19.05.01;33.02.01;33.02.02;34.06.00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远程审核于2022年04月16日 上午至2022年04月18日 下午(共3.0天)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46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2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3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李俐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46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2021-N1EMS-2222792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2021-N1QMS-2222792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2021-N1OHSMS-2222792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E:18.05.02,19.05.01,33.02.01,33.02.02,34.06.00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Q:18.05.02,19.05.01,33.02.01,33.02.02,34.06.00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O:18.05.02,19.05.01,33.02.01,33.02.02,34.06.00</w:t>
            </w:r>
          </w:p>
        </w:tc>
        <w:tc>
          <w:tcPr>
            <w:tcW w:w="132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13709207775</w:t>
            </w:r>
          </w:p>
        </w:tc>
        <w:tc>
          <w:tcPr>
            <w:tcW w:w="103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60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60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22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6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74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2280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20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03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22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1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4"/>
            <w:vAlign w:val="center"/>
          </w:tcPr>
          <w:p/>
        </w:tc>
        <w:tc>
          <w:tcPr>
            <w:tcW w:w="103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22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1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gridSpan w:val="3"/>
            <w:vAlign w:val="center"/>
          </w:tcPr>
          <w:p/>
        </w:tc>
        <w:tc>
          <w:tcPr>
            <w:tcW w:w="1320" w:type="dxa"/>
            <w:gridSpan w:val="4"/>
            <w:vAlign w:val="center"/>
          </w:tcPr>
          <w:p/>
        </w:tc>
        <w:tc>
          <w:tcPr>
            <w:tcW w:w="103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15240</wp:posOffset>
                  </wp:positionV>
                  <wp:extent cx="344170" cy="264795"/>
                  <wp:effectExtent l="0" t="0" r="11430" b="1905"/>
                  <wp:wrapNone/>
                  <wp:docPr id="93" name="图片 9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70" cy="26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1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</w:tc>
        <w:tc>
          <w:tcPr>
            <w:tcW w:w="1181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260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13709207775</w:t>
            </w:r>
          </w:p>
        </w:tc>
        <w:tc>
          <w:tcPr>
            <w:tcW w:w="171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81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2022年04月16日 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2022年04月16日</w:t>
            </w:r>
          </w:p>
        </w:tc>
        <w:tc>
          <w:tcPr>
            <w:tcW w:w="118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6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2022年04月16日</w:t>
            </w:r>
          </w:p>
        </w:tc>
      </w:tr>
    </w:tbl>
    <w:p>
      <w:r>
        <w:rPr>
          <w:sz w:val="20"/>
          <w:lang w:val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-381635</wp:posOffset>
            </wp:positionH>
            <wp:positionV relativeFrom="paragraph">
              <wp:posOffset>-645160</wp:posOffset>
            </wp:positionV>
            <wp:extent cx="7450455" cy="10532110"/>
            <wp:effectExtent l="0" t="0" r="4445" b="8890"/>
            <wp:wrapNone/>
            <wp:docPr id="1" name="图片 1" descr="审核计划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审核计划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50455" cy="1053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0"/>
      </w:pPr>
    </w:p>
    <w:p>
      <w:pPr>
        <w:pStyle w:val="10"/>
      </w:pPr>
    </w:p>
    <w:p>
      <w:pPr>
        <w:pStyle w:val="10"/>
      </w:pPr>
    </w:p>
    <w:tbl>
      <w:tblPr>
        <w:tblStyle w:val="7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8"/>
        <w:gridCol w:w="1490"/>
        <w:gridCol w:w="2377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4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237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 xml:space="preserve">2022年04月16日 </w:t>
            </w:r>
            <w:r>
              <w:rPr>
                <w:rFonts w:hint="eastAsia" w:ascii="宋体" w:hAnsi="宋体" w:cs="Arial"/>
                <w:color w:val="auto"/>
                <w:sz w:val="18"/>
                <w:szCs w:val="18"/>
                <w:lang w:val="en-US" w:eastAsia="zh-CN"/>
              </w:rPr>
              <w:t>（12:00~13:00午餐、休息）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:30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14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管理层/员工代表</w:t>
            </w:r>
          </w:p>
        </w:tc>
        <w:tc>
          <w:tcPr>
            <w:tcW w:w="517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新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u w:val="none"/>
              </w:rPr>
              <w:t>Q：4.1；4.2；4.3；4.4；5.1；5.2；5.3；6.1；6.2；6.3；7.1.1；7.4；9.2；9.3；10.1；10.3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新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u w:val="none"/>
              </w:rPr>
              <w:t>E：4.1；4.2；4.3；4.4；5.1；5.2；5.3；6.1.1；6.1.4；6.2；7.1；7.4；9.2；9.3；10.1；10.3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新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u w:val="none"/>
              </w:rPr>
              <w:t>O：4.1；4.2；4.3；4.4；5.1；5.2；5.3；5.4；6.1.1；6.1.4；6.2；7.1；7.4；7.4.3</w:t>
            </w:r>
            <w:r>
              <w:rPr>
                <w:rFonts w:hint="eastAsia" w:ascii="宋体" w:hAnsi="宋体" w:cs="新宋体"/>
                <w:sz w:val="18"/>
                <w:szCs w:val="18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  <w:u w:val="none"/>
              </w:rPr>
              <w:t>9.2；9.3；10.1；10.3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u w:val="none"/>
                <w:lang w:val="en-US" w:eastAsia="zh-CN"/>
              </w:rPr>
              <w:t>标准、规范、法规的执行情况；上次审核不符合项的验证；认证证书、标志的使用情况；投诉或事故；监督抽查情况；体系变化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/>
              </w:rPr>
              <w:t>2022年04月17日 （12:00~13:00午餐、休息）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14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综合管理部</w:t>
            </w:r>
          </w:p>
        </w:tc>
        <w:tc>
          <w:tcPr>
            <w:tcW w:w="517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新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u w:val="none"/>
              </w:rPr>
              <w:t>Q：5.3；6.2；7.1.2；7.1.6；7.2；7.3；7.4；7.5；9.1.1；9.1.3；10.2；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新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u w:val="none"/>
              </w:rPr>
              <w:t>E：5.3；6.1.2；6.1.3；</w:t>
            </w:r>
            <w:r>
              <w:rPr>
                <w:rFonts w:hint="eastAsia" w:ascii="宋体" w:hAnsi="宋体" w:eastAsia="宋体" w:cs="新宋体"/>
                <w:sz w:val="18"/>
                <w:szCs w:val="18"/>
                <w:u w:val="none"/>
                <w:lang w:val="en-US" w:eastAsia="zh-CN"/>
              </w:rPr>
              <w:t>6.1.4；</w:t>
            </w:r>
            <w:r>
              <w:rPr>
                <w:rFonts w:hint="eastAsia" w:ascii="宋体" w:hAnsi="宋体" w:eastAsia="宋体" w:cs="新宋体"/>
                <w:sz w:val="18"/>
                <w:szCs w:val="18"/>
                <w:u w:val="none"/>
              </w:rPr>
              <w:t>6.2；7.2；7.3；7.4；7.5；8.1；8.2；9.1.1；9.1.2；10.2；/EMS运行控制相关财务支出证据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u w:val="none"/>
              </w:rPr>
              <w:t>O：5.3；6.1.2；6.1.3；</w:t>
            </w:r>
            <w:r>
              <w:rPr>
                <w:rFonts w:hint="eastAsia" w:ascii="宋体" w:hAnsi="宋体" w:eastAsia="宋体" w:cs="新宋体"/>
                <w:sz w:val="18"/>
                <w:szCs w:val="18"/>
                <w:u w:val="none"/>
                <w:lang w:val="en-US" w:eastAsia="zh-CN"/>
              </w:rPr>
              <w:t>6.1.4；</w:t>
            </w:r>
            <w:r>
              <w:rPr>
                <w:rFonts w:hint="eastAsia" w:ascii="宋体" w:hAnsi="宋体" w:eastAsia="宋体" w:cs="新宋体"/>
                <w:sz w:val="18"/>
                <w:szCs w:val="18"/>
                <w:u w:val="none"/>
              </w:rPr>
              <w:t>6.2；7.2；7.3；7.4；7.5；8.1；8.2；9.1.1；9.1.2；10.2；/OHSMS运行控制财务支出证据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/>
              </w:rPr>
              <w:t>2022年04月18日 （12:00~13:00午餐、休息）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14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生产技术部</w:t>
            </w:r>
          </w:p>
        </w:tc>
        <w:tc>
          <w:tcPr>
            <w:tcW w:w="517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新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u w:val="none"/>
              </w:rPr>
              <w:t xml:space="preserve">Q：5.3；6.2；7.1.3；7.1.4；7.1.5 、8.1；8.2；8.3；8.5；8.6；8.7；9.1.2； 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新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u w:val="none"/>
              </w:rPr>
              <w:t>E:5.3；6.2；6.1.2；8.1；8.2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cs="新宋体"/>
                <w:b/>
                <w:bCs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u w:val="none"/>
              </w:rPr>
              <w:t>O:5.3；6.2；6.1.2；8.1；8.2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cs="Arial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508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13:00～16:00</w:t>
            </w:r>
          </w:p>
        </w:tc>
        <w:tc>
          <w:tcPr>
            <w:tcW w:w="1490" w:type="dxa"/>
            <w:vAlign w:val="top"/>
          </w:tcPr>
          <w:p>
            <w:pPr>
              <w:spacing w:line="300" w:lineRule="exact"/>
              <w:ind w:right="-192" w:rightChars="-8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相关部门</w:t>
            </w:r>
          </w:p>
        </w:tc>
        <w:tc>
          <w:tcPr>
            <w:tcW w:w="5172" w:type="dxa"/>
            <w:gridSpan w:val="2"/>
            <w:vAlign w:val="top"/>
          </w:tcPr>
          <w:p>
            <w:pPr>
              <w:spacing w:line="300" w:lineRule="exact"/>
              <w:ind w:right="-192" w:rightChars="-8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补充相关条款审核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ind w:right="-192" w:rightChars="-80" w:firstLine="422" w:firstLineChars="2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</w:p>
        </w:tc>
        <w:tc>
          <w:tcPr>
            <w:tcW w:w="1508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16:00～16:30</w:t>
            </w:r>
          </w:p>
        </w:tc>
        <w:tc>
          <w:tcPr>
            <w:tcW w:w="6662" w:type="dxa"/>
            <w:gridSpan w:val="3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审核组与企业领导层沟通；</w:t>
            </w:r>
          </w:p>
        </w:tc>
        <w:tc>
          <w:tcPr>
            <w:tcW w:w="0" w:type="auto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</w:p>
        </w:tc>
        <w:tc>
          <w:tcPr>
            <w:tcW w:w="1508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16:30～17:00</w:t>
            </w:r>
          </w:p>
        </w:tc>
        <w:tc>
          <w:tcPr>
            <w:tcW w:w="6662" w:type="dxa"/>
            <w:gridSpan w:val="3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末次会议</w:t>
            </w:r>
          </w:p>
        </w:tc>
        <w:tc>
          <w:tcPr>
            <w:tcW w:w="0" w:type="auto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</w:tbl>
    <w:p>
      <w:pPr>
        <w:pStyle w:val="10"/>
      </w:pPr>
    </w:p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5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5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49E5930"/>
    <w:rsid w:val="3FC16C71"/>
    <w:rsid w:val="54AC6E5D"/>
    <w:rsid w:val="61113FD6"/>
    <w:rsid w:val="6E661D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1751</Words>
  <Characters>2876</Characters>
  <Lines>37</Lines>
  <Paragraphs>10</Paragraphs>
  <TotalTime>2</TotalTime>
  <ScaleCrop>false</ScaleCrop>
  <LinksUpToDate>false</LinksUpToDate>
  <CharactersWithSpaces>2937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2022-05-19T15:10:35Z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2052-11.1.0.11636</vt:lpwstr>
  </property>
</Properties>
</file>