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44" w:rsidRPr="00320A42" w:rsidRDefault="004D5F7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320A42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CB5244" w:rsidRPr="00320A42">
        <w:trPr>
          <w:trHeight w:val="515"/>
        </w:trPr>
        <w:tc>
          <w:tcPr>
            <w:tcW w:w="1809" w:type="dxa"/>
            <w:vMerge w:val="restart"/>
            <w:vAlign w:val="center"/>
          </w:tcPr>
          <w:p w:rsidR="00CB5244" w:rsidRPr="00320A42" w:rsidRDefault="004D5F75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CB5244" w:rsidRPr="00320A42" w:rsidRDefault="004D5F7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CB5244" w:rsidRPr="00320A42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CB5244" w:rsidRPr="00320A42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受审核部门：质检部    主管领导：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马明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320A42" w:rsidRPr="00320A42">
              <w:rPr>
                <w:rFonts w:ascii="楷体" w:eastAsia="楷体" w:hAnsi="楷体" w:hint="eastAsia"/>
                <w:sz w:val="24"/>
              </w:rPr>
              <w:t>刘阔</w:t>
            </w:r>
          </w:p>
        </w:tc>
        <w:tc>
          <w:tcPr>
            <w:tcW w:w="1585" w:type="dxa"/>
            <w:vMerge w:val="restart"/>
            <w:vAlign w:val="center"/>
          </w:tcPr>
          <w:p w:rsidR="00CB5244" w:rsidRPr="00320A42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CB5244" w:rsidRPr="00320A42">
        <w:trPr>
          <w:trHeight w:val="403"/>
        </w:trPr>
        <w:tc>
          <w:tcPr>
            <w:tcW w:w="1809" w:type="dxa"/>
            <w:vMerge/>
            <w:vAlign w:val="center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320A42" w:rsidRDefault="004D5F75" w:rsidP="00320A42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A513AE" w:rsidRPr="00320A42">
              <w:rPr>
                <w:rFonts w:ascii="楷体" w:eastAsia="楷体" w:hAnsi="楷体" w:hint="eastAsia"/>
                <w:sz w:val="24"/>
                <w:szCs w:val="24"/>
              </w:rPr>
              <w:t>姜海军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2B3508"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      审核时间：202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63A06" w:rsidRPr="00320A4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585" w:type="dxa"/>
            <w:vMerge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516"/>
        </w:trPr>
        <w:tc>
          <w:tcPr>
            <w:tcW w:w="1809" w:type="dxa"/>
            <w:vMerge/>
            <w:vAlign w:val="center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320A42" w:rsidRDefault="004D5F75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审核条款：QMS:5.3组织的岗位、职责和权限、6.2质量目标、7.1.5监视和测量资源、8.6产品和服务的放行、8.7不合格输出的控制，</w:t>
            </w:r>
            <w:r w:rsidRPr="00320A42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CB5244" w:rsidRPr="00320A42" w:rsidRDefault="004D5F75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</w:t>
            </w:r>
            <w:r w:rsidR="00052B3B" w:rsidRPr="00320A42">
              <w:rPr>
                <w:rFonts w:ascii="楷体" w:eastAsia="楷体" w:hAnsi="楷体" w:cs="楷体" w:hint="eastAsia"/>
                <w:sz w:val="24"/>
                <w:szCs w:val="24"/>
              </w:rPr>
              <w:t>、8.2应急准备和响应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1255"/>
        </w:trPr>
        <w:tc>
          <w:tcPr>
            <w:tcW w:w="1809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ES</w:t>
            </w:r>
            <w:r w:rsidRPr="00320A42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  <w:r w:rsidRPr="00320A42">
              <w:rPr>
                <w:rFonts w:ascii="楷体" w:eastAsia="楷体" w:hAnsi="楷体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B5244" w:rsidRPr="00320A42" w:rsidRDefault="002228D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现场</w:t>
            </w:r>
            <w:r w:rsidR="004D5F75" w:rsidRPr="00320A42">
              <w:rPr>
                <w:rFonts w:ascii="楷体" w:eastAsia="楷体" w:hAnsi="楷体" w:cs="楷体" w:hint="eastAsia"/>
                <w:sz w:val="24"/>
                <w:szCs w:val="24"/>
              </w:rPr>
              <w:t>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1255"/>
        </w:trPr>
        <w:tc>
          <w:tcPr>
            <w:tcW w:w="1809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Q/</w:t>
            </w:r>
            <w:r w:rsidR="007234B3" w:rsidRPr="00320A42">
              <w:rPr>
                <w:rFonts w:ascii="楷体" w:eastAsia="楷体" w:hAnsi="楷体" w:hint="eastAsia"/>
                <w:sz w:val="24"/>
                <w:szCs w:val="24"/>
              </w:rPr>
              <w:t>E/O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:6.2</w:t>
            </w:r>
          </w:p>
        </w:tc>
        <w:tc>
          <w:tcPr>
            <w:tcW w:w="10004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CB5244" w:rsidRPr="00320A42" w:rsidRDefault="004D5F75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320A42">
              <w:rPr>
                <w:rFonts w:ascii="楷体" w:eastAsia="楷体" w:hAnsi="楷体" w:hint="eastAsia"/>
                <w:sz w:val="24"/>
              </w:rPr>
              <w:t>产品</w:t>
            </w:r>
            <w:r w:rsidR="00B23C31" w:rsidRPr="00320A42">
              <w:rPr>
                <w:rFonts w:ascii="楷体" w:eastAsia="楷体" w:hAnsi="楷体" w:hint="eastAsia"/>
                <w:sz w:val="24"/>
              </w:rPr>
              <w:t>交付</w:t>
            </w:r>
            <w:r w:rsidRPr="00320A42">
              <w:rPr>
                <w:rFonts w:ascii="楷体" w:eastAsia="楷体" w:hAnsi="楷体" w:hint="eastAsia"/>
                <w:sz w:val="24"/>
              </w:rPr>
              <w:t>合格率100%；</w:t>
            </w:r>
          </w:p>
          <w:p w:rsidR="00CB5244" w:rsidRPr="00320A42" w:rsidRDefault="004D5F75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320A42"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CB5244" w:rsidRPr="00320A42" w:rsidRDefault="004D5F75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320A42"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320A42"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CB5244" w:rsidRPr="00320A42" w:rsidRDefault="004D5F75" w:rsidP="00640D9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2021.12.31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1255"/>
        </w:trPr>
        <w:tc>
          <w:tcPr>
            <w:tcW w:w="1809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CB5244" w:rsidRPr="00320A42" w:rsidRDefault="004D5F75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不需监视和测量设备。监视和测量资源主要是对销售过程进行检查所需表格，质检部日常利用检查表进行检查形成记录并保存，对检查表的格式和内容进行了维护和控制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1255"/>
        </w:trPr>
        <w:tc>
          <w:tcPr>
            <w:tcW w:w="1809" w:type="dxa"/>
            <w:vAlign w:val="center"/>
          </w:tcPr>
          <w:p w:rsidR="00CB5244" w:rsidRPr="00320A42" w:rsidRDefault="004D5F75">
            <w:pPr>
              <w:rPr>
                <w:rFonts w:ascii="楷体" w:eastAsia="楷体" w:hAnsi="楷体"/>
                <w:szCs w:val="24"/>
              </w:rPr>
            </w:pP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B5244" w:rsidRPr="00320A42" w:rsidRDefault="00CB52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B5244" w:rsidRPr="00320A42" w:rsidRDefault="004D5F75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CB5244" w:rsidRPr="00320A42" w:rsidRDefault="004D5F7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（2）产品检验：检验依据《采购物资检验规范》。</w:t>
            </w:r>
          </w:p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p w:rsidR="00CB5244" w:rsidRPr="00EC3E9E" w:rsidRDefault="00CB5244" w:rsidP="00A11DB9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984"/>
              <w:gridCol w:w="709"/>
              <w:gridCol w:w="851"/>
              <w:gridCol w:w="708"/>
              <w:gridCol w:w="993"/>
              <w:gridCol w:w="992"/>
              <w:gridCol w:w="1417"/>
            </w:tblGrid>
            <w:tr w:rsidR="00A31AB7" w:rsidRPr="00EC3E9E" w:rsidTr="00A06974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EC3E9E" w:rsidRDefault="00A31AB7" w:rsidP="00F41CE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2021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A31AB7" w:rsidRPr="00EC3E9E" w:rsidTr="00A06974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984" w:type="dxa"/>
                  <w:vMerge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EC3E9E" w:rsidRDefault="00A31AB7" w:rsidP="00A11DB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A06974" w:rsidRPr="00EC3E9E" w:rsidTr="00A06974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18</w:t>
                  </w:r>
                </w:p>
              </w:tc>
              <w:tc>
                <w:tcPr>
                  <w:tcW w:w="1984" w:type="dxa"/>
                  <w:vAlign w:val="center"/>
                </w:tcPr>
                <w:p w:rsidR="00A06974" w:rsidRPr="00EC3E9E" w:rsidRDefault="00A06974" w:rsidP="00A06974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 xml:space="preserve">通道式X光安检机 </w:t>
                  </w:r>
                </w:p>
              </w:tc>
              <w:tc>
                <w:tcPr>
                  <w:tcW w:w="709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A06974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18</w:t>
                  </w:r>
                </w:p>
              </w:tc>
              <w:tc>
                <w:tcPr>
                  <w:tcW w:w="1984" w:type="dxa"/>
                  <w:vAlign w:val="center"/>
                </w:tcPr>
                <w:p w:rsidR="00A06974" w:rsidRPr="00EC3E9E" w:rsidRDefault="00A06974" w:rsidP="00A06974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热成像测温安检门</w:t>
                  </w:r>
                </w:p>
              </w:tc>
              <w:tc>
                <w:tcPr>
                  <w:tcW w:w="709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A06974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18</w:t>
                  </w:r>
                </w:p>
              </w:tc>
              <w:tc>
                <w:tcPr>
                  <w:tcW w:w="1984" w:type="dxa"/>
                  <w:vAlign w:val="center"/>
                </w:tcPr>
                <w:p w:rsidR="00A06974" w:rsidRPr="00EC3E9E" w:rsidRDefault="00A06974" w:rsidP="00A06974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台式液体检测仪</w:t>
                  </w:r>
                </w:p>
              </w:tc>
              <w:tc>
                <w:tcPr>
                  <w:tcW w:w="709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A06974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18</w:t>
                  </w:r>
                </w:p>
              </w:tc>
              <w:tc>
                <w:tcPr>
                  <w:tcW w:w="1984" w:type="dxa"/>
                  <w:vAlign w:val="center"/>
                </w:tcPr>
                <w:p w:rsidR="00A06974" w:rsidRPr="00EC3E9E" w:rsidRDefault="00A06974" w:rsidP="00A06974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手持金属探测器</w:t>
                  </w:r>
                </w:p>
              </w:tc>
              <w:tc>
                <w:tcPr>
                  <w:tcW w:w="709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CB5244" w:rsidRPr="00EC3E9E" w:rsidRDefault="00CB5244" w:rsidP="00A11DB9">
            <w:pPr>
              <w:spacing w:line="240" w:lineRule="exact"/>
              <w:ind w:rightChars="-3" w:right="-6"/>
              <w:rPr>
                <w:rFonts w:ascii="楷体" w:eastAsia="楷体" w:hAnsi="楷体"/>
                <w:szCs w:val="21"/>
              </w:rPr>
            </w:pPr>
          </w:p>
          <w:p w:rsidR="004027B4" w:rsidRPr="00EC3E9E" w:rsidRDefault="004027B4" w:rsidP="004027B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31AB7" w:rsidRPr="00EC3E9E" w:rsidTr="0038609D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EC3E9E" w:rsidRDefault="00A31AB7" w:rsidP="00A0697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A06974" w:rsidRPr="00EC3E9E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A31AB7" w:rsidRPr="00EC3E9E" w:rsidTr="0038609D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A06974" w:rsidRPr="00EC3E9E" w:rsidTr="008031B6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联想笔记本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8031B6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移动硬盘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8031B6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U盘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8031B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17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录音笔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A31AB7" w:rsidRPr="00EC3E9E" w:rsidRDefault="00A31AB7" w:rsidP="004027B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A31AB7" w:rsidRPr="00EC3E9E" w:rsidRDefault="00A31AB7" w:rsidP="004027B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31AB7" w:rsidRPr="00EC3E9E" w:rsidTr="0038609D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EC3E9E" w:rsidRDefault="00A31AB7" w:rsidP="00A0697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A06974" w:rsidRPr="00EC3E9E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A31AB7" w:rsidRPr="00EC3E9E" w:rsidTr="0038609D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A06974" w:rsidRPr="00EC3E9E" w:rsidTr="0038609D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A06974" w:rsidRPr="00EC3E9E" w:rsidRDefault="00A06974" w:rsidP="00A06974">
                  <w:pPr>
                    <w:widowControl/>
                    <w:jc w:val="left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  <w:lang w:bidi="ar"/>
                    </w:rPr>
                    <w:t>巡更采集器</w:t>
                  </w:r>
                </w:p>
                <w:p w:rsidR="00A06974" w:rsidRPr="00EC3E9E" w:rsidRDefault="00A06974" w:rsidP="00A06974">
                  <w:pPr>
                    <w:widowControl/>
                    <w:textAlignment w:val="center"/>
                    <w:rPr>
                      <w:rFonts w:ascii="楷体" w:eastAsia="楷体" w:hAnsi="楷体" w:cs="宋体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38609D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23</w:t>
                  </w:r>
                </w:p>
              </w:tc>
              <w:tc>
                <w:tcPr>
                  <w:tcW w:w="1701" w:type="dxa"/>
                  <w:vAlign w:val="center"/>
                </w:tcPr>
                <w:p w:rsidR="00A06974" w:rsidRPr="00EC3E9E" w:rsidRDefault="00A06974" w:rsidP="00A06974">
                  <w:pPr>
                    <w:widowControl/>
                    <w:jc w:val="left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  <w:lang w:bidi="ar"/>
                    </w:rPr>
                    <w:t>巡更信息钮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22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A31AB7" w:rsidRPr="00EC3E9E" w:rsidRDefault="00A31AB7" w:rsidP="004027B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A06974" w:rsidRPr="00EC3E9E" w:rsidRDefault="00A06974" w:rsidP="004027B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31AB7" w:rsidRPr="00EC3E9E" w:rsidTr="0038609D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31AB7" w:rsidRPr="00EC3E9E" w:rsidRDefault="00A31AB7" w:rsidP="00A0697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A06974" w:rsidRPr="00EC3E9E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A31AB7" w:rsidRPr="00EC3E9E" w:rsidTr="0038609D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31AB7" w:rsidRPr="00EC3E9E" w:rsidRDefault="00A31AB7" w:rsidP="0038609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A06974" w:rsidRPr="00EC3E9E" w:rsidTr="000346F9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联想电脑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0346F9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联想电脑主机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0346F9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 w:hint="eastAsia"/>
                      <w:color w:val="000000"/>
                      <w:kern w:val="0"/>
                      <w:szCs w:val="21"/>
                      <w:lang w:bidi="ar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爱普喷墨打印机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A31AB7" w:rsidRPr="00EC3E9E" w:rsidRDefault="00A31AB7" w:rsidP="004027B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A06974" w:rsidRPr="00EC3E9E" w:rsidRDefault="00A06974" w:rsidP="004027B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A06974" w:rsidRPr="00EC3E9E" w:rsidRDefault="00A06974" w:rsidP="00A0697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06974" w:rsidRPr="00EC3E9E" w:rsidTr="00AB6E80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2022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A06974" w:rsidRPr="00EC3E9E" w:rsidTr="00AB6E80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A06974" w:rsidRPr="00EC3E9E" w:rsidTr="00AB6E80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23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教学展台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AB6E80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23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智慧黑板</w:t>
                  </w:r>
                </w:p>
              </w:tc>
              <w:tc>
                <w:tcPr>
                  <w:tcW w:w="992" w:type="dxa"/>
                </w:tcPr>
                <w:p w:rsidR="00A06974" w:rsidRPr="00EC3E9E" w:rsidRDefault="00A06974" w:rsidP="00A06974">
                  <w:pPr>
                    <w:tabs>
                      <w:tab w:val="left" w:pos="4740"/>
                    </w:tabs>
                    <w:jc w:val="left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A06974" w:rsidRPr="00EC3E9E" w:rsidRDefault="00A06974" w:rsidP="00A0697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A06974" w:rsidRPr="00EC3E9E" w:rsidRDefault="00A06974" w:rsidP="004027B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A06974" w:rsidRPr="00EC3E9E" w:rsidRDefault="00A06974" w:rsidP="00A0697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701"/>
              <w:gridCol w:w="992"/>
              <w:gridCol w:w="851"/>
              <w:gridCol w:w="708"/>
              <w:gridCol w:w="993"/>
              <w:gridCol w:w="992"/>
              <w:gridCol w:w="1417"/>
            </w:tblGrid>
            <w:tr w:rsidR="00A06974" w:rsidRPr="00EC3E9E" w:rsidTr="00AB6E80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A06974" w:rsidRPr="00EC3E9E" w:rsidTr="00AB6E80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A06974" w:rsidRPr="00EC3E9E" w:rsidRDefault="00A06974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A06974" w:rsidRPr="00EC3E9E" w:rsidTr="00C01007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美的空调1.5匹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35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A06974" w:rsidRPr="00EC3E9E" w:rsidTr="00C01007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A06974" w:rsidRPr="00EC3E9E" w:rsidRDefault="00A06974" w:rsidP="00A06974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A06974" w:rsidRPr="00EC3E9E" w:rsidRDefault="00A06974" w:rsidP="00A06974">
                  <w:pPr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格力空调3匹柜机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A06974" w:rsidRPr="00EC3E9E" w:rsidRDefault="00A06974" w:rsidP="00A06974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A06974" w:rsidRPr="00EC3E9E" w:rsidRDefault="00A06974" w:rsidP="00A0697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A06974" w:rsidRPr="00EC3E9E" w:rsidRDefault="00A06974" w:rsidP="004027B4">
            <w:pPr>
              <w:spacing w:line="240" w:lineRule="exact"/>
              <w:ind w:rightChars="-3" w:right="-6" w:firstLine="482"/>
              <w:rPr>
                <w:rFonts w:ascii="楷体" w:eastAsia="楷体" w:hAnsi="楷体" w:hint="eastAsia"/>
                <w:szCs w:val="21"/>
              </w:rPr>
            </w:pPr>
          </w:p>
          <w:p w:rsidR="00EC3E9E" w:rsidRPr="00EC3E9E" w:rsidRDefault="00EC3E9E" w:rsidP="00EC3E9E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567"/>
              <w:gridCol w:w="1984"/>
              <w:gridCol w:w="709"/>
              <w:gridCol w:w="851"/>
              <w:gridCol w:w="708"/>
              <w:gridCol w:w="993"/>
              <w:gridCol w:w="992"/>
              <w:gridCol w:w="1417"/>
            </w:tblGrid>
            <w:tr w:rsidR="00EC3E9E" w:rsidRPr="00EC3E9E" w:rsidTr="00AB6E80">
              <w:trPr>
                <w:cantSplit/>
                <w:trHeight w:val="311"/>
              </w:trPr>
              <w:tc>
                <w:tcPr>
                  <w:tcW w:w="1128" w:type="dxa"/>
                  <w:gridSpan w:val="2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EC3E9E" w:rsidRPr="00EC3E9E" w:rsidTr="00AB6E80">
              <w:trPr>
                <w:cantSplit/>
                <w:trHeight w:val="300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EC3E9E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984" w:type="dxa"/>
                  <w:vMerge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EC3E9E" w:rsidRPr="00EC3E9E" w:rsidRDefault="00EC3E9E" w:rsidP="00AB6E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EC3E9E" w:rsidRPr="00EC3E9E" w:rsidTr="00A955F6">
              <w:trPr>
                <w:cantSplit/>
                <w:trHeight w:val="437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监控显示器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3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企业级路由器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77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海康摄像机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TP-LINK交换机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C3E9E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无线网桥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支架电源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监控硬盘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EC3E9E">
                    <w:rPr>
                      <w:rFonts w:ascii="楷体" w:eastAsia="楷体" w:hAnsi="楷体" w:hint="eastAsia"/>
                      <w:szCs w:val="21"/>
                    </w:rPr>
                    <w:t>安普网线</w:t>
                  </w:r>
                  <w:proofErr w:type="gramEnd"/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E252A8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无线AP服务器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  <w:tr w:rsidR="00EC3E9E" w:rsidRPr="00EC3E9E" w:rsidTr="00A955F6">
              <w:trPr>
                <w:cantSplit/>
                <w:trHeight w:val="441"/>
              </w:trPr>
              <w:tc>
                <w:tcPr>
                  <w:tcW w:w="561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EC3E9E" w:rsidRPr="00EC3E9E" w:rsidRDefault="00EC3E9E" w:rsidP="00EC3E9E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  <w:r w:rsidRPr="00EC3E9E">
                    <w:rPr>
                      <w:rFonts w:ascii="楷体" w:eastAsia="楷体" w:hAnsi="楷体" w:hint="eastAsia"/>
                      <w:szCs w:val="21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EC3E9E" w:rsidRPr="00EC3E9E" w:rsidRDefault="00EC3E9E" w:rsidP="00EC3E9E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投影机</w:t>
                  </w:r>
                </w:p>
              </w:tc>
              <w:tc>
                <w:tcPr>
                  <w:tcW w:w="709" w:type="dxa"/>
                  <w:vAlign w:val="center"/>
                </w:tcPr>
                <w:p w:rsidR="00EC3E9E" w:rsidRPr="00EC3E9E" w:rsidRDefault="00EC3E9E" w:rsidP="00EC3E9E">
                  <w:pPr>
                    <w:widowControl/>
                    <w:ind w:firstLine="420"/>
                    <w:jc w:val="center"/>
                    <w:textAlignment w:val="center"/>
                    <w:rPr>
                      <w:rFonts w:ascii="楷体" w:eastAsia="楷体" w:hAnsi="楷体" w:cs="宋体" w:hint="eastAsia"/>
                      <w:szCs w:val="21"/>
                    </w:rPr>
                  </w:pPr>
                  <w:r w:rsidRPr="00EC3E9E">
                    <w:rPr>
                      <w:rFonts w:ascii="楷体" w:eastAsia="楷体" w:hAnsi="楷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8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3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1417" w:type="dxa"/>
                  <w:vAlign w:val="center"/>
                </w:tcPr>
                <w:p w:rsidR="00EC3E9E" w:rsidRPr="00EC3E9E" w:rsidRDefault="00EC3E9E" w:rsidP="001F4EA3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EC3E9E">
                    <w:rPr>
                      <w:rFonts w:ascii="楷体" w:eastAsia="楷体" w:hAnsi="楷体" w:hint="eastAsia"/>
                      <w:szCs w:val="21"/>
                    </w:rPr>
                    <w:t>马明</w:t>
                  </w:r>
                </w:p>
              </w:tc>
            </w:tr>
          </w:tbl>
          <w:p w:rsidR="00EC3E9E" w:rsidRPr="00EC3E9E" w:rsidRDefault="00EC3E9E" w:rsidP="00EC3E9E">
            <w:pPr>
              <w:spacing w:line="240" w:lineRule="exact"/>
              <w:ind w:rightChars="-3" w:right="-6"/>
              <w:rPr>
                <w:rFonts w:ascii="楷体" w:eastAsia="楷体" w:hAnsi="楷体"/>
                <w:szCs w:val="21"/>
              </w:rPr>
            </w:pPr>
          </w:p>
          <w:p w:rsidR="00A31AB7" w:rsidRPr="00320A42" w:rsidRDefault="00A31AB7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</w:p>
          <w:p w:rsidR="00CB5244" w:rsidRPr="00320A42" w:rsidRDefault="004D5F75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CB5244" w:rsidRPr="00320A42" w:rsidRDefault="004D5F75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（3）该公司对商品销售及销售服务过程进行了质量控制的规定。</w:t>
            </w:r>
          </w:p>
          <w:p w:rsidR="00D764A7" w:rsidRPr="00320A42" w:rsidRDefault="00D764A7" w:rsidP="00D764A7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D764A7" w:rsidRPr="00320A42" w:rsidRDefault="00D764A7" w:rsidP="00D764A7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抽查</w:t>
            </w:r>
            <w:r w:rsidR="0038609D">
              <w:rPr>
                <w:rFonts w:ascii="楷体" w:eastAsia="楷体" w:hAnsi="楷体" w:hint="eastAsia"/>
                <w:sz w:val="24"/>
                <w:szCs w:val="24"/>
              </w:rPr>
              <w:t>2021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年1</w:t>
            </w:r>
            <w:r w:rsidR="003C4A3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3C4A3A"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3C4A3A" w:rsidRPr="003C4A3A">
              <w:rPr>
                <w:rFonts w:ascii="楷体" w:eastAsia="楷体" w:hAnsi="楷体" w:hint="eastAsia"/>
                <w:sz w:val="24"/>
                <w:szCs w:val="24"/>
              </w:rPr>
              <w:t>刘阔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8A0D12" w:rsidRPr="00320A42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王振蕊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8A0D12" w:rsidRPr="00320A42" w:rsidRDefault="008A0D12" w:rsidP="008A0D12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提供了“产品销售服务质量检查报告”，定期对包装、产品规格、数量、销售流程、服务人员态度、售后服务等进行检查，抽查2021.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16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日、202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日检查结果，正常，检查人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马明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8A0D12" w:rsidRPr="00320A42" w:rsidRDefault="008A0D12" w:rsidP="008A0D12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/>
                <w:sz w:val="24"/>
                <w:szCs w:val="24"/>
              </w:rPr>
              <w:t>提供了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“销售服务过程检查记录表”，定期对接单、采购、检验、交付、售后服务等过程进行检查，抽查2021.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.2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日、202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96DA4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日检查结果正常，检查人</w:t>
            </w:r>
            <w:r w:rsidR="00320A42" w:rsidRPr="00320A42">
              <w:rPr>
                <w:rFonts w:ascii="楷体" w:eastAsia="楷体" w:hAnsi="楷体" w:hint="eastAsia"/>
                <w:sz w:val="24"/>
                <w:szCs w:val="24"/>
              </w:rPr>
              <w:t>马明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B5244" w:rsidRPr="00320A42" w:rsidRDefault="003B1A6D" w:rsidP="008A0D12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D5F75" w:rsidRPr="00320A42">
              <w:rPr>
                <w:rFonts w:ascii="楷体" w:eastAsia="楷体" w:hAnsi="楷体" w:hint="eastAsia"/>
                <w:sz w:val="24"/>
                <w:szCs w:val="24"/>
              </w:rPr>
              <w:t>（4）产品发货前开具发货单，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发货</w:t>
            </w:r>
            <w:r w:rsidR="004D5F75" w:rsidRPr="00320A42">
              <w:rPr>
                <w:rFonts w:ascii="楷体" w:eastAsia="楷体" w:hAnsi="楷体" w:hint="eastAsia"/>
                <w:sz w:val="24"/>
                <w:szCs w:val="24"/>
              </w:rPr>
              <w:t>人员核对产品名称、规格、数量、外观质量状况，无误后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>准许发货</w:t>
            </w:r>
            <w:r w:rsidR="004D5F75" w:rsidRPr="00320A42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B5244" w:rsidRPr="00320A42" w:rsidRDefault="004D5F75">
            <w:pPr>
              <w:pStyle w:val="ad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 w:rsidRPr="00320A42"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1968"/>
        </w:trPr>
        <w:tc>
          <w:tcPr>
            <w:tcW w:w="1809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 w:rsidRPr="00320A42">
              <w:rPr>
                <w:rFonts w:ascii="楷体" w:eastAsia="楷体" w:hAnsi="楷体"/>
                <w:sz w:val="24"/>
                <w:szCs w:val="24"/>
              </w:rPr>
              <w:t>8.7</w:t>
            </w:r>
            <w:r w:rsidRPr="00320A42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CB5244" w:rsidRPr="00320A42" w:rsidRDefault="00CB524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320A42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320A42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HZFH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.CX09-</w:t>
            </w:r>
            <w:r w:rsidR="0038609D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2021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CB5244" w:rsidRPr="00320A42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抽查20</w:t>
            </w:r>
            <w:r w:rsidR="00D62F5C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2</w:t>
            </w:r>
            <w:r w:rsidR="008B20AC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年</w:t>
            </w:r>
            <w:r w:rsidR="009148FE"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8B20AC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9148FE">
              <w:rPr>
                <w:rFonts w:ascii="楷体" w:eastAsia="楷体" w:hAnsi="楷体" w:cs="楷体" w:hint="eastAsia"/>
                <w:bCs/>
                <w:sz w:val="24"/>
                <w:szCs w:val="24"/>
              </w:rPr>
              <w:t>0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9148FE" w:rsidRPr="009148FE">
              <w:rPr>
                <w:rFonts w:ascii="楷体" w:eastAsia="楷体" w:hAnsi="楷体" w:cs="楷体" w:hint="eastAsia"/>
                <w:bCs/>
                <w:sz w:val="24"/>
                <w:szCs w:val="24"/>
              </w:rPr>
              <w:t>1个投影机没有配遥控器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，纠正预防措施：请供方分析原因，并换货，20</w:t>
            </w:r>
            <w:r w:rsidR="00D62F5C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2</w:t>
            </w:r>
            <w:r w:rsidR="008B20AC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9148FE">
              <w:rPr>
                <w:rFonts w:ascii="楷体" w:eastAsia="楷体" w:hAnsi="楷体" w:cs="楷体" w:hint="eastAsia"/>
                <w:bCs/>
                <w:sz w:val="24"/>
                <w:szCs w:val="24"/>
              </w:rPr>
              <w:t>11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8B20AC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9148FE">
              <w:rPr>
                <w:rFonts w:ascii="楷体" w:eastAsia="楷体" w:hAnsi="楷体" w:cs="楷体" w:hint="eastAsia"/>
                <w:bCs/>
                <w:sz w:val="24"/>
                <w:szCs w:val="24"/>
              </w:rPr>
              <w:t>3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日换货后再检验合格，检验人：</w:t>
            </w:r>
            <w:r w:rsidR="00320A42"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刘阔</w:t>
            </w: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CB5244" w:rsidRPr="00320A42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1968"/>
        </w:trPr>
        <w:tc>
          <w:tcPr>
            <w:tcW w:w="1809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CB5244" w:rsidRPr="00320A42" w:rsidRDefault="007234B3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t>E/O</w:t>
            </w:r>
            <w:r w:rsidR="004D5F75" w:rsidRPr="00320A42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</w:p>
          <w:p w:rsidR="00CB5244" w:rsidRPr="00320A42" w:rsidRDefault="00CB524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320A42" w:rsidRDefault="006E2755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质检部依据</w:t>
            </w:r>
            <w:r w:rsidR="002A31DB" w:rsidRPr="00320A42">
              <w:rPr>
                <w:rFonts w:ascii="楷体" w:eastAsia="楷体" w:hAnsi="楷体" w:cs="楷体" w:hint="eastAsia"/>
                <w:sz w:val="24"/>
                <w:szCs w:val="24"/>
              </w:rPr>
              <w:t>《环境因素识别与评价控制程序</w:t>
            </w:r>
            <w:r w:rsidR="00320A42" w:rsidRPr="00320A42">
              <w:rPr>
                <w:rFonts w:ascii="楷体" w:eastAsia="楷体" w:hAnsi="楷体" w:cs="楷体" w:hint="eastAsia"/>
                <w:sz w:val="24"/>
                <w:szCs w:val="24"/>
              </w:rPr>
              <w:t>HZFH</w:t>
            </w:r>
            <w:r w:rsidR="002A31DB" w:rsidRPr="00320A42">
              <w:rPr>
                <w:rFonts w:ascii="楷体" w:eastAsia="楷体" w:hAnsi="楷体" w:cs="楷体" w:hint="eastAsia"/>
                <w:sz w:val="24"/>
                <w:szCs w:val="24"/>
              </w:rPr>
              <w:t>.CX18-</w:t>
            </w:r>
            <w:r w:rsidR="0038609D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="002A31DB" w:rsidRPr="00320A42">
              <w:rPr>
                <w:rFonts w:ascii="楷体" w:eastAsia="楷体" w:hAnsi="楷体" w:cs="楷体" w:hint="eastAsia"/>
                <w:sz w:val="24"/>
                <w:szCs w:val="24"/>
              </w:rPr>
              <w:t>》、《危险源辩识风险评价控制程序</w:t>
            </w:r>
            <w:r w:rsidR="00320A42" w:rsidRPr="00320A42">
              <w:rPr>
                <w:rFonts w:ascii="楷体" w:eastAsia="楷体" w:hAnsi="楷体" w:cs="楷体" w:hint="eastAsia"/>
                <w:sz w:val="24"/>
                <w:szCs w:val="24"/>
              </w:rPr>
              <w:t>HZFH</w:t>
            </w:r>
            <w:r w:rsidR="002A31DB" w:rsidRPr="00320A42">
              <w:rPr>
                <w:rFonts w:ascii="楷体" w:eastAsia="楷体" w:hAnsi="楷体" w:cs="楷体" w:hint="eastAsia"/>
                <w:sz w:val="24"/>
                <w:szCs w:val="24"/>
              </w:rPr>
              <w:t>.CX21-</w:t>
            </w:r>
            <w:r w:rsidR="0038609D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="002A31DB" w:rsidRPr="00320A42">
              <w:rPr>
                <w:rFonts w:ascii="楷体" w:eastAsia="楷体" w:hAnsi="楷体" w:cs="楷体" w:hint="eastAsia"/>
                <w:sz w:val="24"/>
                <w:szCs w:val="24"/>
              </w:rPr>
              <w:t>》对</w:t>
            </w:r>
            <w:r w:rsidR="004D5F75" w:rsidRPr="00320A42">
              <w:rPr>
                <w:rFonts w:ascii="楷体" w:eastAsia="楷体" w:hAnsi="楷体" w:cs="楷体" w:hint="eastAsia"/>
                <w:sz w:val="24"/>
                <w:szCs w:val="24"/>
              </w:rPr>
              <w:t>办公过程及检验过程对环境因素、危险源进行了</w:t>
            </w:r>
            <w:r w:rsidR="002A31DB" w:rsidRPr="00320A42">
              <w:rPr>
                <w:rFonts w:ascii="楷体" w:eastAsia="楷体" w:hAnsi="楷体" w:cs="楷体" w:hint="eastAsia"/>
                <w:sz w:val="24"/>
                <w:szCs w:val="24"/>
              </w:rPr>
              <w:t>辨识和评价</w:t>
            </w:r>
            <w:r w:rsidR="004D5F75" w:rsidRPr="00320A4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查到“环境因素识别评价汇总表”，识别了</w:t>
            </w:r>
            <w:r w:rsidR="00791B90" w:rsidRPr="00320A42">
              <w:rPr>
                <w:rFonts w:ascii="楷体" w:eastAsia="楷体" w:hAnsi="楷体" w:cs="楷体" w:hint="eastAsia"/>
                <w:sz w:val="24"/>
                <w:szCs w:val="24"/>
              </w:rPr>
              <w:t>质检部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在办公、检验等各有关过程的环境因素，包括</w:t>
            </w:r>
            <w:r w:rsidR="00D556BD" w:rsidRPr="00320A42">
              <w:rPr>
                <w:rFonts w:ascii="楷体" w:eastAsia="楷体" w:hAnsi="楷体" w:cs="楷体" w:hint="eastAsia"/>
                <w:sz w:val="24"/>
                <w:szCs w:val="24"/>
              </w:rPr>
              <w:t>办公纸张消耗</w:t>
            </w:r>
            <w:r w:rsidR="008C2F34" w:rsidRPr="00320A42">
              <w:rPr>
                <w:rFonts w:ascii="楷体" w:eastAsia="楷体" w:hAnsi="楷体" w:cs="楷体" w:hint="eastAsia"/>
                <w:sz w:val="24"/>
                <w:szCs w:val="24"/>
              </w:rPr>
              <w:t>、办公机械噪声排放</w:t>
            </w:r>
            <w:r w:rsidR="00D556BD" w:rsidRPr="00320A42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7247C6">
              <w:rPr>
                <w:rFonts w:ascii="楷体" w:eastAsia="楷体" w:hAnsi="楷体" w:cs="楷体" w:hint="eastAsia"/>
                <w:sz w:val="24"/>
                <w:szCs w:val="24"/>
              </w:rPr>
              <w:t>水电消耗</w:t>
            </w:r>
            <w:r w:rsidR="008C2F34" w:rsidRPr="00320A42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6E2755" w:rsidRPr="00320A42">
              <w:rPr>
                <w:rFonts w:ascii="楷体" w:eastAsia="楷体" w:hAnsi="楷体" w:cs="楷体" w:hint="eastAsia"/>
                <w:sz w:val="24"/>
                <w:szCs w:val="24"/>
              </w:rPr>
              <w:t>固废排放、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不合格品排放等环境因素。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控制措施：固废分类存放、垃圾等由</w:t>
            </w:r>
            <w:r w:rsidR="00E63A06" w:rsidRPr="00320A42">
              <w:rPr>
                <w:rFonts w:ascii="楷体" w:eastAsia="楷体" w:hAnsi="楷体" w:cs="楷体" w:hint="eastAsia"/>
                <w:sz w:val="24"/>
                <w:szCs w:val="24"/>
              </w:rPr>
              <w:t>综合部</w:t>
            </w:r>
            <w:r w:rsidR="008C2F34" w:rsidRPr="00320A42">
              <w:rPr>
                <w:rFonts w:ascii="楷体" w:eastAsia="楷体" w:hAnsi="楷体" w:cs="楷体" w:hint="eastAsia"/>
                <w:sz w:val="24"/>
                <w:szCs w:val="24"/>
              </w:rPr>
              <w:t>负责按规定处置，日常监督检查和培训教育，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配备</w:t>
            </w:r>
            <w:r w:rsidR="008C2F34" w:rsidRPr="00320A42">
              <w:rPr>
                <w:rFonts w:ascii="楷体" w:eastAsia="楷体" w:hAnsi="楷体" w:cs="楷体" w:hint="eastAsia"/>
                <w:sz w:val="24"/>
                <w:szCs w:val="24"/>
              </w:rPr>
              <w:t>灭火器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等措施。</w:t>
            </w:r>
          </w:p>
          <w:p w:rsidR="00CB5244" w:rsidRPr="00320A42" w:rsidRDefault="004D5F75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查到“危险源</w:t>
            </w:r>
            <w:r w:rsidR="007247C6">
              <w:rPr>
                <w:rFonts w:ascii="楷体" w:eastAsia="楷体" w:hAnsi="楷体" w:cs="楷体" w:hint="eastAsia"/>
                <w:sz w:val="24"/>
                <w:szCs w:val="24"/>
              </w:rPr>
              <w:t>辨识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及风险评价</w:t>
            </w:r>
            <w:r w:rsidR="007247C6">
              <w:rPr>
                <w:rFonts w:ascii="楷体" w:eastAsia="楷体" w:hAnsi="楷体" w:cs="楷体" w:hint="eastAsia"/>
                <w:sz w:val="24"/>
                <w:szCs w:val="24"/>
              </w:rPr>
              <w:t>一览表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”，识别了</w:t>
            </w:r>
            <w:r w:rsidR="00560ABA" w:rsidRPr="00320A42">
              <w:rPr>
                <w:rFonts w:ascii="楷体" w:eastAsia="楷体" w:hAnsi="楷体" w:cs="楷体" w:hint="eastAsia"/>
                <w:sz w:val="24"/>
                <w:szCs w:val="24"/>
              </w:rPr>
              <w:t>电脑辐射、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漏电、划伤、</w:t>
            </w:r>
            <w:r w:rsidR="00D556BD" w:rsidRPr="00320A42">
              <w:rPr>
                <w:rFonts w:ascii="楷体" w:eastAsia="楷体" w:hAnsi="楷体" w:cs="楷体" w:hint="eastAsia"/>
                <w:sz w:val="24"/>
                <w:szCs w:val="24"/>
              </w:rPr>
              <w:t>碰伤</w:t>
            </w:r>
            <w:r w:rsidR="003E6A48" w:rsidRPr="00320A42">
              <w:rPr>
                <w:rFonts w:ascii="楷体" w:eastAsia="楷体" w:hAnsi="楷体" w:cs="楷体" w:hint="eastAsia"/>
                <w:sz w:val="24"/>
                <w:szCs w:val="24"/>
              </w:rPr>
              <w:t>、疫情防控不戴口罩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等危险源。</w:t>
            </w:r>
          </w:p>
          <w:p w:rsidR="00CB5244" w:rsidRPr="00320A42" w:rsidRDefault="004D5F75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</w:t>
            </w:r>
            <w:r w:rsidR="00E93C22" w:rsidRPr="00320A42">
              <w:rPr>
                <w:rFonts w:ascii="楷体" w:eastAsia="楷体" w:hAnsi="楷体" w:cs="楷体" w:hint="eastAsia"/>
                <w:sz w:val="24"/>
                <w:szCs w:val="24"/>
              </w:rPr>
              <w:t>触电、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火灾</w:t>
            </w:r>
            <w:r w:rsidR="00E93C22" w:rsidRPr="00320A42">
              <w:rPr>
                <w:rFonts w:ascii="楷体" w:eastAsia="楷体" w:hAnsi="楷体" w:cs="楷体" w:hint="eastAsia"/>
                <w:sz w:val="24"/>
                <w:szCs w:val="24"/>
              </w:rPr>
              <w:t>、人身伤害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事故</w:t>
            </w:r>
            <w:r w:rsidR="00444820">
              <w:rPr>
                <w:rFonts w:ascii="楷体" w:eastAsia="楷体" w:hAnsi="楷体" w:cs="楷体" w:hint="eastAsia"/>
                <w:sz w:val="24"/>
                <w:szCs w:val="24"/>
              </w:rPr>
              <w:t>、疫情传播事故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的发生。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</w:t>
            </w:r>
            <w:r w:rsidR="003E6A48" w:rsidRPr="00320A42">
              <w:rPr>
                <w:rFonts w:ascii="楷体" w:eastAsia="楷体" w:hAnsi="楷体" w:cs="楷体" w:hint="eastAsia"/>
                <w:sz w:val="24"/>
                <w:szCs w:val="24"/>
              </w:rPr>
              <w:t>戴口罩、戴手套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、日常检查、日常培训教育等运行控制措施。</w:t>
            </w:r>
            <w:r w:rsidR="003E6A48" w:rsidRPr="00320A42">
              <w:rPr>
                <w:rFonts w:ascii="楷体" w:eastAsia="楷体" w:hAnsi="楷体" w:cs="楷体" w:hint="eastAsia"/>
                <w:sz w:val="24"/>
                <w:szCs w:val="24"/>
              </w:rPr>
              <w:t>具体见EO8.1条款审核记录。</w:t>
            </w:r>
          </w:p>
          <w:p w:rsidR="00CB5244" w:rsidRPr="00320A42" w:rsidRDefault="004D5F75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  <w:bookmarkStart w:id="0" w:name="_GoBack"/>
            <w:bookmarkEnd w:id="0"/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2110"/>
        </w:trPr>
        <w:tc>
          <w:tcPr>
            <w:tcW w:w="1809" w:type="dxa"/>
            <w:vAlign w:val="center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CB5244" w:rsidRPr="00320A42" w:rsidRDefault="007234B3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t>E/O</w:t>
            </w:r>
            <w:r w:rsidR="004D5F75" w:rsidRPr="00320A42">
              <w:rPr>
                <w:rFonts w:ascii="楷体" w:eastAsia="楷体" w:hAnsi="楷体" w:cs="Arial" w:hint="eastAsia"/>
                <w:sz w:val="24"/>
                <w:szCs w:val="24"/>
              </w:rPr>
              <w:t xml:space="preserve">8.1 </w:t>
            </w:r>
          </w:p>
        </w:tc>
        <w:tc>
          <w:tcPr>
            <w:tcW w:w="10004" w:type="dxa"/>
            <w:vAlign w:val="center"/>
          </w:tcPr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公司制定实施了《固体废弃物控制程序</w:t>
            </w:r>
            <w:r w:rsidR="00320A42" w:rsidRPr="00320A42">
              <w:rPr>
                <w:rFonts w:ascii="楷体" w:eastAsia="楷体" w:hAnsi="楷体" w:cs="楷体" w:hint="eastAsia"/>
                <w:sz w:val="24"/>
                <w:szCs w:val="24"/>
              </w:rPr>
              <w:t>HZFH</w:t>
            </w:r>
            <w:r w:rsidR="003A4041" w:rsidRPr="00320A42">
              <w:rPr>
                <w:rFonts w:ascii="楷体" w:eastAsia="楷体" w:hAnsi="楷体" w:cs="楷体" w:hint="eastAsia"/>
                <w:sz w:val="24"/>
                <w:szCs w:val="24"/>
              </w:rPr>
              <w:t>.CX19-</w:t>
            </w:r>
            <w:r w:rsidR="0038609D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》、《消防安全管理程序</w:t>
            </w:r>
            <w:r w:rsidR="00320A42" w:rsidRPr="00320A42">
              <w:rPr>
                <w:rFonts w:ascii="楷体" w:eastAsia="楷体" w:hAnsi="楷体" w:cs="楷体" w:hint="eastAsia"/>
                <w:sz w:val="24"/>
                <w:szCs w:val="24"/>
              </w:rPr>
              <w:t>HZFH</w:t>
            </w:r>
            <w:r w:rsidR="003A4041" w:rsidRPr="00320A42">
              <w:rPr>
                <w:rFonts w:ascii="楷体" w:eastAsia="楷体" w:hAnsi="楷体" w:cs="楷体" w:hint="eastAsia"/>
                <w:sz w:val="24"/>
                <w:szCs w:val="24"/>
              </w:rPr>
              <w:t>.CX12-</w:t>
            </w:r>
            <w:r w:rsidR="0038609D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B972CE" w:rsidRPr="00320A42">
              <w:rPr>
                <w:rFonts w:ascii="楷体" w:eastAsia="楷体" w:hAnsi="楷体" w:cs="楷体" w:hint="eastAsia"/>
                <w:sz w:val="24"/>
                <w:szCs w:val="24"/>
              </w:rPr>
              <w:t>《噪声排放管理规定》、《废弃物处理管理规定》、《用电防护规定》、《卫生管理规定》、《员工健康管理规定》、《员工劳动安全和防护规定》、《应急预案》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等环境与安全管理制度。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="00320A42" w:rsidRPr="00320A42">
              <w:rPr>
                <w:rFonts w:ascii="楷体" w:eastAsia="楷体" w:hAnsi="楷体" w:cs="楷体"/>
                <w:sz w:val="24"/>
                <w:szCs w:val="24"/>
              </w:rPr>
              <w:t>计算机、服务器、复印机、打印机、配件及办公耗材、数码产品、家用电器、影像器材、多媒体产品、校园电教设备、监控安防设备</w:t>
            </w:r>
            <w:r w:rsidR="00F3157A" w:rsidRPr="00320A42">
              <w:rPr>
                <w:rFonts w:ascii="楷体" w:eastAsia="楷体" w:hAnsi="楷体" w:cs="楷体"/>
                <w:sz w:val="24"/>
                <w:szCs w:val="24"/>
              </w:rPr>
              <w:t>产品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等产品，以上全部由厂家提供产品，均有合格证。 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产品的检验采取现场查验合格证、外观、数量、包装的方式进行。检验时严格遵守公司的规章制度，</w:t>
            </w:r>
            <w:r w:rsidR="0048639E" w:rsidRPr="00320A42">
              <w:rPr>
                <w:rFonts w:ascii="楷体" w:eastAsia="楷体" w:hAnsi="楷体" w:cs="楷体" w:hint="eastAsia"/>
                <w:sz w:val="24"/>
                <w:szCs w:val="24"/>
              </w:rPr>
              <w:t>避免制造噪声，固废统一存放在指定位置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检验时注意滑倒、碰伤、砸伤，合格品回用，不合格品退货处理。</w:t>
            </w:r>
          </w:p>
          <w:p w:rsidR="00CB5244" w:rsidRPr="00320A42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   部门办公产生的废纸等废弃物集中卖给回收站；危废（灯管）分类存放，硒鼓墨盒回收交办公耗材公司折价回收。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办公纸张能尽量采取双面打印，人走灯灭，定期检查水管跑冒滴漏。</w:t>
            </w:r>
          </w:p>
          <w:p w:rsidR="00CB5244" w:rsidRPr="00320A42" w:rsidRDefault="004D5F7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RPr="00320A42">
        <w:trPr>
          <w:trHeight w:val="392"/>
        </w:trPr>
        <w:tc>
          <w:tcPr>
            <w:tcW w:w="1809" w:type="dxa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B5244" w:rsidRPr="00320A42" w:rsidRDefault="004D5F75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 w:rsidRPr="00320A42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CB5244" w:rsidRPr="00320A42" w:rsidRDefault="004D5F7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 xml:space="preserve">    公司制定实施了《应急准备和响应控制程序</w:t>
            </w:r>
            <w:r w:rsidR="00320A42" w:rsidRPr="00320A42">
              <w:rPr>
                <w:rFonts w:ascii="楷体" w:eastAsia="楷体" w:hAnsi="楷体" w:cs="楷体" w:hint="eastAsia"/>
                <w:sz w:val="24"/>
                <w:szCs w:val="24"/>
              </w:rPr>
              <w:t>HZFH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.CX14-</w:t>
            </w:r>
            <w:r w:rsidR="0038609D">
              <w:rPr>
                <w:rFonts w:ascii="楷体" w:eastAsia="楷体" w:hAnsi="楷体" w:cs="楷体" w:hint="eastAsia"/>
                <w:sz w:val="24"/>
                <w:szCs w:val="24"/>
              </w:rPr>
              <w:t>2021</w:t>
            </w: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》，制定了火灾、触电、人员伤亡应急预案。</w:t>
            </w:r>
          </w:p>
          <w:p w:rsidR="00B03FC3" w:rsidRPr="00320A42" w:rsidRDefault="00320A42" w:rsidP="00B03FC3">
            <w:pPr>
              <w:spacing w:line="360" w:lineRule="auto"/>
              <w:ind w:firstLineChars="250" w:firstLine="60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2022.1.15</w:t>
            </w:r>
            <w:r w:rsidR="00B03FC3" w:rsidRPr="00320A42">
              <w:rPr>
                <w:rFonts w:ascii="楷体" w:eastAsia="楷体" w:hAnsi="楷体" w:cs="楷体" w:hint="eastAsia"/>
                <w:sz w:val="24"/>
                <w:szCs w:val="24"/>
              </w:rPr>
              <w:t>日参加了由综合部组织的消防演练。</w:t>
            </w:r>
          </w:p>
          <w:p w:rsidR="00245F44" w:rsidRDefault="00320A42" w:rsidP="00B03FC3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2022.3.8</w:t>
            </w:r>
            <w:r w:rsidR="00B03FC3" w:rsidRPr="00320A42">
              <w:rPr>
                <w:rFonts w:ascii="楷体" w:eastAsia="楷体" w:hAnsi="楷体" w:cs="楷体" w:hint="eastAsia"/>
                <w:sz w:val="24"/>
                <w:szCs w:val="24"/>
              </w:rPr>
              <w:t>日参加了由综合部组织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的</w:t>
            </w:r>
            <w:r w:rsidR="00B03FC3" w:rsidRPr="00320A42">
              <w:rPr>
                <w:rFonts w:ascii="楷体" w:eastAsia="楷体" w:hAnsi="楷体" w:cs="楷体" w:hint="eastAsia"/>
                <w:sz w:val="24"/>
                <w:szCs w:val="24"/>
              </w:rPr>
              <w:t>触电和机械伤害应急预案演练</w:t>
            </w:r>
            <w:r w:rsidR="004D5F75" w:rsidRPr="00320A4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320A42" w:rsidRPr="00320A42" w:rsidRDefault="00320A42" w:rsidP="00320A4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2022.1.12日参加了由综合部组织的新冠肺炎疫情应急预案演练。</w:t>
            </w:r>
          </w:p>
          <w:p w:rsidR="00245F44" w:rsidRPr="00320A42" w:rsidRDefault="00245F44" w:rsidP="00245F44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现场巡视质检部的办公区域灭火器正常，电线、电气插座完整，未见隐患。</w:t>
            </w:r>
          </w:p>
          <w:p w:rsidR="00CB5244" w:rsidRPr="00320A42" w:rsidRDefault="00A93D72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320A42">
              <w:rPr>
                <w:rFonts w:ascii="楷体" w:eastAsia="楷体" w:hAnsi="楷体" w:cs="楷体" w:hint="eastAsia"/>
                <w:sz w:val="24"/>
                <w:szCs w:val="24"/>
              </w:rPr>
              <w:t>自体系建立以来</w:t>
            </w:r>
            <w:r w:rsidR="004D5F75" w:rsidRPr="00320A42">
              <w:rPr>
                <w:rFonts w:ascii="楷体" w:eastAsia="楷体" w:hAnsi="楷体" w:cs="楷体" w:hint="eastAsia"/>
                <w:sz w:val="24"/>
                <w:szCs w:val="24"/>
              </w:rPr>
              <w:t>未发生过应急情况。</w:t>
            </w:r>
          </w:p>
        </w:tc>
        <w:tc>
          <w:tcPr>
            <w:tcW w:w="1585" w:type="dxa"/>
          </w:tcPr>
          <w:p w:rsidR="00CB5244" w:rsidRPr="00320A42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B5244" w:rsidRPr="00320A42" w:rsidRDefault="004D5F75">
      <w:pPr>
        <w:rPr>
          <w:rFonts w:ascii="楷体" w:eastAsia="楷体" w:hAnsi="楷体"/>
        </w:rPr>
      </w:pPr>
      <w:r w:rsidRPr="00320A42">
        <w:rPr>
          <w:rFonts w:ascii="楷体" w:eastAsia="楷体" w:hAnsi="楷体"/>
        </w:rPr>
        <w:ptab w:relativeTo="margin" w:alignment="center" w:leader="none"/>
      </w:r>
    </w:p>
    <w:p w:rsidR="00CB5244" w:rsidRPr="00320A42" w:rsidRDefault="00CB5244">
      <w:pPr>
        <w:rPr>
          <w:rFonts w:ascii="楷体" w:eastAsia="楷体" w:hAnsi="楷体"/>
        </w:rPr>
      </w:pPr>
    </w:p>
    <w:p w:rsidR="00CB5244" w:rsidRPr="00320A42" w:rsidRDefault="004D5F75">
      <w:pPr>
        <w:pStyle w:val="a5"/>
        <w:rPr>
          <w:rFonts w:ascii="楷体" w:eastAsia="楷体" w:hAnsi="楷体"/>
        </w:rPr>
      </w:pPr>
      <w:r w:rsidRPr="00320A42">
        <w:rPr>
          <w:rFonts w:ascii="楷体" w:eastAsia="楷体" w:hAnsi="楷体" w:hint="eastAsia"/>
        </w:rPr>
        <w:t>说明：不符合标注N</w:t>
      </w:r>
    </w:p>
    <w:sectPr w:rsidR="00CB5244" w:rsidRPr="00320A4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C7" w:rsidRDefault="00676EC7">
      <w:r>
        <w:separator/>
      </w:r>
    </w:p>
  </w:endnote>
  <w:endnote w:type="continuationSeparator" w:id="0">
    <w:p w:rsidR="00676EC7" w:rsidRDefault="0067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38609D" w:rsidRDefault="0038609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82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4482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609D" w:rsidRDefault="003860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C7" w:rsidRDefault="00676EC7">
      <w:r>
        <w:separator/>
      </w:r>
    </w:p>
  </w:footnote>
  <w:footnote w:type="continuationSeparator" w:id="0">
    <w:p w:rsidR="00676EC7" w:rsidRDefault="00676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D" w:rsidRDefault="0038609D" w:rsidP="00A513A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1080"/>
      <w:jc w:val="left"/>
      <w:rPr>
        <w:rStyle w:val="CharChar1"/>
        <w:rFonts w:hint="default"/>
      </w:rPr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-26035</wp:posOffset>
          </wp:positionV>
          <wp:extent cx="481965" cy="485140"/>
          <wp:effectExtent l="0" t="0" r="0" b="0"/>
          <wp:wrapTopAndBottom/>
          <wp:docPr id="2" name="图片 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8609D" w:rsidRDefault="0038609D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38609D" w:rsidRDefault="0038609D" w:rsidP="00A513AE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38609D" w:rsidRDefault="0038609D"/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38609D" w:rsidRDefault="003860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21A2"/>
    <w:rsid w:val="000045EC"/>
    <w:rsid w:val="00004817"/>
    <w:rsid w:val="000214B6"/>
    <w:rsid w:val="0002531E"/>
    <w:rsid w:val="0003373A"/>
    <w:rsid w:val="00034008"/>
    <w:rsid w:val="000412F6"/>
    <w:rsid w:val="00043427"/>
    <w:rsid w:val="00051662"/>
    <w:rsid w:val="0005199E"/>
    <w:rsid w:val="00052B3B"/>
    <w:rsid w:val="00055AEF"/>
    <w:rsid w:val="000567DE"/>
    <w:rsid w:val="0005697E"/>
    <w:rsid w:val="00056D01"/>
    <w:rsid w:val="000579CF"/>
    <w:rsid w:val="00065669"/>
    <w:rsid w:val="00067C59"/>
    <w:rsid w:val="000710F7"/>
    <w:rsid w:val="0007161F"/>
    <w:rsid w:val="00073CA7"/>
    <w:rsid w:val="000746CF"/>
    <w:rsid w:val="0007735D"/>
    <w:rsid w:val="0008207D"/>
    <w:rsid w:val="00082216"/>
    <w:rsid w:val="00082398"/>
    <w:rsid w:val="000849D2"/>
    <w:rsid w:val="00096B7D"/>
    <w:rsid w:val="000A5E44"/>
    <w:rsid w:val="000B1394"/>
    <w:rsid w:val="000B21E5"/>
    <w:rsid w:val="000B40BD"/>
    <w:rsid w:val="000B7BF7"/>
    <w:rsid w:val="000C123B"/>
    <w:rsid w:val="000D13BE"/>
    <w:rsid w:val="000D5401"/>
    <w:rsid w:val="000D697A"/>
    <w:rsid w:val="000E2B69"/>
    <w:rsid w:val="000E7EF7"/>
    <w:rsid w:val="000F35F1"/>
    <w:rsid w:val="000F506A"/>
    <w:rsid w:val="000F7D53"/>
    <w:rsid w:val="001022F1"/>
    <w:rsid w:val="001037D5"/>
    <w:rsid w:val="00105DBC"/>
    <w:rsid w:val="00110582"/>
    <w:rsid w:val="001156FF"/>
    <w:rsid w:val="00126BB6"/>
    <w:rsid w:val="00130FC3"/>
    <w:rsid w:val="001311F4"/>
    <w:rsid w:val="00135C3C"/>
    <w:rsid w:val="00145688"/>
    <w:rsid w:val="0015349A"/>
    <w:rsid w:val="001563A7"/>
    <w:rsid w:val="001677C1"/>
    <w:rsid w:val="001764EF"/>
    <w:rsid w:val="00176BAD"/>
    <w:rsid w:val="0018223E"/>
    <w:rsid w:val="00185B2C"/>
    <w:rsid w:val="0018627C"/>
    <w:rsid w:val="001878C5"/>
    <w:rsid w:val="001918ED"/>
    <w:rsid w:val="00192A7F"/>
    <w:rsid w:val="001A2D7F"/>
    <w:rsid w:val="001A3DF8"/>
    <w:rsid w:val="001A572D"/>
    <w:rsid w:val="001B1ACD"/>
    <w:rsid w:val="001B1F8C"/>
    <w:rsid w:val="001C1FBE"/>
    <w:rsid w:val="001C51AD"/>
    <w:rsid w:val="001C6373"/>
    <w:rsid w:val="001D4AD8"/>
    <w:rsid w:val="001D54FF"/>
    <w:rsid w:val="001D5D20"/>
    <w:rsid w:val="001E1974"/>
    <w:rsid w:val="001E3142"/>
    <w:rsid w:val="001F1925"/>
    <w:rsid w:val="001F27C6"/>
    <w:rsid w:val="00202BC2"/>
    <w:rsid w:val="00204D13"/>
    <w:rsid w:val="00205626"/>
    <w:rsid w:val="00214113"/>
    <w:rsid w:val="00215081"/>
    <w:rsid w:val="0022080D"/>
    <w:rsid w:val="0022146A"/>
    <w:rsid w:val="00222532"/>
    <w:rsid w:val="002228D5"/>
    <w:rsid w:val="002247A0"/>
    <w:rsid w:val="0022574B"/>
    <w:rsid w:val="002367B4"/>
    <w:rsid w:val="00237445"/>
    <w:rsid w:val="00245F44"/>
    <w:rsid w:val="00246CAE"/>
    <w:rsid w:val="00247827"/>
    <w:rsid w:val="00262470"/>
    <w:rsid w:val="002637FD"/>
    <w:rsid w:val="002650FD"/>
    <w:rsid w:val="002651A6"/>
    <w:rsid w:val="00276627"/>
    <w:rsid w:val="002766C0"/>
    <w:rsid w:val="00277357"/>
    <w:rsid w:val="00277D10"/>
    <w:rsid w:val="00284205"/>
    <w:rsid w:val="00295685"/>
    <w:rsid w:val="00296932"/>
    <w:rsid w:val="002973F0"/>
    <w:rsid w:val="002975C1"/>
    <w:rsid w:val="002A0E6E"/>
    <w:rsid w:val="002A31DB"/>
    <w:rsid w:val="002A33CC"/>
    <w:rsid w:val="002A7FCD"/>
    <w:rsid w:val="002B1808"/>
    <w:rsid w:val="002B3508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2A7E"/>
    <w:rsid w:val="00314999"/>
    <w:rsid w:val="00314A40"/>
    <w:rsid w:val="00317401"/>
    <w:rsid w:val="00320A42"/>
    <w:rsid w:val="00325AAF"/>
    <w:rsid w:val="00326B5B"/>
    <w:rsid w:val="00326FC1"/>
    <w:rsid w:val="0032706E"/>
    <w:rsid w:val="00337329"/>
    <w:rsid w:val="003376F8"/>
    <w:rsid w:val="00337922"/>
    <w:rsid w:val="00340867"/>
    <w:rsid w:val="00342857"/>
    <w:rsid w:val="00351B20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4842"/>
    <w:rsid w:val="0038609D"/>
    <w:rsid w:val="00386A98"/>
    <w:rsid w:val="00386B13"/>
    <w:rsid w:val="003874E0"/>
    <w:rsid w:val="003A1E9C"/>
    <w:rsid w:val="003A30CE"/>
    <w:rsid w:val="003A4041"/>
    <w:rsid w:val="003A669E"/>
    <w:rsid w:val="003B0D51"/>
    <w:rsid w:val="003B1A6D"/>
    <w:rsid w:val="003B5EB6"/>
    <w:rsid w:val="003C4A3A"/>
    <w:rsid w:val="003C52C7"/>
    <w:rsid w:val="003D08F0"/>
    <w:rsid w:val="003D6BE3"/>
    <w:rsid w:val="003D7EB0"/>
    <w:rsid w:val="003E0E52"/>
    <w:rsid w:val="003E6A48"/>
    <w:rsid w:val="003E72C3"/>
    <w:rsid w:val="003E7994"/>
    <w:rsid w:val="003F20A5"/>
    <w:rsid w:val="003F2ED5"/>
    <w:rsid w:val="00400B96"/>
    <w:rsid w:val="004027B4"/>
    <w:rsid w:val="00405D5F"/>
    <w:rsid w:val="00410914"/>
    <w:rsid w:val="00413E51"/>
    <w:rsid w:val="004157C3"/>
    <w:rsid w:val="00415AA3"/>
    <w:rsid w:val="00420C60"/>
    <w:rsid w:val="00421862"/>
    <w:rsid w:val="00430432"/>
    <w:rsid w:val="00433759"/>
    <w:rsid w:val="0043494E"/>
    <w:rsid w:val="004414A5"/>
    <w:rsid w:val="004446C9"/>
    <w:rsid w:val="00444820"/>
    <w:rsid w:val="00456697"/>
    <w:rsid w:val="00465FE1"/>
    <w:rsid w:val="00475491"/>
    <w:rsid w:val="0048639E"/>
    <w:rsid w:val="004869FB"/>
    <w:rsid w:val="00491735"/>
    <w:rsid w:val="00494A46"/>
    <w:rsid w:val="00497239"/>
    <w:rsid w:val="0049766E"/>
    <w:rsid w:val="004B217F"/>
    <w:rsid w:val="004B2527"/>
    <w:rsid w:val="004B3E7F"/>
    <w:rsid w:val="004B464F"/>
    <w:rsid w:val="004B7266"/>
    <w:rsid w:val="004C07FE"/>
    <w:rsid w:val="004D3E4C"/>
    <w:rsid w:val="004D5F75"/>
    <w:rsid w:val="004E2D75"/>
    <w:rsid w:val="004E600E"/>
    <w:rsid w:val="004F185D"/>
    <w:rsid w:val="004F5A12"/>
    <w:rsid w:val="004F755A"/>
    <w:rsid w:val="0050076C"/>
    <w:rsid w:val="005056ED"/>
    <w:rsid w:val="005071D2"/>
    <w:rsid w:val="00511075"/>
    <w:rsid w:val="00512A01"/>
    <w:rsid w:val="00513B61"/>
    <w:rsid w:val="00517E4C"/>
    <w:rsid w:val="00521CF0"/>
    <w:rsid w:val="0053208B"/>
    <w:rsid w:val="00534814"/>
    <w:rsid w:val="00536930"/>
    <w:rsid w:val="00554582"/>
    <w:rsid w:val="00560A2A"/>
    <w:rsid w:val="00560ABA"/>
    <w:rsid w:val="00561381"/>
    <w:rsid w:val="00564E53"/>
    <w:rsid w:val="00566DD2"/>
    <w:rsid w:val="00571707"/>
    <w:rsid w:val="00583277"/>
    <w:rsid w:val="00592C3E"/>
    <w:rsid w:val="00594122"/>
    <w:rsid w:val="00596DA4"/>
    <w:rsid w:val="005A000F"/>
    <w:rsid w:val="005A071F"/>
    <w:rsid w:val="005A2958"/>
    <w:rsid w:val="005A43AB"/>
    <w:rsid w:val="005A65D7"/>
    <w:rsid w:val="005A6C30"/>
    <w:rsid w:val="005B173D"/>
    <w:rsid w:val="005B6888"/>
    <w:rsid w:val="005B6E6A"/>
    <w:rsid w:val="005E1045"/>
    <w:rsid w:val="005E3444"/>
    <w:rsid w:val="005E4192"/>
    <w:rsid w:val="005F3BA2"/>
    <w:rsid w:val="005F6C65"/>
    <w:rsid w:val="005F77BC"/>
    <w:rsid w:val="00600F02"/>
    <w:rsid w:val="0060444D"/>
    <w:rsid w:val="00640D95"/>
    <w:rsid w:val="00641945"/>
    <w:rsid w:val="00642776"/>
    <w:rsid w:val="00644FE2"/>
    <w:rsid w:val="00645FB8"/>
    <w:rsid w:val="00651986"/>
    <w:rsid w:val="006545E8"/>
    <w:rsid w:val="00661C65"/>
    <w:rsid w:val="00664736"/>
    <w:rsid w:val="00665980"/>
    <w:rsid w:val="00667BA3"/>
    <w:rsid w:val="00670FF3"/>
    <w:rsid w:val="00671FDF"/>
    <w:rsid w:val="0067640C"/>
    <w:rsid w:val="00676EC7"/>
    <w:rsid w:val="006830ED"/>
    <w:rsid w:val="006836D9"/>
    <w:rsid w:val="0068507A"/>
    <w:rsid w:val="00687EB7"/>
    <w:rsid w:val="00695256"/>
    <w:rsid w:val="00695570"/>
    <w:rsid w:val="00696AF1"/>
    <w:rsid w:val="006A3261"/>
    <w:rsid w:val="006A3B31"/>
    <w:rsid w:val="006A68F3"/>
    <w:rsid w:val="006B037C"/>
    <w:rsid w:val="006B4127"/>
    <w:rsid w:val="006B6BF0"/>
    <w:rsid w:val="006B7439"/>
    <w:rsid w:val="006B74A0"/>
    <w:rsid w:val="006B7D00"/>
    <w:rsid w:val="006C24BF"/>
    <w:rsid w:val="006C40B9"/>
    <w:rsid w:val="006D1B55"/>
    <w:rsid w:val="006E2755"/>
    <w:rsid w:val="006E32FE"/>
    <w:rsid w:val="006E678B"/>
    <w:rsid w:val="006F0B19"/>
    <w:rsid w:val="006F7044"/>
    <w:rsid w:val="0070367F"/>
    <w:rsid w:val="00706325"/>
    <w:rsid w:val="00712F3C"/>
    <w:rsid w:val="00715709"/>
    <w:rsid w:val="00716892"/>
    <w:rsid w:val="007170AA"/>
    <w:rsid w:val="007234B3"/>
    <w:rsid w:val="00724207"/>
    <w:rsid w:val="00724435"/>
    <w:rsid w:val="007247C6"/>
    <w:rsid w:val="00732B66"/>
    <w:rsid w:val="00737C8F"/>
    <w:rsid w:val="007406DE"/>
    <w:rsid w:val="00743E79"/>
    <w:rsid w:val="00744BEA"/>
    <w:rsid w:val="00751532"/>
    <w:rsid w:val="00751C37"/>
    <w:rsid w:val="0075769B"/>
    <w:rsid w:val="00767B0C"/>
    <w:rsid w:val="007728F2"/>
    <w:rsid w:val="007757F3"/>
    <w:rsid w:val="007815DC"/>
    <w:rsid w:val="00782275"/>
    <w:rsid w:val="00791B90"/>
    <w:rsid w:val="0079298D"/>
    <w:rsid w:val="007A096E"/>
    <w:rsid w:val="007A47FB"/>
    <w:rsid w:val="007B0034"/>
    <w:rsid w:val="007B106B"/>
    <w:rsid w:val="007B275D"/>
    <w:rsid w:val="007C1B9B"/>
    <w:rsid w:val="007D3B7E"/>
    <w:rsid w:val="007E1EB3"/>
    <w:rsid w:val="007E6AEB"/>
    <w:rsid w:val="007F01EC"/>
    <w:rsid w:val="007F7DF2"/>
    <w:rsid w:val="008018BA"/>
    <w:rsid w:val="00802E50"/>
    <w:rsid w:val="008079FA"/>
    <w:rsid w:val="00810D58"/>
    <w:rsid w:val="0083106C"/>
    <w:rsid w:val="00835B31"/>
    <w:rsid w:val="00836D85"/>
    <w:rsid w:val="0085420B"/>
    <w:rsid w:val="008646DE"/>
    <w:rsid w:val="00864902"/>
    <w:rsid w:val="00864BE7"/>
    <w:rsid w:val="00865200"/>
    <w:rsid w:val="00870BFC"/>
    <w:rsid w:val="00871695"/>
    <w:rsid w:val="00891C25"/>
    <w:rsid w:val="008973EE"/>
    <w:rsid w:val="008A0D12"/>
    <w:rsid w:val="008B20AC"/>
    <w:rsid w:val="008B3CE4"/>
    <w:rsid w:val="008B4414"/>
    <w:rsid w:val="008C2F34"/>
    <w:rsid w:val="008C7BEB"/>
    <w:rsid w:val="008D089D"/>
    <w:rsid w:val="008D3988"/>
    <w:rsid w:val="008D5718"/>
    <w:rsid w:val="008F0A68"/>
    <w:rsid w:val="008F0B04"/>
    <w:rsid w:val="008F7C55"/>
    <w:rsid w:val="009018EA"/>
    <w:rsid w:val="0090289F"/>
    <w:rsid w:val="00906094"/>
    <w:rsid w:val="009100CC"/>
    <w:rsid w:val="009148FE"/>
    <w:rsid w:val="00917D75"/>
    <w:rsid w:val="009228B3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81A9C"/>
    <w:rsid w:val="00984342"/>
    <w:rsid w:val="0099176F"/>
    <w:rsid w:val="00993261"/>
    <w:rsid w:val="009973B4"/>
    <w:rsid w:val="009A31AD"/>
    <w:rsid w:val="009B2C22"/>
    <w:rsid w:val="009B3B60"/>
    <w:rsid w:val="009B7741"/>
    <w:rsid w:val="009B7EB8"/>
    <w:rsid w:val="009C2A5B"/>
    <w:rsid w:val="009C5F98"/>
    <w:rsid w:val="009E30DA"/>
    <w:rsid w:val="009E6193"/>
    <w:rsid w:val="009E744E"/>
    <w:rsid w:val="009E7DD1"/>
    <w:rsid w:val="009F7EED"/>
    <w:rsid w:val="00A0196B"/>
    <w:rsid w:val="00A01B8F"/>
    <w:rsid w:val="00A06974"/>
    <w:rsid w:val="00A11DB9"/>
    <w:rsid w:val="00A11F3A"/>
    <w:rsid w:val="00A138EC"/>
    <w:rsid w:val="00A31AB7"/>
    <w:rsid w:val="00A320DB"/>
    <w:rsid w:val="00A42CB8"/>
    <w:rsid w:val="00A433DF"/>
    <w:rsid w:val="00A513AE"/>
    <w:rsid w:val="00A5468C"/>
    <w:rsid w:val="00A55DA1"/>
    <w:rsid w:val="00A67DB6"/>
    <w:rsid w:val="00A801DE"/>
    <w:rsid w:val="00A86DE5"/>
    <w:rsid w:val="00A90A22"/>
    <w:rsid w:val="00A93D72"/>
    <w:rsid w:val="00A97734"/>
    <w:rsid w:val="00AA7F40"/>
    <w:rsid w:val="00AB41FC"/>
    <w:rsid w:val="00AB7D2F"/>
    <w:rsid w:val="00AC14DE"/>
    <w:rsid w:val="00AD6766"/>
    <w:rsid w:val="00AD6F34"/>
    <w:rsid w:val="00AF0AAB"/>
    <w:rsid w:val="00AF156F"/>
    <w:rsid w:val="00AF616B"/>
    <w:rsid w:val="00B03FC3"/>
    <w:rsid w:val="00B0685B"/>
    <w:rsid w:val="00B1545C"/>
    <w:rsid w:val="00B16FBF"/>
    <w:rsid w:val="00B22D22"/>
    <w:rsid w:val="00B23030"/>
    <w:rsid w:val="00B237B9"/>
    <w:rsid w:val="00B23C31"/>
    <w:rsid w:val="00B23CAA"/>
    <w:rsid w:val="00B410EE"/>
    <w:rsid w:val="00B64026"/>
    <w:rsid w:val="00B8142D"/>
    <w:rsid w:val="00B81642"/>
    <w:rsid w:val="00B8202D"/>
    <w:rsid w:val="00B83455"/>
    <w:rsid w:val="00B87998"/>
    <w:rsid w:val="00B929FD"/>
    <w:rsid w:val="00B95B99"/>
    <w:rsid w:val="00B95F69"/>
    <w:rsid w:val="00B96627"/>
    <w:rsid w:val="00B972CE"/>
    <w:rsid w:val="00BA6FAC"/>
    <w:rsid w:val="00BA7F1D"/>
    <w:rsid w:val="00BB1AE5"/>
    <w:rsid w:val="00BB4A7D"/>
    <w:rsid w:val="00BB6AB7"/>
    <w:rsid w:val="00BC012A"/>
    <w:rsid w:val="00BC2015"/>
    <w:rsid w:val="00BC71B0"/>
    <w:rsid w:val="00BC76BF"/>
    <w:rsid w:val="00BD3588"/>
    <w:rsid w:val="00BE04BE"/>
    <w:rsid w:val="00BE7BA6"/>
    <w:rsid w:val="00BF597E"/>
    <w:rsid w:val="00BF6286"/>
    <w:rsid w:val="00C03098"/>
    <w:rsid w:val="00C14685"/>
    <w:rsid w:val="00C150A5"/>
    <w:rsid w:val="00C16684"/>
    <w:rsid w:val="00C31C73"/>
    <w:rsid w:val="00C3333D"/>
    <w:rsid w:val="00C46FBC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0B77"/>
    <w:rsid w:val="00C920A9"/>
    <w:rsid w:val="00C93EC1"/>
    <w:rsid w:val="00CB260B"/>
    <w:rsid w:val="00CB4DF1"/>
    <w:rsid w:val="00CB5244"/>
    <w:rsid w:val="00CC4B99"/>
    <w:rsid w:val="00CE2A9E"/>
    <w:rsid w:val="00CE315A"/>
    <w:rsid w:val="00CE6408"/>
    <w:rsid w:val="00CE7BE1"/>
    <w:rsid w:val="00CF147A"/>
    <w:rsid w:val="00CF1726"/>
    <w:rsid w:val="00CF6725"/>
    <w:rsid w:val="00CF6C5C"/>
    <w:rsid w:val="00D01968"/>
    <w:rsid w:val="00D06F59"/>
    <w:rsid w:val="00D0765F"/>
    <w:rsid w:val="00D160F4"/>
    <w:rsid w:val="00D3392D"/>
    <w:rsid w:val="00D3558F"/>
    <w:rsid w:val="00D429D7"/>
    <w:rsid w:val="00D42F03"/>
    <w:rsid w:val="00D556BD"/>
    <w:rsid w:val="00D55E69"/>
    <w:rsid w:val="00D562F6"/>
    <w:rsid w:val="00D57045"/>
    <w:rsid w:val="00D62F5C"/>
    <w:rsid w:val="00D67A0F"/>
    <w:rsid w:val="00D73033"/>
    <w:rsid w:val="00D764A7"/>
    <w:rsid w:val="00D82714"/>
    <w:rsid w:val="00D8388C"/>
    <w:rsid w:val="00D92333"/>
    <w:rsid w:val="00D934A7"/>
    <w:rsid w:val="00D95B20"/>
    <w:rsid w:val="00DA0DF0"/>
    <w:rsid w:val="00DC0E1F"/>
    <w:rsid w:val="00DD1C8E"/>
    <w:rsid w:val="00DD705E"/>
    <w:rsid w:val="00DE146D"/>
    <w:rsid w:val="00DE2D80"/>
    <w:rsid w:val="00DE5F76"/>
    <w:rsid w:val="00DE6FCE"/>
    <w:rsid w:val="00DF76DB"/>
    <w:rsid w:val="00E038E4"/>
    <w:rsid w:val="00E07F24"/>
    <w:rsid w:val="00E13D9A"/>
    <w:rsid w:val="00E25BF1"/>
    <w:rsid w:val="00E27952"/>
    <w:rsid w:val="00E30328"/>
    <w:rsid w:val="00E32D13"/>
    <w:rsid w:val="00E35F90"/>
    <w:rsid w:val="00E43822"/>
    <w:rsid w:val="00E4583F"/>
    <w:rsid w:val="00E51355"/>
    <w:rsid w:val="00E54035"/>
    <w:rsid w:val="00E55A2B"/>
    <w:rsid w:val="00E625EA"/>
    <w:rsid w:val="00E62996"/>
    <w:rsid w:val="00E63714"/>
    <w:rsid w:val="00E63A06"/>
    <w:rsid w:val="00E64A51"/>
    <w:rsid w:val="00E676F9"/>
    <w:rsid w:val="00E75EEF"/>
    <w:rsid w:val="00E8306B"/>
    <w:rsid w:val="00E87F10"/>
    <w:rsid w:val="00E910C0"/>
    <w:rsid w:val="00E93C22"/>
    <w:rsid w:val="00E97424"/>
    <w:rsid w:val="00EA4B84"/>
    <w:rsid w:val="00EA55F7"/>
    <w:rsid w:val="00EB0164"/>
    <w:rsid w:val="00EB5DF5"/>
    <w:rsid w:val="00EB65F7"/>
    <w:rsid w:val="00EC3E9E"/>
    <w:rsid w:val="00EC42F5"/>
    <w:rsid w:val="00ED0F62"/>
    <w:rsid w:val="00ED1893"/>
    <w:rsid w:val="00ED2995"/>
    <w:rsid w:val="00ED731A"/>
    <w:rsid w:val="00EF224C"/>
    <w:rsid w:val="00EF36E7"/>
    <w:rsid w:val="00F03870"/>
    <w:rsid w:val="00F06D09"/>
    <w:rsid w:val="00F11201"/>
    <w:rsid w:val="00F1322D"/>
    <w:rsid w:val="00F14D99"/>
    <w:rsid w:val="00F30AB6"/>
    <w:rsid w:val="00F3157A"/>
    <w:rsid w:val="00F32CB9"/>
    <w:rsid w:val="00F33729"/>
    <w:rsid w:val="00F35A59"/>
    <w:rsid w:val="00F35CD7"/>
    <w:rsid w:val="00F3666E"/>
    <w:rsid w:val="00F41CEF"/>
    <w:rsid w:val="00F5281E"/>
    <w:rsid w:val="00F606E1"/>
    <w:rsid w:val="00F6739D"/>
    <w:rsid w:val="00F83639"/>
    <w:rsid w:val="00F840C3"/>
    <w:rsid w:val="00F856F5"/>
    <w:rsid w:val="00F956F5"/>
    <w:rsid w:val="00F96BD7"/>
    <w:rsid w:val="00F96DD4"/>
    <w:rsid w:val="00FA0833"/>
    <w:rsid w:val="00FA350D"/>
    <w:rsid w:val="00FB03C3"/>
    <w:rsid w:val="00FB5281"/>
    <w:rsid w:val="00FB5A65"/>
    <w:rsid w:val="00FB5B7D"/>
    <w:rsid w:val="00FD0C77"/>
    <w:rsid w:val="00FD2869"/>
    <w:rsid w:val="00FD5EE5"/>
    <w:rsid w:val="00FD72A6"/>
    <w:rsid w:val="00FE09C9"/>
    <w:rsid w:val="00FF373C"/>
    <w:rsid w:val="00FF42BD"/>
    <w:rsid w:val="108219C2"/>
    <w:rsid w:val="25FE0DCB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9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qFormat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637</cp:revision>
  <dcterms:created xsi:type="dcterms:W3CDTF">2015-06-17T12:51:00Z</dcterms:created>
  <dcterms:modified xsi:type="dcterms:W3CDTF">2022-04-18T08:15:00Z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