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南京金陵金箔集团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9日 上午至2019年12月10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