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河北彩子广告有限公司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2022年04月07日 上午至2022年04月07日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2022.4.7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845A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2022-04-17T06:47:29Z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