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B0" w:rsidRPr="00852830" w:rsidRDefault="003A62C3">
      <w:pPr>
        <w:spacing w:line="480" w:lineRule="exact"/>
        <w:jc w:val="center"/>
        <w:rPr>
          <w:rFonts w:asciiTheme="minorEastAsia" w:eastAsiaTheme="minorEastAsia" w:hAnsiTheme="minorEastAsia"/>
          <w:bCs/>
          <w:sz w:val="36"/>
          <w:szCs w:val="36"/>
        </w:rPr>
      </w:pPr>
      <w:r w:rsidRPr="0085283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F1E90" w:rsidRPr="002A2599">
        <w:trPr>
          <w:trHeight w:val="515"/>
        </w:trPr>
        <w:tc>
          <w:tcPr>
            <w:tcW w:w="1809" w:type="dxa"/>
            <w:vMerge w:val="restart"/>
            <w:vAlign w:val="center"/>
          </w:tcPr>
          <w:p w:rsidR="002C60B0" w:rsidRPr="002A2599" w:rsidRDefault="003A62C3">
            <w:pPr>
              <w:spacing w:before="120" w:line="360" w:lineRule="auto"/>
              <w:jc w:val="center"/>
              <w:rPr>
                <w:rFonts w:asciiTheme="minorEastAsia" w:eastAsiaTheme="minorEastAsia" w:hAnsiTheme="minorEastAsia"/>
                <w:szCs w:val="21"/>
              </w:rPr>
            </w:pPr>
            <w:r w:rsidRPr="002A2599">
              <w:rPr>
                <w:rFonts w:asciiTheme="minorEastAsia" w:eastAsiaTheme="minorEastAsia" w:hAnsiTheme="minorEastAsia" w:hint="eastAsia"/>
                <w:szCs w:val="21"/>
              </w:rPr>
              <w:t>过程与活动、</w:t>
            </w:r>
          </w:p>
          <w:p w:rsidR="002C60B0" w:rsidRPr="002A2599" w:rsidRDefault="003A62C3">
            <w:pPr>
              <w:spacing w:line="360" w:lineRule="auto"/>
              <w:jc w:val="center"/>
              <w:rPr>
                <w:rFonts w:asciiTheme="minorEastAsia" w:eastAsiaTheme="minorEastAsia" w:hAnsiTheme="minorEastAsia"/>
                <w:szCs w:val="21"/>
              </w:rPr>
            </w:pPr>
            <w:r w:rsidRPr="002A2599">
              <w:rPr>
                <w:rFonts w:asciiTheme="minorEastAsia" w:eastAsiaTheme="minorEastAsia" w:hAnsiTheme="minorEastAsia" w:hint="eastAsia"/>
                <w:szCs w:val="21"/>
              </w:rPr>
              <w:t>抽样计划</w:t>
            </w:r>
          </w:p>
        </w:tc>
        <w:tc>
          <w:tcPr>
            <w:tcW w:w="1311" w:type="dxa"/>
            <w:vMerge w:val="restart"/>
            <w:vAlign w:val="center"/>
          </w:tcPr>
          <w:p w:rsidR="002C60B0" w:rsidRPr="002A2599" w:rsidRDefault="003A62C3">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涉及条款</w:t>
            </w:r>
          </w:p>
        </w:tc>
        <w:tc>
          <w:tcPr>
            <w:tcW w:w="10004" w:type="dxa"/>
            <w:vAlign w:val="center"/>
          </w:tcPr>
          <w:p w:rsidR="002C60B0" w:rsidRPr="002A2599" w:rsidRDefault="003A62C3" w:rsidP="00A6725B">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受审核部门：</w:t>
            </w:r>
            <w:r w:rsidR="00A75167" w:rsidRPr="002A2599">
              <w:rPr>
                <w:rFonts w:asciiTheme="minorEastAsia" w:eastAsiaTheme="minorEastAsia" w:hAnsiTheme="minorEastAsia" w:hint="eastAsia"/>
                <w:szCs w:val="21"/>
              </w:rPr>
              <w:t>行政部</w:t>
            </w:r>
            <w:r w:rsidRPr="002A2599">
              <w:rPr>
                <w:rFonts w:asciiTheme="minorEastAsia" w:eastAsiaTheme="minorEastAsia" w:hAnsiTheme="minorEastAsia" w:hint="eastAsia"/>
                <w:szCs w:val="21"/>
              </w:rPr>
              <w:t xml:space="preserve">     主管领导：</w:t>
            </w:r>
            <w:r w:rsidR="00A839D8" w:rsidRPr="002A2599">
              <w:rPr>
                <w:rFonts w:asciiTheme="minorEastAsia" w:eastAsiaTheme="minorEastAsia" w:hAnsiTheme="minorEastAsia" w:hint="eastAsia"/>
                <w:szCs w:val="21"/>
              </w:rPr>
              <w:t>席玲</w:t>
            </w:r>
            <w:r w:rsidRPr="002A2599">
              <w:rPr>
                <w:rFonts w:asciiTheme="minorEastAsia" w:eastAsiaTheme="minorEastAsia" w:hAnsiTheme="minorEastAsia" w:hint="eastAsia"/>
                <w:szCs w:val="21"/>
              </w:rPr>
              <w:t xml:space="preserve">    陪同人员：</w:t>
            </w:r>
            <w:r w:rsidR="00A839D8" w:rsidRPr="002A2599">
              <w:rPr>
                <w:rFonts w:asciiTheme="minorEastAsia" w:eastAsiaTheme="minorEastAsia" w:hAnsiTheme="minorEastAsia" w:hint="eastAsia"/>
                <w:szCs w:val="21"/>
              </w:rPr>
              <w:t>杨慧</w:t>
            </w:r>
          </w:p>
        </w:tc>
        <w:tc>
          <w:tcPr>
            <w:tcW w:w="1585" w:type="dxa"/>
            <w:vMerge w:val="restart"/>
            <w:vAlign w:val="center"/>
          </w:tcPr>
          <w:p w:rsidR="002C60B0" w:rsidRPr="002A2599" w:rsidRDefault="003A62C3">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判定</w:t>
            </w:r>
          </w:p>
        </w:tc>
      </w:tr>
      <w:tr w:rsidR="001F1E90" w:rsidRPr="002A2599">
        <w:trPr>
          <w:trHeight w:val="403"/>
        </w:trPr>
        <w:tc>
          <w:tcPr>
            <w:tcW w:w="1809" w:type="dxa"/>
            <w:vMerge/>
            <w:vAlign w:val="center"/>
          </w:tcPr>
          <w:p w:rsidR="002C60B0" w:rsidRPr="002A2599" w:rsidRDefault="002C60B0">
            <w:pPr>
              <w:spacing w:line="360" w:lineRule="auto"/>
              <w:rPr>
                <w:rFonts w:asciiTheme="minorEastAsia" w:eastAsiaTheme="minorEastAsia" w:hAnsiTheme="minorEastAsia"/>
                <w:szCs w:val="21"/>
              </w:rPr>
            </w:pPr>
          </w:p>
        </w:tc>
        <w:tc>
          <w:tcPr>
            <w:tcW w:w="1311" w:type="dxa"/>
            <w:vMerge/>
            <w:vAlign w:val="center"/>
          </w:tcPr>
          <w:p w:rsidR="002C60B0" w:rsidRPr="002A2599" w:rsidRDefault="002C60B0">
            <w:pPr>
              <w:spacing w:line="360" w:lineRule="auto"/>
              <w:rPr>
                <w:rFonts w:asciiTheme="minorEastAsia" w:eastAsiaTheme="minorEastAsia" w:hAnsiTheme="minorEastAsia"/>
                <w:szCs w:val="21"/>
              </w:rPr>
            </w:pPr>
          </w:p>
        </w:tc>
        <w:tc>
          <w:tcPr>
            <w:tcW w:w="10004" w:type="dxa"/>
            <w:vAlign w:val="center"/>
          </w:tcPr>
          <w:p w:rsidR="002C60B0" w:rsidRPr="002A2599" w:rsidRDefault="003A62C3" w:rsidP="00663E38">
            <w:pPr>
              <w:spacing w:before="120"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t>审核员：</w:t>
            </w:r>
            <w:r w:rsidR="00A839D8" w:rsidRPr="002A2599">
              <w:rPr>
                <w:rFonts w:asciiTheme="minorEastAsia" w:eastAsiaTheme="minorEastAsia" w:hAnsiTheme="minorEastAsia" w:hint="eastAsia"/>
                <w:szCs w:val="21"/>
              </w:rPr>
              <w:t>文波、</w:t>
            </w:r>
            <w:r w:rsidR="00663E38">
              <w:rPr>
                <w:rFonts w:asciiTheme="minorEastAsia" w:eastAsiaTheme="minorEastAsia" w:hAnsiTheme="minorEastAsia" w:hint="eastAsia"/>
                <w:szCs w:val="21"/>
              </w:rPr>
              <w:t xml:space="preserve">  </w:t>
            </w:r>
            <w:r w:rsidR="00F951BE" w:rsidRPr="002A2599">
              <w:rPr>
                <w:rFonts w:asciiTheme="minorEastAsia" w:eastAsiaTheme="minorEastAsia" w:hAnsiTheme="minorEastAsia" w:hint="eastAsia"/>
                <w:szCs w:val="21"/>
              </w:rPr>
              <w:t xml:space="preserve">     </w:t>
            </w:r>
            <w:r w:rsidRPr="002A2599">
              <w:rPr>
                <w:rFonts w:asciiTheme="minorEastAsia" w:eastAsiaTheme="minorEastAsia" w:hAnsiTheme="minorEastAsia" w:hint="eastAsia"/>
                <w:szCs w:val="21"/>
              </w:rPr>
              <w:t>审核时间：202</w:t>
            </w:r>
            <w:r w:rsidR="00A839D8" w:rsidRPr="002A2599">
              <w:rPr>
                <w:rFonts w:asciiTheme="minorEastAsia" w:eastAsiaTheme="minorEastAsia" w:hAnsiTheme="minorEastAsia"/>
                <w:szCs w:val="21"/>
              </w:rPr>
              <w:t>2</w:t>
            </w:r>
            <w:r w:rsidRPr="002A2599">
              <w:rPr>
                <w:rFonts w:asciiTheme="minorEastAsia" w:eastAsiaTheme="minorEastAsia" w:hAnsiTheme="minorEastAsia" w:hint="eastAsia"/>
                <w:szCs w:val="21"/>
              </w:rPr>
              <w:t>.</w:t>
            </w:r>
            <w:r w:rsidR="00A839D8" w:rsidRPr="002A2599">
              <w:rPr>
                <w:rFonts w:asciiTheme="minorEastAsia" w:eastAsiaTheme="minorEastAsia" w:hAnsiTheme="minorEastAsia"/>
                <w:szCs w:val="21"/>
              </w:rPr>
              <w:t>4</w:t>
            </w:r>
            <w:r w:rsidR="00CD54DA" w:rsidRPr="002A2599">
              <w:rPr>
                <w:rFonts w:asciiTheme="minorEastAsia" w:eastAsiaTheme="minorEastAsia" w:hAnsiTheme="minorEastAsia" w:hint="eastAsia"/>
                <w:szCs w:val="21"/>
              </w:rPr>
              <w:t>.</w:t>
            </w:r>
            <w:r w:rsidR="00767C1A" w:rsidRPr="002A2599">
              <w:rPr>
                <w:rFonts w:asciiTheme="minorEastAsia" w:eastAsiaTheme="minorEastAsia" w:hAnsiTheme="minorEastAsia" w:hint="eastAsia"/>
                <w:szCs w:val="21"/>
              </w:rPr>
              <w:t>1</w:t>
            </w:r>
            <w:r w:rsidR="00A839D8" w:rsidRPr="002A2599">
              <w:rPr>
                <w:rFonts w:asciiTheme="minorEastAsia" w:eastAsiaTheme="minorEastAsia" w:hAnsiTheme="minorEastAsia"/>
                <w:szCs w:val="21"/>
              </w:rPr>
              <w:t>1</w:t>
            </w:r>
            <w:r w:rsidR="00BB31C7" w:rsidRPr="002A2599">
              <w:rPr>
                <w:rFonts w:asciiTheme="minorEastAsia" w:eastAsiaTheme="minorEastAsia" w:hAnsiTheme="minorEastAsia" w:hint="eastAsia"/>
                <w:szCs w:val="21"/>
              </w:rPr>
              <w:t>-1</w:t>
            </w:r>
            <w:r w:rsidR="00F951BE" w:rsidRPr="002A2599">
              <w:rPr>
                <w:rFonts w:asciiTheme="minorEastAsia" w:eastAsiaTheme="minorEastAsia" w:hAnsiTheme="minorEastAsia" w:hint="eastAsia"/>
                <w:szCs w:val="21"/>
              </w:rPr>
              <w:t>2</w:t>
            </w:r>
          </w:p>
        </w:tc>
        <w:tc>
          <w:tcPr>
            <w:tcW w:w="1585" w:type="dxa"/>
            <w:vMerge/>
          </w:tcPr>
          <w:p w:rsidR="002C60B0" w:rsidRPr="002A2599" w:rsidRDefault="002C60B0">
            <w:pPr>
              <w:spacing w:line="360" w:lineRule="auto"/>
              <w:rPr>
                <w:rFonts w:asciiTheme="minorEastAsia" w:eastAsiaTheme="minorEastAsia" w:hAnsiTheme="minorEastAsia"/>
                <w:szCs w:val="21"/>
              </w:rPr>
            </w:pPr>
          </w:p>
        </w:tc>
      </w:tr>
      <w:tr w:rsidR="001F1E90" w:rsidRPr="002A2599">
        <w:trPr>
          <w:trHeight w:val="516"/>
        </w:trPr>
        <w:tc>
          <w:tcPr>
            <w:tcW w:w="1809" w:type="dxa"/>
            <w:vMerge/>
            <w:vAlign w:val="center"/>
          </w:tcPr>
          <w:p w:rsidR="002C60B0" w:rsidRPr="002A2599" w:rsidRDefault="002C60B0">
            <w:pPr>
              <w:spacing w:line="360" w:lineRule="auto"/>
              <w:rPr>
                <w:rFonts w:asciiTheme="minorEastAsia" w:eastAsiaTheme="minorEastAsia" w:hAnsiTheme="minorEastAsia"/>
                <w:szCs w:val="21"/>
              </w:rPr>
            </w:pPr>
          </w:p>
        </w:tc>
        <w:tc>
          <w:tcPr>
            <w:tcW w:w="1311" w:type="dxa"/>
            <w:vMerge/>
            <w:vAlign w:val="center"/>
          </w:tcPr>
          <w:p w:rsidR="002C60B0" w:rsidRPr="002A2599" w:rsidRDefault="002C60B0">
            <w:pPr>
              <w:spacing w:line="360" w:lineRule="auto"/>
              <w:rPr>
                <w:rFonts w:asciiTheme="minorEastAsia" w:eastAsiaTheme="minorEastAsia" w:hAnsiTheme="minorEastAsia"/>
                <w:szCs w:val="21"/>
              </w:rPr>
            </w:pPr>
          </w:p>
        </w:tc>
        <w:tc>
          <w:tcPr>
            <w:tcW w:w="10004" w:type="dxa"/>
            <w:vAlign w:val="center"/>
          </w:tcPr>
          <w:p w:rsidR="002A2599" w:rsidRDefault="003A62C3" w:rsidP="00663E38">
            <w:pPr>
              <w:adjustRightInd w:val="0"/>
              <w:snapToGrid w:val="0"/>
              <w:spacing w:beforeLines="30" w:afterLines="30" w:line="288" w:lineRule="auto"/>
              <w:ind w:rightChars="50" w:right="105"/>
              <w:jc w:val="left"/>
              <w:textAlignment w:val="baseline"/>
              <w:rPr>
                <w:rFonts w:asciiTheme="minorEastAsia" w:eastAsiaTheme="minorEastAsia" w:hAnsiTheme="minorEastAsia"/>
                <w:szCs w:val="21"/>
              </w:rPr>
            </w:pPr>
            <w:r w:rsidRPr="002A2599">
              <w:rPr>
                <w:rFonts w:asciiTheme="minorEastAsia" w:eastAsiaTheme="minorEastAsia" w:hAnsiTheme="minorEastAsia" w:hint="eastAsia"/>
                <w:szCs w:val="21"/>
              </w:rPr>
              <w:t>审核条款：</w:t>
            </w:r>
          </w:p>
          <w:p w:rsidR="002A2599" w:rsidRPr="002A2599" w:rsidRDefault="002A2599" w:rsidP="00663E38">
            <w:pPr>
              <w:adjustRightInd w:val="0"/>
              <w:snapToGrid w:val="0"/>
              <w:spacing w:beforeLines="30" w:afterLines="30" w:line="288" w:lineRule="auto"/>
              <w:ind w:rightChars="50" w:right="105"/>
              <w:jc w:val="left"/>
              <w:textAlignment w:val="baseline"/>
              <w:rPr>
                <w:rFonts w:asciiTheme="minorEastAsia" w:eastAsiaTheme="minorEastAsia" w:hAnsiTheme="minorEastAsia" w:cs="Arial"/>
                <w:szCs w:val="21"/>
              </w:rPr>
            </w:pPr>
            <w:r w:rsidRPr="002A2599">
              <w:rPr>
                <w:rFonts w:asciiTheme="minorEastAsia" w:eastAsiaTheme="minorEastAsia" w:hAnsiTheme="minorEastAsia" w:cs="Arial" w:hint="eastAsia"/>
                <w:szCs w:val="21"/>
              </w:rPr>
              <w:t>OHSMS: 5.3组织的岗位、职责和权限、6.2.1职业健康安全目标、6.2.2实现职业健康安全目标措施的策划、6.1.2危险源的识别与评价、7.2能力、7.3意识、7.5.成文信息、8.1运行策划和控制、8.2应急准备和响应、9.2 内部审核、10.2不符合/事件和纠正措施、6.1.3合规义务、6.1.4措施的策划、9.1监视测分析和评价（9.1.1总则、9.1.2合规性评价）</w:t>
            </w:r>
          </w:p>
          <w:p w:rsidR="009C2FF0" w:rsidRPr="002A2599" w:rsidRDefault="002A2599" w:rsidP="00663E38">
            <w:pPr>
              <w:spacing w:beforeLines="30" w:afterLines="30" w:line="288"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t>OHSMS运行控制相关财务支出证据</w:t>
            </w:r>
          </w:p>
        </w:tc>
        <w:tc>
          <w:tcPr>
            <w:tcW w:w="1585" w:type="dxa"/>
            <w:vMerge/>
          </w:tcPr>
          <w:p w:rsidR="002C60B0" w:rsidRPr="002A2599" w:rsidRDefault="002C60B0">
            <w:pPr>
              <w:spacing w:line="360" w:lineRule="auto"/>
              <w:rPr>
                <w:rFonts w:asciiTheme="minorEastAsia" w:eastAsiaTheme="minorEastAsia" w:hAnsiTheme="minorEastAsia"/>
                <w:szCs w:val="21"/>
              </w:rPr>
            </w:pPr>
          </w:p>
        </w:tc>
      </w:tr>
      <w:tr w:rsidR="001F1E90" w:rsidRPr="002A2599">
        <w:trPr>
          <w:trHeight w:val="516"/>
        </w:trPr>
        <w:tc>
          <w:tcPr>
            <w:tcW w:w="1809" w:type="dxa"/>
            <w:vAlign w:val="center"/>
          </w:tcPr>
          <w:p w:rsidR="002C60B0" w:rsidRPr="002A2599" w:rsidRDefault="003A62C3">
            <w:pPr>
              <w:spacing w:line="360" w:lineRule="auto"/>
              <w:rPr>
                <w:rFonts w:asciiTheme="minorEastAsia" w:eastAsiaTheme="minorEastAsia" w:hAnsiTheme="minorEastAsia"/>
                <w:b/>
                <w:szCs w:val="21"/>
              </w:rPr>
            </w:pPr>
            <w:r w:rsidRPr="002A2599">
              <w:rPr>
                <w:rFonts w:asciiTheme="minorEastAsia" w:eastAsiaTheme="minorEastAsia" w:hAnsiTheme="minorEastAsia" w:cs="Arial" w:hint="eastAsia"/>
                <w:szCs w:val="21"/>
              </w:rPr>
              <w:t>组织的岗位、职责和权限</w:t>
            </w:r>
          </w:p>
        </w:tc>
        <w:tc>
          <w:tcPr>
            <w:tcW w:w="1311" w:type="dxa"/>
          </w:tcPr>
          <w:p w:rsidR="002C60B0" w:rsidRPr="002A2599" w:rsidRDefault="003A62C3">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O 5.3</w:t>
            </w:r>
          </w:p>
        </w:tc>
        <w:tc>
          <w:tcPr>
            <w:tcW w:w="10004" w:type="dxa"/>
          </w:tcPr>
          <w:p w:rsidR="002C60B0" w:rsidRPr="002A2599" w:rsidRDefault="00F92DC0"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cs="宋体" w:hint="eastAsia"/>
                <w:szCs w:val="21"/>
              </w:rPr>
              <w:t>现场</w:t>
            </w:r>
            <w:r w:rsidR="003A62C3" w:rsidRPr="002A2599">
              <w:rPr>
                <w:rFonts w:asciiTheme="minorEastAsia" w:eastAsiaTheme="minorEastAsia" w:hAnsiTheme="minorEastAsia" w:cs="宋体" w:hint="eastAsia"/>
                <w:szCs w:val="21"/>
              </w:rPr>
              <w:t>审核了解到部门主要负责：质量环境安全目标方案的制定实施</w:t>
            </w:r>
            <w:r w:rsidR="00215E10" w:rsidRPr="002A2599">
              <w:rPr>
                <w:rFonts w:asciiTheme="minorEastAsia" w:eastAsiaTheme="minorEastAsia" w:hAnsiTheme="minorEastAsia" w:cs="宋体" w:hint="eastAsia"/>
                <w:szCs w:val="21"/>
              </w:rPr>
              <w:t>，绩效测量和监视</w:t>
            </w:r>
            <w:r w:rsidR="003A62C3" w:rsidRPr="002A2599">
              <w:rPr>
                <w:rFonts w:asciiTheme="minorEastAsia" w:eastAsiaTheme="minorEastAsia" w:hAnsiTheme="minorEastAsia" w:cs="宋体" w:hint="eastAsia"/>
                <w:szCs w:val="21"/>
              </w:rPr>
              <w:t>，</w:t>
            </w:r>
            <w:r w:rsidR="00215E10" w:rsidRPr="002A2599">
              <w:rPr>
                <w:rFonts w:asciiTheme="minorEastAsia" w:eastAsiaTheme="minorEastAsia" w:hAnsiTheme="minorEastAsia" w:cs="宋体" w:hint="eastAsia"/>
                <w:szCs w:val="21"/>
              </w:rPr>
              <w:t>内部</w:t>
            </w:r>
            <w:r w:rsidR="003A62C3" w:rsidRPr="002A2599">
              <w:rPr>
                <w:rFonts w:asciiTheme="minorEastAsia" w:eastAsiaTheme="minorEastAsia" w:hAnsiTheme="minorEastAsia" w:cs="宋体" w:hint="eastAsia"/>
                <w:szCs w:val="21"/>
              </w:rPr>
              <w:t>信息交流与沟通，人力资源配备，劳动合同保险管理；</w:t>
            </w:r>
            <w:r w:rsidR="006C7FD8" w:rsidRPr="002A2599">
              <w:rPr>
                <w:rFonts w:asciiTheme="minorEastAsia" w:eastAsiaTheme="minorEastAsia" w:hAnsiTheme="minorEastAsia" w:cs="宋体" w:hint="eastAsia"/>
                <w:szCs w:val="21"/>
              </w:rPr>
              <w:t>文件的分发和记录</w:t>
            </w:r>
            <w:r w:rsidR="003A62C3" w:rsidRPr="002A2599">
              <w:rPr>
                <w:rFonts w:asciiTheme="minorEastAsia" w:eastAsiaTheme="minorEastAsia" w:hAnsiTheme="minorEastAsia" w:cs="宋体" w:hint="eastAsia"/>
                <w:szCs w:val="21"/>
              </w:rPr>
              <w:t>；企业知识的识别更新传递；文件记录的管理控制；环境因素和危险源进行识别和控制；体系运行检查、内审、合规性评价，应急准备和相应控制，不符合纠正与预防，事故事件调查处理等。</w:t>
            </w:r>
          </w:p>
        </w:tc>
        <w:tc>
          <w:tcPr>
            <w:tcW w:w="1585" w:type="dxa"/>
          </w:tcPr>
          <w:p w:rsidR="002C60B0"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t>符合</w:t>
            </w:r>
          </w:p>
        </w:tc>
      </w:tr>
      <w:tr w:rsidR="001F1E90" w:rsidRPr="002A2599" w:rsidTr="00272FDB">
        <w:trPr>
          <w:trHeight w:val="1810"/>
        </w:trPr>
        <w:tc>
          <w:tcPr>
            <w:tcW w:w="1809" w:type="dxa"/>
            <w:vAlign w:val="center"/>
          </w:tcPr>
          <w:p w:rsidR="002C60B0" w:rsidRPr="002A2599" w:rsidRDefault="003A62C3">
            <w:pPr>
              <w:spacing w:line="360"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目标和方案</w:t>
            </w:r>
          </w:p>
        </w:tc>
        <w:tc>
          <w:tcPr>
            <w:tcW w:w="1311" w:type="dxa"/>
            <w:vAlign w:val="center"/>
          </w:tcPr>
          <w:p w:rsidR="002C60B0" w:rsidRPr="002A2599" w:rsidRDefault="003A62C3" w:rsidP="00E140B5">
            <w:pPr>
              <w:autoSpaceDE w:val="0"/>
              <w:autoSpaceDN w:val="0"/>
              <w:spacing w:line="360"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O 6.2</w:t>
            </w:r>
          </w:p>
        </w:tc>
        <w:tc>
          <w:tcPr>
            <w:tcW w:w="10004" w:type="dxa"/>
            <w:vAlign w:val="center"/>
          </w:tcPr>
          <w:p w:rsidR="00E9512D" w:rsidRPr="002A2599" w:rsidRDefault="003A62C3" w:rsidP="00663E38">
            <w:pPr>
              <w:spacing w:beforeLines="30" w:afterLines="30" w:line="288"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编制了《</w:t>
            </w:r>
            <w:r w:rsidR="00E9512D" w:rsidRPr="002A2599">
              <w:rPr>
                <w:rFonts w:asciiTheme="minorEastAsia" w:eastAsiaTheme="minorEastAsia" w:hAnsiTheme="minorEastAsia" w:cs="宋体" w:hint="eastAsia"/>
                <w:szCs w:val="21"/>
              </w:rPr>
              <w:t>环境目标、指标/职业健康安全目标与管理方案JL/QEO-48》</w:t>
            </w:r>
          </w:p>
          <w:p w:rsidR="002C60B0" w:rsidRPr="002A2599" w:rsidRDefault="00D332B0"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ab/>
            </w:r>
            <w:r w:rsidR="003A62C3" w:rsidRPr="002A2599">
              <w:rPr>
                <w:rFonts w:asciiTheme="minorEastAsia" w:eastAsiaTheme="minorEastAsia" w:hAnsiTheme="minorEastAsia" w:cs="宋体"/>
                <w:szCs w:val="21"/>
              </w:rPr>
              <w:t>查</w:t>
            </w:r>
            <w:r w:rsidR="001C473C" w:rsidRPr="002A2599">
              <w:rPr>
                <w:rFonts w:asciiTheme="minorEastAsia" w:eastAsiaTheme="minorEastAsia" w:hAnsiTheme="minorEastAsia" w:cs="宋体"/>
                <w:szCs w:val="21"/>
              </w:rPr>
              <w:t>行政部</w:t>
            </w:r>
            <w:r w:rsidR="003A62C3" w:rsidRPr="002A2599">
              <w:rPr>
                <w:rFonts w:asciiTheme="minorEastAsia" w:eastAsiaTheme="minorEastAsia" w:hAnsiTheme="minorEastAsia" w:cs="宋体"/>
                <w:szCs w:val="21"/>
              </w:rPr>
              <w:t>目标</w:t>
            </w:r>
            <w:r w:rsidR="003A62C3" w:rsidRPr="002A2599">
              <w:rPr>
                <w:rFonts w:asciiTheme="minorEastAsia" w:eastAsiaTheme="minorEastAsia" w:hAnsiTheme="minorEastAsia" w:cs="宋体" w:hint="eastAsia"/>
                <w:szCs w:val="21"/>
              </w:rPr>
              <w:t>：</w:t>
            </w:r>
          </w:p>
          <w:p w:rsidR="0005451A" w:rsidRPr="002A2599" w:rsidRDefault="00C16E91" w:rsidP="00663E3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文件受控率100%</w:t>
            </w:r>
            <w:r w:rsidR="0005451A" w:rsidRPr="002A2599">
              <w:rPr>
                <w:rFonts w:asciiTheme="minorEastAsia" w:eastAsiaTheme="minorEastAsia" w:hAnsiTheme="minorEastAsia" w:cs="宋体" w:hint="eastAsia"/>
                <w:szCs w:val="21"/>
              </w:rPr>
              <w:t>，</w:t>
            </w:r>
          </w:p>
          <w:p w:rsidR="0005451A" w:rsidRPr="002A2599" w:rsidRDefault="00C16E91" w:rsidP="00663E3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培训合格率100%</w:t>
            </w:r>
            <w:r w:rsidR="0005451A" w:rsidRPr="002A2599">
              <w:rPr>
                <w:rFonts w:asciiTheme="minorEastAsia" w:eastAsiaTheme="minorEastAsia" w:hAnsiTheme="minorEastAsia" w:cs="宋体" w:hint="eastAsia"/>
                <w:szCs w:val="21"/>
              </w:rPr>
              <w:t xml:space="preserve">；          </w:t>
            </w:r>
          </w:p>
          <w:p w:rsidR="0005451A" w:rsidRPr="002A2599" w:rsidRDefault="00C16E91" w:rsidP="00663E3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火灾事故为0</w:t>
            </w:r>
            <w:r w:rsidR="0005451A" w:rsidRPr="002A2599">
              <w:rPr>
                <w:rFonts w:asciiTheme="minorEastAsia" w:eastAsiaTheme="minorEastAsia" w:hAnsiTheme="minorEastAsia" w:cs="宋体" w:hint="eastAsia"/>
                <w:szCs w:val="21"/>
              </w:rPr>
              <w:t>；</w:t>
            </w:r>
          </w:p>
          <w:p w:rsidR="0005451A" w:rsidRPr="002A2599" w:rsidRDefault="00C16E91" w:rsidP="00663E38">
            <w:pPr>
              <w:pStyle w:val="af"/>
              <w:numPr>
                <w:ilvl w:val="0"/>
                <w:numId w:val="6"/>
              </w:numPr>
              <w:autoSpaceDE w:val="0"/>
              <w:autoSpaceDN w:val="0"/>
              <w:spacing w:beforeLines="30" w:afterLines="30" w:line="288" w:lineRule="auto"/>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交通意外伤害为0</w:t>
            </w:r>
            <w:r w:rsidR="0005451A" w:rsidRPr="002A2599">
              <w:rPr>
                <w:rFonts w:asciiTheme="minorEastAsia" w:eastAsiaTheme="minorEastAsia" w:hAnsiTheme="minorEastAsia" w:cs="宋体" w:hint="eastAsia"/>
                <w:szCs w:val="21"/>
              </w:rPr>
              <w:t>；</w:t>
            </w:r>
          </w:p>
          <w:p w:rsidR="00C16E91" w:rsidRPr="002A2599" w:rsidRDefault="00C16E91" w:rsidP="00663E38">
            <w:pPr>
              <w:pStyle w:val="af"/>
              <w:autoSpaceDE w:val="0"/>
              <w:autoSpaceDN w:val="0"/>
              <w:spacing w:beforeLines="30" w:afterLines="30" w:line="288" w:lineRule="auto"/>
              <w:ind w:firstLineChars="200" w:firstLine="420"/>
              <w:jc w:val="left"/>
              <w:rPr>
                <w:rFonts w:asciiTheme="minorEastAsia" w:eastAsiaTheme="minorEastAsia" w:hAnsiTheme="minorEastAsia" w:cs="宋体"/>
                <w:szCs w:val="21"/>
              </w:rPr>
            </w:pPr>
            <w:r w:rsidRPr="002A2599">
              <w:rPr>
                <w:rFonts w:asciiTheme="minorEastAsia" w:eastAsiaTheme="minorEastAsia" w:hAnsiTheme="minorEastAsia" w:cs="宋体" w:hint="eastAsia"/>
                <w:szCs w:val="21"/>
              </w:rPr>
              <w:lastRenderedPageBreak/>
              <w:t>5、固体废弃物分类处理率100%</w:t>
            </w:r>
          </w:p>
          <w:p w:rsidR="002C60B0" w:rsidRPr="002A2599" w:rsidRDefault="00BB31C7"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202</w:t>
            </w:r>
            <w:r w:rsidR="00E9512D" w:rsidRPr="002A2599">
              <w:rPr>
                <w:rFonts w:asciiTheme="minorEastAsia" w:eastAsiaTheme="minorEastAsia" w:hAnsiTheme="minorEastAsia" w:cs="宋体"/>
                <w:szCs w:val="21"/>
              </w:rPr>
              <w:t>2.4.1</w:t>
            </w:r>
            <w:r w:rsidR="003A62C3" w:rsidRPr="002A2599">
              <w:rPr>
                <w:rFonts w:asciiTheme="minorEastAsia" w:eastAsiaTheme="minorEastAsia" w:hAnsiTheme="minorEastAsia" w:cs="宋体" w:hint="eastAsia"/>
                <w:szCs w:val="21"/>
              </w:rPr>
              <w:t>日经</w:t>
            </w:r>
            <w:r w:rsidR="005F37A7" w:rsidRPr="002A2599">
              <w:rPr>
                <w:rFonts w:asciiTheme="minorEastAsia" w:eastAsiaTheme="minorEastAsia" w:hAnsiTheme="minorEastAsia" w:cs="宋体"/>
                <w:szCs w:val="21"/>
              </w:rPr>
              <w:t>行政部</w:t>
            </w:r>
            <w:r w:rsidR="003A62C3" w:rsidRPr="002A2599">
              <w:rPr>
                <w:rFonts w:asciiTheme="minorEastAsia" w:eastAsiaTheme="minorEastAsia" w:hAnsiTheme="minorEastAsia" w:cs="宋体" w:hint="eastAsia"/>
                <w:szCs w:val="21"/>
              </w:rPr>
              <w:t>考核已完成。</w:t>
            </w:r>
          </w:p>
          <w:p w:rsidR="002E01EB" w:rsidRPr="002A2599" w:rsidRDefault="002E01EB"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查管理方案</w:t>
            </w:r>
            <w:r w:rsidR="00490137" w:rsidRPr="002A2599">
              <w:rPr>
                <w:rFonts w:asciiTheme="minorEastAsia" w:eastAsiaTheme="minorEastAsia" w:hAnsiTheme="minorEastAsia" w:cs="宋体" w:hint="eastAsia"/>
                <w:szCs w:val="21"/>
              </w:rPr>
              <w:t>：</w:t>
            </w:r>
          </w:p>
          <w:p w:rsidR="00272FDB" w:rsidRPr="002A2599" w:rsidRDefault="00272FDB"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查到公司制定了</w:t>
            </w:r>
            <w:r w:rsidR="00A507C2" w:rsidRPr="002A2599">
              <w:rPr>
                <w:rFonts w:asciiTheme="minorEastAsia" w:eastAsiaTheme="minorEastAsia" w:hAnsiTheme="minorEastAsia" w:cs="宋体" w:hint="eastAsia"/>
                <w:szCs w:val="21"/>
              </w:rPr>
              <w:t>固体废弃物管理方案、</w:t>
            </w:r>
            <w:r w:rsidRPr="002A2599">
              <w:rPr>
                <w:rFonts w:asciiTheme="minorEastAsia" w:eastAsiaTheme="minorEastAsia" w:hAnsiTheme="minorEastAsia" w:cs="宋体" w:hint="eastAsia"/>
                <w:szCs w:val="21"/>
              </w:rPr>
              <w:t>办公区域防火管理方案、</w:t>
            </w:r>
            <w:r w:rsidR="00C2130D" w:rsidRPr="002A2599">
              <w:rPr>
                <w:rFonts w:asciiTheme="minorEastAsia" w:eastAsiaTheme="minorEastAsia" w:hAnsiTheme="minorEastAsia" w:cs="宋体" w:hint="eastAsia"/>
                <w:szCs w:val="21"/>
              </w:rPr>
              <w:t>防上下班及出差途中交通意外</w:t>
            </w:r>
            <w:r w:rsidRPr="002A2599">
              <w:rPr>
                <w:rFonts w:asciiTheme="minorEastAsia" w:eastAsiaTheme="minorEastAsia" w:hAnsiTheme="minorEastAsia" w:cs="宋体" w:hint="eastAsia"/>
                <w:szCs w:val="21"/>
              </w:rPr>
              <w:t>事故的管理方案</w:t>
            </w:r>
            <w:r w:rsidR="00A17EA8" w:rsidRPr="002A2599">
              <w:rPr>
                <w:rFonts w:asciiTheme="minorEastAsia" w:eastAsiaTheme="minorEastAsia" w:hAnsiTheme="minorEastAsia" w:cs="宋体" w:hint="eastAsia"/>
                <w:szCs w:val="21"/>
              </w:rPr>
              <w:t>、</w:t>
            </w:r>
            <w:r w:rsidR="00C2130D" w:rsidRPr="002A2599">
              <w:rPr>
                <w:rFonts w:asciiTheme="minorEastAsia" w:eastAsiaTheme="minorEastAsia" w:hAnsiTheme="minorEastAsia" w:cs="宋体" w:hint="eastAsia"/>
                <w:szCs w:val="21"/>
              </w:rPr>
              <w:t>能源消耗</w:t>
            </w:r>
            <w:r w:rsidR="00A17EA8" w:rsidRPr="002A2599">
              <w:rPr>
                <w:rFonts w:asciiTheme="minorEastAsia" w:eastAsiaTheme="minorEastAsia" w:hAnsiTheme="minorEastAsia" w:cs="宋体" w:hint="eastAsia"/>
                <w:szCs w:val="21"/>
              </w:rPr>
              <w:t>管理方案</w:t>
            </w:r>
            <w:r w:rsidRPr="002A2599">
              <w:rPr>
                <w:rFonts w:asciiTheme="minorEastAsia" w:eastAsiaTheme="minorEastAsia" w:hAnsiTheme="minorEastAsia" w:cs="宋体" w:hint="eastAsia"/>
                <w:szCs w:val="21"/>
              </w:rPr>
              <w:t>，以上管理方案能有效针对</w:t>
            </w:r>
            <w:r w:rsidR="0023212C" w:rsidRPr="002A2599">
              <w:rPr>
                <w:rFonts w:asciiTheme="minorEastAsia" w:eastAsiaTheme="minorEastAsia" w:hAnsiTheme="minorEastAsia" w:cs="宋体" w:hint="eastAsia"/>
                <w:szCs w:val="21"/>
              </w:rPr>
              <w:t>管理</w:t>
            </w:r>
            <w:r w:rsidRPr="002A2599">
              <w:rPr>
                <w:rFonts w:asciiTheme="minorEastAsia" w:eastAsiaTheme="minorEastAsia" w:hAnsiTheme="minorEastAsia" w:cs="宋体" w:hint="eastAsia"/>
                <w:szCs w:val="21"/>
              </w:rPr>
              <w:t>目标。</w:t>
            </w:r>
          </w:p>
          <w:p w:rsidR="00272FDB" w:rsidRPr="002A2599" w:rsidRDefault="00272FDB"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抽查</w:t>
            </w:r>
            <w:r w:rsidR="003F126F" w:rsidRPr="002A2599">
              <w:rPr>
                <w:rFonts w:asciiTheme="minorEastAsia" w:eastAsiaTheme="minorEastAsia" w:hAnsiTheme="minorEastAsia" w:cs="宋体" w:hint="eastAsia"/>
                <w:szCs w:val="21"/>
              </w:rPr>
              <w:t>加强固体废弃物管理</w:t>
            </w:r>
            <w:r w:rsidR="007938DC" w:rsidRPr="002A2599">
              <w:rPr>
                <w:rFonts w:asciiTheme="minorEastAsia" w:eastAsiaTheme="minorEastAsia" w:hAnsiTheme="minorEastAsia" w:cs="宋体" w:hint="eastAsia"/>
                <w:szCs w:val="21"/>
              </w:rPr>
              <w:t>的管理方案</w:t>
            </w:r>
            <w:r w:rsidRPr="002A2599">
              <w:rPr>
                <w:rFonts w:asciiTheme="minorEastAsia" w:eastAsiaTheme="minorEastAsia" w:hAnsiTheme="minorEastAsia" w:cs="宋体" w:hint="eastAsia"/>
                <w:szCs w:val="21"/>
              </w:rPr>
              <w:t>，目标指标</w:t>
            </w:r>
            <w:r w:rsidR="003F126F" w:rsidRPr="002A2599">
              <w:rPr>
                <w:rFonts w:asciiTheme="minorEastAsia" w:eastAsiaTheme="minorEastAsia" w:hAnsiTheme="minorEastAsia" w:cs="宋体" w:hint="eastAsia"/>
                <w:szCs w:val="21"/>
              </w:rPr>
              <w:t>固体废弃物100%分类，并得到有效处置。</w:t>
            </w:r>
          </w:p>
          <w:p w:rsidR="00272FDB" w:rsidRPr="002A2599" w:rsidRDefault="00272FDB" w:rsidP="00663E38">
            <w:pPr>
              <w:tabs>
                <w:tab w:val="left" w:pos="360"/>
              </w:tabs>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主要的方案和措施：</w:t>
            </w:r>
            <w:r w:rsidR="003F126F" w:rsidRPr="002A2599">
              <w:rPr>
                <w:rFonts w:asciiTheme="minorEastAsia" w:eastAsiaTheme="minorEastAsia" w:hAnsiTheme="minorEastAsia" w:cs="宋体" w:hint="eastAsia"/>
                <w:szCs w:val="21"/>
              </w:rPr>
              <w:t>行政部负责于</w:t>
            </w:r>
            <w:r w:rsidR="003F126F" w:rsidRPr="002A2599">
              <w:rPr>
                <w:rFonts w:asciiTheme="minorEastAsia" w:eastAsiaTheme="minorEastAsia" w:hAnsiTheme="minorEastAsia" w:cs="宋体"/>
                <w:szCs w:val="21"/>
              </w:rPr>
              <w:t>2021</w:t>
            </w:r>
            <w:r w:rsidR="003F126F" w:rsidRPr="002A2599">
              <w:rPr>
                <w:rFonts w:asciiTheme="minorEastAsia" w:eastAsiaTheme="minorEastAsia" w:hAnsiTheme="minorEastAsia" w:cs="宋体" w:hint="eastAsia"/>
                <w:szCs w:val="21"/>
              </w:rPr>
              <w:t>年</w:t>
            </w:r>
            <w:r w:rsidR="003F6CCA" w:rsidRPr="002A2599">
              <w:rPr>
                <w:rFonts w:asciiTheme="minorEastAsia" w:eastAsiaTheme="minorEastAsia" w:hAnsiTheme="minorEastAsia" w:cs="宋体"/>
                <w:szCs w:val="21"/>
              </w:rPr>
              <w:t>12</w:t>
            </w:r>
            <w:r w:rsidR="003F126F" w:rsidRPr="002A2599">
              <w:rPr>
                <w:rFonts w:asciiTheme="minorEastAsia" w:eastAsiaTheme="minorEastAsia" w:hAnsiTheme="minorEastAsia" w:cs="宋体" w:hint="eastAsia"/>
                <w:szCs w:val="21"/>
              </w:rPr>
              <w:t>月份制定《废弃物</w:t>
            </w:r>
            <w:r w:rsidR="00FE4FE7" w:rsidRPr="002A2599">
              <w:rPr>
                <w:rFonts w:asciiTheme="minorEastAsia" w:eastAsiaTheme="minorEastAsia" w:hAnsiTheme="minorEastAsia" w:cs="宋体" w:hint="eastAsia"/>
                <w:szCs w:val="21"/>
              </w:rPr>
              <w:t>控制程序</w:t>
            </w:r>
            <w:r w:rsidR="003F126F" w:rsidRPr="002A2599">
              <w:rPr>
                <w:rFonts w:asciiTheme="minorEastAsia" w:eastAsiaTheme="minorEastAsia" w:hAnsiTheme="minorEastAsia" w:cs="宋体" w:hint="eastAsia"/>
                <w:szCs w:val="21"/>
              </w:rPr>
              <w:t>》，并报经总经理批准后实施。公司各部门严格按照《</w:t>
            </w:r>
            <w:r w:rsidR="00FE4FE7" w:rsidRPr="002A2599">
              <w:rPr>
                <w:rFonts w:asciiTheme="minorEastAsia" w:eastAsiaTheme="minorEastAsia" w:hAnsiTheme="minorEastAsia" w:cs="宋体" w:hint="eastAsia"/>
                <w:szCs w:val="21"/>
              </w:rPr>
              <w:t>废弃物控制程序</w:t>
            </w:r>
            <w:r w:rsidR="003F126F" w:rsidRPr="002A2599">
              <w:rPr>
                <w:rFonts w:asciiTheme="minorEastAsia" w:eastAsiaTheme="minorEastAsia" w:hAnsiTheme="minorEastAsia" w:cs="宋体" w:hint="eastAsia"/>
                <w:szCs w:val="21"/>
              </w:rPr>
              <w:t>》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2A2599">
              <w:rPr>
                <w:rFonts w:asciiTheme="minorEastAsia" w:eastAsiaTheme="minorEastAsia" w:hAnsiTheme="minorEastAsia" w:cs="宋体" w:hint="eastAsia"/>
                <w:szCs w:val="21"/>
              </w:rPr>
              <w:t>方案实施时间：</w:t>
            </w:r>
            <w:r w:rsidR="00FE4FE7" w:rsidRPr="002A2599">
              <w:rPr>
                <w:rFonts w:asciiTheme="minorEastAsia" w:eastAsiaTheme="minorEastAsia" w:hAnsiTheme="minorEastAsia" w:cs="宋体" w:hint="eastAsia"/>
                <w:szCs w:val="21"/>
              </w:rPr>
              <w:t>2021.12-2022.12</w:t>
            </w:r>
            <w:r w:rsidRPr="002A2599">
              <w:rPr>
                <w:rFonts w:asciiTheme="minorEastAsia" w:eastAsiaTheme="minorEastAsia" w:hAnsiTheme="minorEastAsia" w:cs="宋体" w:hint="eastAsia"/>
                <w:szCs w:val="21"/>
              </w:rPr>
              <w:t>；责任部门：</w:t>
            </w:r>
            <w:r w:rsidR="00DA6853" w:rsidRPr="002A2599">
              <w:rPr>
                <w:rFonts w:asciiTheme="minorEastAsia" w:eastAsiaTheme="minorEastAsia" w:hAnsiTheme="minorEastAsia" w:cs="宋体" w:hint="eastAsia"/>
                <w:szCs w:val="21"/>
              </w:rPr>
              <w:t>行政部</w:t>
            </w:r>
            <w:r w:rsidRPr="002A2599">
              <w:rPr>
                <w:rFonts w:asciiTheme="minorEastAsia" w:eastAsiaTheme="minorEastAsia" w:hAnsiTheme="minorEastAsia" w:cs="宋体" w:hint="eastAsia"/>
                <w:szCs w:val="21"/>
              </w:rPr>
              <w:t>；编制：</w:t>
            </w:r>
            <w:r w:rsidR="00F5353F" w:rsidRPr="002A2599">
              <w:rPr>
                <w:rFonts w:asciiTheme="minorEastAsia" w:eastAsiaTheme="minorEastAsia" w:hAnsiTheme="minorEastAsia" w:cs="宋体" w:hint="eastAsia"/>
                <w:szCs w:val="21"/>
              </w:rPr>
              <w:t>张俊</w:t>
            </w:r>
            <w:r w:rsidRPr="002A2599">
              <w:rPr>
                <w:rFonts w:asciiTheme="minorEastAsia" w:eastAsiaTheme="minorEastAsia" w:hAnsiTheme="minorEastAsia" w:cs="宋体" w:hint="eastAsia"/>
                <w:szCs w:val="21"/>
              </w:rPr>
              <w:t>，批准：</w:t>
            </w:r>
            <w:r w:rsidR="00F5353F" w:rsidRPr="002A2599">
              <w:rPr>
                <w:rFonts w:asciiTheme="minorEastAsia" w:eastAsiaTheme="minorEastAsia" w:hAnsiTheme="minorEastAsia" w:cs="宋体" w:hint="eastAsia"/>
                <w:szCs w:val="21"/>
              </w:rPr>
              <w:t>席玲</w:t>
            </w:r>
            <w:r w:rsidRPr="002A2599">
              <w:rPr>
                <w:rFonts w:asciiTheme="minorEastAsia" w:eastAsiaTheme="minorEastAsia" w:hAnsiTheme="minorEastAsia" w:cs="宋体" w:hint="eastAsia"/>
                <w:szCs w:val="21"/>
              </w:rPr>
              <w:t>，日期：20</w:t>
            </w:r>
            <w:r w:rsidR="00844FBB" w:rsidRPr="002A2599">
              <w:rPr>
                <w:rFonts w:asciiTheme="minorEastAsia" w:eastAsiaTheme="minorEastAsia" w:hAnsiTheme="minorEastAsia" w:cs="宋体" w:hint="eastAsia"/>
                <w:szCs w:val="21"/>
              </w:rPr>
              <w:t>21</w:t>
            </w:r>
            <w:r w:rsidRPr="002A2599">
              <w:rPr>
                <w:rFonts w:asciiTheme="minorEastAsia" w:eastAsiaTheme="minorEastAsia" w:hAnsiTheme="minorEastAsia" w:cs="宋体" w:hint="eastAsia"/>
                <w:szCs w:val="21"/>
              </w:rPr>
              <w:t>.</w:t>
            </w:r>
            <w:r w:rsidR="00FE4FE7" w:rsidRPr="002A2599">
              <w:rPr>
                <w:rFonts w:asciiTheme="minorEastAsia" w:eastAsiaTheme="minorEastAsia" w:hAnsiTheme="minorEastAsia" w:cs="宋体"/>
                <w:szCs w:val="21"/>
              </w:rPr>
              <w:t>12</w:t>
            </w:r>
            <w:r w:rsidRPr="002A2599">
              <w:rPr>
                <w:rFonts w:asciiTheme="minorEastAsia" w:eastAsiaTheme="minorEastAsia" w:hAnsiTheme="minorEastAsia" w:cs="宋体" w:hint="eastAsia"/>
                <w:szCs w:val="21"/>
              </w:rPr>
              <w:t>.</w:t>
            </w:r>
            <w:r w:rsidR="00FE4FE7" w:rsidRPr="002A2599">
              <w:rPr>
                <w:rFonts w:asciiTheme="minorEastAsia" w:eastAsiaTheme="minorEastAsia" w:hAnsiTheme="minorEastAsia" w:cs="宋体"/>
                <w:szCs w:val="21"/>
              </w:rPr>
              <w:t>01</w:t>
            </w:r>
            <w:r w:rsidRPr="002A2599">
              <w:rPr>
                <w:rFonts w:asciiTheme="minorEastAsia" w:eastAsiaTheme="minorEastAsia" w:hAnsiTheme="minorEastAsia" w:cs="宋体" w:hint="eastAsia"/>
                <w:szCs w:val="21"/>
              </w:rPr>
              <w:t>日。</w:t>
            </w:r>
          </w:p>
          <w:p w:rsidR="00272FDB" w:rsidRPr="002A2599" w:rsidRDefault="003F126F"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再</w:t>
            </w:r>
            <w:r w:rsidR="00272FDB" w:rsidRPr="002A2599">
              <w:rPr>
                <w:rFonts w:asciiTheme="minorEastAsia" w:eastAsiaTheme="minorEastAsia" w:hAnsiTheme="minorEastAsia" w:cs="宋体" w:hint="eastAsia"/>
                <w:szCs w:val="21"/>
              </w:rPr>
              <w:t>抽查</w:t>
            </w:r>
            <w:r w:rsidRPr="002A2599">
              <w:rPr>
                <w:rFonts w:asciiTheme="minorEastAsia" w:eastAsiaTheme="minorEastAsia" w:hAnsiTheme="minorEastAsia" w:cs="宋体" w:hint="eastAsia"/>
                <w:szCs w:val="21"/>
              </w:rPr>
              <w:t>不发生火灾事故</w:t>
            </w:r>
            <w:r w:rsidR="00272FDB" w:rsidRPr="002A2599">
              <w:rPr>
                <w:rFonts w:asciiTheme="minorEastAsia" w:eastAsiaTheme="minorEastAsia" w:hAnsiTheme="minorEastAsia" w:cs="宋体"/>
                <w:szCs w:val="21"/>
              </w:rPr>
              <w:t>管理方案</w:t>
            </w:r>
            <w:r w:rsidRPr="002A2599">
              <w:rPr>
                <w:rFonts w:asciiTheme="minorEastAsia" w:eastAsiaTheme="minorEastAsia" w:hAnsiTheme="minorEastAsia" w:cs="宋体" w:hint="eastAsia"/>
                <w:szCs w:val="21"/>
              </w:rPr>
              <w:t>：</w:t>
            </w:r>
          </w:p>
          <w:p w:rsidR="00EC77DB" w:rsidRPr="002A2599" w:rsidRDefault="00272FDB"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主要的方案和措施：</w:t>
            </w:r>
          </w:p>
          <w:p w:rsidR="00EC77DB" w:rsidRPr="002A2599" w:rsidRDefault="00EC77DB"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1、制定火灾应急预案，并进行演练；</w:t>
            </w:r>
          </w:p>
          <w:p w:rsidR="00EC77DB" w:rsidRPr="002A2599" w:rsidRDefault="00EC77DB"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2、按照年度培训计划对管理人员和操作人员进行火灾消防应急演习培训，提高人员安全防火应急措施知识；</w:t>
            </w:r>
          </w:p>
          <w:p w:rsidR="00EC77DB" w:rsidRPr="002A2599" w:rsidRDefault="00EC77DB"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3、公司各部门配备灭火器并悬挂履历卡；每一个月检查一次配备的灭火器，对不合格的及时更换确保发生火灾事故时能有效控制；</w:t>
            </w:r>
          </w:p>
          <w:p w:rsidR="00272FDB" w:rsidRPr="002A2599" w:rsidRDefault="00272FDB"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责任部门：行政部</w:t>
            </w:r>
          </w:p>
          <w:p w:rsidR="00272FDB" w:rsidRPr="002A2599" w:rsidRDefault="00272FDB"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完成时间要求：</w:t>
            </w:r>
            <w:r w:rsidR="006818E0" w:rsidRPr="002A2599">
              <w:rPr>
                <w:rFonts w:asciiTheme="minorEastAsia" w:eastAsiaTheme="minorEastAsia" w:hAnsiTheme="minorEastAsia" w:cs="宋体" w:hint="eastAsia"/>
                <w:szCs w:val="21"/>
              </w:rPr>
              <w:t>抽查应急演练计划</w:t>
            </w:r>
            <w:r w:rsidR="006818E0" w:rsidRPr="002A2599">
              <w:rPr>
                <w:rFonts w:asciiTheme="minorEastAsia" w:eastAsiaTheme="minorEastAsia" w:hAnsiTheme="minorEastAsia" w:hint="eastAsia"/>
                <w:szCs w:val="21"/>
              </w:rPr>
              <w:t>JL/QEO-24，火灾应急演练已于2</w:t>
            </w:r>
            <w:r w:rsidR="006818E0" w:rsidRPr="002A2599">
              <w:rPr>
                <w:rFonts w:asciiTheme="minorEastAsia" w:eastAsiaTheme="minorEastAsia" w:hAnsiTheme="minorEastAsia"/>
                <w:szCs w:val="21"/>
              </w:rPr>
              <w:t>022</w:t>
            </w:r>
            <w:r w:rsidR="006818E0" w:rsidRPr="002A2599">
              <w:rPr>
                <w:rFonts w:asciiTheme="minorEastAsia" w:eastAsiaTheme="minorEastAsia" w:hAnsiTheme="minorEastAsia" w:hint="eastAsia"/>
                <w:szCs w:val="21"/>
              </w:rPr>
              <w:t>年2月2</w:t>
            </w:r>
            <w:r w:rsidR="006818E0" w:rsidRPr="002A2599">
              <w:rPr>
                <w:rFonts w:asciiTheme="minorEastAsia" w:eastAsiaTheme="minorEastAsia" w:hAnsiTheme="minorEastAsia"/>
                <w:szCs w:val="21"/>
              </w:rPr>
              <w:t>5</w:t>
            </w:r>
            <w:r w:rsidR="006818E0" w:rsidRPr="002A2599">
              <w:rPr>
                <w:rFonts w:asciiTheme="minorEastAsia" w:eastAsiaTheme="minorEastAsia" w:hAnsiTheme="minorEastAsia" w:hint="eastAsia"/>
                <w:szCs w:val="21"/>
              </w:rPr>
              <w:t>日已完成。</w:t>
            </w:r>
            <w:r w:rsidR="003F126F" w:rsidRPr="002A2599">
              <w:rPr>
                <w:rFonts w:asciiTheme="minorEastAsia" w:eastAsiaTheme="minorEastAsia" w:hAnsiTheme="minorEastAsia" w:cs="宋体" w:hint="eastAsia"/>
                <w:szCs w:val="21"/>
              </w:rPr>
              <w:t>第3条长期</w:t>
            </w:r>
            <w:r w:rsidR="006818E0" w:rsidRPr="002A2599">
              <w:rPr>
                <w:rFonts w:asciiTheme="minorEastAsia" w:eastAsiaTheme="minorEastAsia" w:hAnsiTheme="minorEastAsia" w:cs="宋体" w:hint="eastAsia"/>
                <w:szCs w:val="21"/>
              </w:rPr>
              <w:t>实施</w:t>
            </w:r>
            <w:r w:rsidRPr="002A2599">
              <w:rPr>
                <w:rFonts w:asciiTheme="minorEastAsia" w:eastAsiaTheme="minorEastAsia" w:hAnsiTheme="minorEastAsia" w:cs="宋体" w:hint="eastAsia"/>
                <w:szCs w:val="21"/>
              </w:rPr>
              <w:t>；编制：</w:t>
            </w:r>
            <w:r w:rsidR="006818E0" w:rsidRPr="002A2599">
              <w:rPr>
                <w:rFonts w:asciiTheme="minorEastAsia" w:eastAsiaTheme="minorEastAsia" w:hAnsiTheme="minorEastAsia" w:cs="宋体" w:hint="eastAsia"/>
                <w:szCs w:val="21"/>
              </w:rPr>
              <w:t>张俊</w:t>
            </w:r>
            <w:r w:rsidRPr="002A2599">
              <w:rPr>
                <w:rFonts w:asciiTheme="minorEastAsia" w:eastAsiaTheme="minorEastAsia" w:hAnsiTheme="minorEastAsia" w:cs="宋体" w:hint="eastAsia"/>
                <w:szCs w:val="21"/>
              </w:rPr>
              <w:t>，批准：</w:t>
            </w:r>
            <w:r w:rsidR="006818E0" w:rsidRPr="002A2599">
              <w:rPr>
                <w:rFonts w:asciiTheme="minorEastAsia" w:eastAsiaTheme="minorEastAsia" w:hAnsiTheme="minorEastAsia" w:cs="宋体" w:hint="eastAsia"/>
                <w:szCs w:val="21"/>
              </w:rPr>
              <w:t>席玲</w:t>
            </w:r>
            <w:r w:rsidRPr="002A2599">
              <w:rPr>
                <w:rFonts w:asciiTheme="minorEastAsia" w:eastAsiaTheme="minorEastAsia" w:hAnsiTheme="minorEastAsia" w:cs="宋体" w:hint="eastAsia"/>
                <w:szCs w:val="21"/>
              </w:rPr>
              <w:t>，日期：20</w:t>
            </w:r>
            <w:r w:rsidR="00C27462" w:rsidRPr="002A2599">
              <w:rPr>
                <w:rFonts w:asciiTheme="minorEastAsia" w:eastAsiaTheme="minorEastAsia" w:hAnsiTheme="minorEastAsia" w:cs="宋体" w:hint="eastAsia"/>
                <w:szCs w:val="21"/>
              </w:rPr>
              <w:t>2</w:t>
            </w:r>
            <w:r w:rsidR="006818E0" w:rsidRPr="002A2599">
              <w:rPr>
                <w:rFonts w:asciiTheme="minorEastAsia" w:eastAsiaTheme="minorEastAsia" w:hAnsiTheme="minorEastAsia" w:cs="宋体"/>
                <w:szCs w:val="21"/>
              </w:rPr>
              <w:t>2</w:t>
            </w:r>
            <w:r w:rsidRPr="002A2599">
              <w:rPr>
                <w:rFonts w:asciiTheme="minorEastAsia" w:eastAsiaTheme="minorEastAsia" w:hAnsiTheme="minorEastAsia" w:cs="宋体" w:hint="eastAsia"/>
                <w:szCs w:val="21"/>
              </w:rPr>
              <w:t>.</w:t>
            </w:r>
            <w:r w:rsidR="006818E0" w:rsidRPr="002A2599">
              <w:rPr>
                <w:rFonts w:asciiTheme="minorEastAsia" w:eastAsiaTheme="minorEastAsia" w:hAnsiTheme="minorEastAsia" w:cs="宋体"/>
                <w:szCs w:val="21"/>
              </w:rPr>
              <w:t>2</w:t>
            </w:r>
            <w:r w:rsidRPr="002A2599">
              <w:rPr>
                <w:rFonts w:asciiTheme="minorEastAsia" w:eastAsiaTheme="minorEastAsia" w:hAnsiTheme="minorEastAsia" w:cs="宋体" w:hint="eastAsia"/>
                <w:szCs w:val="21"/>
              </w:rPr>
              <w:t>.</w:t>
            </w:r>
            <w:r w:rsidR="006818E0" w:rsidRPr="002A2599">
              <w:rPr>
                <w:rFonts w:asciiTheme="minorEastAsia" w:eastAsiaTheme="minorEastAsia" w:hAnsiTheme="minorEastAsia" w:cs="宋体"/>
                <w:szCs w:val="21"/>
              </w:rPr>
              <w:t>25</w:t>
            </w:r>
            <w:r w:rsidRPr="002A2599">
              <w:rPr>
                <w:rFonts w:asciiTheme="minorEastAsia" w:eastAsiaTheme="minorEastAsia" w:hAnsiTheme="minorEastAsia" w:cs="宋体" w:hint="eastAsia"/>
                <w:szCs w:val="21"/>
              </w:rPr>
              <w:t>日。</w:t>
            </w:r>
          </w:p>
          <w:p w:rsidR="002C60B0" w:rsidRPr="002A2599" w:rsidRDefault="003A62C3"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lastRenderedPageBreak/>
              <w:t>管理方案由责任部门组织实施，</w:t>
            </w:r>
            <w:r w:rsidR="001F0B32" w:rsidRPr="002A2599">
              <w:rPr>
                <w:rFonts w:asciiTheme="minorEastAsia" w:eastAsiaTheme="minorEastAsia" w:hAnsiTheme="minorEastAsia" w:cs="宋体" w:hint="eastAsia"/>
                <w:szCs w:val="21"/>
              </w:rPr>
              <w:t>目前已全部完成</w:t>
            </w:r>
            <w:r w:rsidRPr="002A2599">
              <w:rPr>
                <w:rFonts w:asciiTheme="minorEastAsia" w:eastAsiaTheme="minorEastAsia" w:hAnsiTheme="minorEastAsia" w:cs="宋体" w:hint="eastAsia"/>
                <w:szCs w:val="21"/>
              </w:rPr>
              <w:t>。</w:t>
            </w:r>
          </w:p>
          <w:p w:rsidR="00F92DC0" w:rsidRPr="002A2599" w:rsidRDefault="00F92DC0" w:rsidP="00663E38">
            <w:pPr>
              <w:autoSpaceDE w:val="0"/>
              <w:autoSpaceDN w:val="0"/>
              <w:spacing w:beforeLines="30" w:afterLines="30" w:line="288" w:lineRule="auto"/>
              <w:ind w:firstLineChars="200" w:firstLine="420"/>
              <w:rPr>
                <w:rFonts w:asciiTheme="minorEastAsia" w:eastAsiaTheme="minorEastAsia" w:hAnsiTheme="minorEastAsia" w:cs="宋体"/>
                <w:szCs w:val="21"/>
              </w:rPr>
            </w:pPr>
          </w:p>
        </w:tc>
        <w:tc>
          <w:tcPr>
            <w:tcW w:w="1585" w:type="dxa"/>
          </w:tcPr>
          <w:p w:rsidR="002C60B0"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trPr>
          <w:trHeight w:val="516"/>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hint="eastAsia"/>
                <w:szCs w:val="21"/>
              </w:rPr>
              <w:lastRenderedPageBreak/>
              <w:t>人力资源、能力、意识</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O7.2、7.3</w:t>
            </w:r>
          </w:p>
        </w:tc>
        <w:tc>
          <w:tcPr>
            <w:tcW w:w="10004" w:type="dxa"/>
          </w:tcPr>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编制了《人力资源控制</w:t>
            </w:r>
            <w:r w:rsidRPr="002A2599">
              <w:rPr>
                <w:rFonts w:asciiTheme="minorEastAsia" w:eastAsiaTheme="minorEastAsia" w:hAnsiTheme="minorEastAsia" w:cs="Arial" w:hint="eastAsia"/>
                <w:szCs w:val="21"/>
              </w:rPr>
              <w:t>程序</w:t>
            </w:r>
            <w:r w:rsidR="00B31FF1" w:rsidRPr="002A2599">
              <w:rPr>
                <w:rFonts w:asciiTheme="minorEastAsia" w:eastAsiaTheme="minorEastAsia" w:hAnsiTheme="minorEastAsia" w:hint="eastAsia"/>
                <w:szCs w:val="21"/>
              </w:rPr>
              <w:t>SEJJ</w:t>
            </w:r>
            <w:r w:rsidR="00B31FF1" w:rsidRPr="002A2599">
              <w:rPr>
                <w:rFonts w:asciiTheme="minorEastAsia" w:eastAsiaTheme="minorEastAsia" w:hAnsiTheme="minorEastAsia"/>
                <w:szCs w:val="21"/>
              </w:rPr>
              <w:t>-</w:t>
            </w:r>
            <w:r w:rsidR="00B31FF1" w:rsidRPr="002A2599">
              <w:rPr>
                <w:rFonts w:asciiTheme="minorEastAsia" w:eastAsiaTheme="minorEastAsia" w:hAnsiTheme="minorEastAsia" w:hint="eastAsia"/>
                <w:szCs w:val="21"/>
              </w:rPr>
              <w:t>CX03</w:t>
            </w:r>
            <w:r w:rsidR="00B31FF1" w:rsidRPr="002A2599">
              <w:rPr>
                <w:rFonts w:asciiTheme="minorEastAsia" w:eastAsiaTheme="minorEastAsia" w:hAnsiTheme="minorEastAsia"/>
                <w:szCs w:val="21"/>
              </w:rPr>
              <w:t>-</w:t>
            </w:r>
            <w:r w:rsidR="00B31FF1" w:rsidRPr="002A2599">
              <w:rPr>
                <w:rFonts w:asciiTheme="minorEastAsia" w:eastAsiaTheme="minorEastAsia" w:hAnsiTheme="minorEastAsia" w:hint="eastAsia"/>
                <w:szCs w:val="21"/>
              </w:rPr>
              <w:t>2021</w:t>
            </w:r>
            <w:r w:rsidRPr="002A2599">
              <w:rPr>
                <w:rFonts w:asciiTheme="minorEastAsia" w:eastAsiaTheme="minorEastAsia" w:hAnsiTheme="minorEastAsia" w:cs="Arial" w:hint="eastAsia"/>
                <w:szCs w:val="21"/>
              </w:rPr>
              <w:t>》，规定了人</w:t>
            </w:r>
            <w:r w:rsidRPr="002A2599">
              <w:rPr>
                <w:rFonts w:asciiTheme="minorEastAsia" w:eastAsiaTheme="minorEastAsia" w:hAnsiTheme="minorEastAsia" w:hint="eastAsia"/>
                <w:szCs w:val="21"/>
              </w:rPr>
              <w:t>力资源配备、培训计划与实施，考核与认可等予以规定。</w:t>
            </w:r>
          </w:p>
          <w:p w:rsidR="00767C1A" w:rsidRDefault="00767C1A" w:rsidP="00663E38">
            <w:pPr>
              <w:spacing w:beforeLines="30" w:afterLines="30" w:line="288" w:lineRule="auto"/>
              <w:ind w:firstLineChars="200" w:firstLine="420"/>
              <w:rPr>
                <w:rFonts w:asciiTheme="minorEastAsia" w:eastAsiaTheme="minorEastAsia" w:hAnsiTheme="minorEastAsia" w:cs="Arial"/>
                <w:szCs w:val="21"/>
              </w:rPr>
            </w:pPr>
            <w:r w:rsidRPr="002A2599">
              <w:rPr>
                <w:rFonts w:asciiTheme="minorEastAsia" w:eastAsiaTheme="minorEastAsia" w:hAnsiTheme="minorEastAsia" w:cs="Arial" w:hint="eastAsia"/>
                <w:szCs w:val="21"/>
              </w:rPr>
              <w:t>企业配置了适宜的人员：如行政部人员、管理人员、销售人员等；</w:t>
            </w:r>
            <w:r w:rsidR="002A2599">
              <w:rPr>
                <w:rFonts w:asciiTheme="minorEastAsia" w:eastAsiaTheme="minorEastAsia" w:hAnsiTheme="minorEastAsia" w:cs="Arial" w:hint="eastAsia"/>
                <w:szCs w:val="21"/>
              </w:rPr>
              <w:t>现有10人，</w:t>
            </w:r>
            <w:r w:rsidRPr="002A2599">
              <w:rPr>
                <w:rFonts w:asciiTheme="minorEastAsia" w:eastAsiaTheme="minorEastAsia" w:hAnsiTheme="minorEastAsia" w:cs="Arial" w:hint="eastAsia"/>
                <w:szCs w:val="21"/>
              </w:rPr>
              <w:t>人员配置基本满足日常管理体系运行要求；</w:t>
            </w:r>
            <w:r w:rsidR="00FF6725" w:rsidRPr="002A2599">
              <w:rPr>
                <w:rFonts w:asciiTheme="minorEastAsia" w:eastAsiaTheme="minorEastAsia" w:hAnsiTheme="minorEastAsia" w:cs="Arial" w:hint="eastAsia"/>
                <w:szCs w:val="21"/>
              </w:rPr>
              <w:t>视频</w:t>
            </w:r>
            <w:r w:rsidRPr="002A2599">
              <w:rPr>
                <w:rFonts w:asciiTheme="minorEastAsia" w:eastAsiaTheme="minorEastAsia" w:hAnsiTheme="minorEastAsia" w:cs="Arial" w:hint="eastAsia"/>
                <w:szCs w:val="21"/>
              </w:rPr>
              <w:t>确认该企业未涉及到特殊作业，以及特种作业人员。</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编制了《公司人员任职条件》，对总经理、管代、各部门负责人等岗位规定了学历、工作经历、工作能力、培训等方面的任职要求及岗位职责。</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行政部</w:t>
            </w:r>
            <w:r w:rsidR="00D33963" w:rsidRPr="002A2599">
              <w:rPr>
                <w:rFonts w:asciiTheme="minorEastAsia" w:eastAsiaTheme="minorEastAsia" w:hAnsiTheme="minorEastAsia" w:hint="eastAsia"/>
                <w:szCs w:val="21"/>
              </w:rPr>
              <w:t>主任</w:t>
            </w:r>
            <w:r w:rsidRPr="002A2599">
              <w:rPr>
                <w:rFonts w:asciiTheme="minorEastAsia" w:eastAsiaTheme="minorEastAsia" w:hAnsiTheme="minorEastAsia" w:hint="eastAsia"/>
                <w:szCs w:val="21"/>
              </w:rPr>
              <w:t>对各岗位人员进行能力考核，根据结果采取措施，通常是采取培训方式。</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查到“202</w:t>
            </w:r>
            <w:r w:rsidR="00CF7B0A" w:rsidRPr="002A2599">
              <w:rPr>
                <w:rFonts w:asciiTheme="minorEastAsia" w:eastAsiaTheme="minorEastAsia" w:hAnsiTheme="minorEastAsia" w:hint="eastAsia"/>
                <w:szCs w:val="21"/>
              </w:rPr>
              <w:t>1</w:t>
            </w:r>
            <w:r w:rsidRPr="002A2599">
              <w:rPr>
                <w:rFonts w:asciiTheme="minorEastAsia" w:eastAsiaTheme="minorEastAsia" w:hAnsiTheme="minorEastAsia" w:hint="eastAsia"/>
                <w:szCs w:val="21"/>
              </w:rPr>
              <w:t>年度教育培训计划”，编制</w:t>
            </w:r>
            <w:r w:rsidR="00BB31C7" w:rsidRPr="002A2599">
              <w:rPr>
                <w:rFonts w:asciiTheme="minorEastAsia" w:eastAsiaTheme="minorEastAsia" w:hAnsiTheme="minorEastAsia" w:hint="eastAsia"/>
                <w:szCs w:val="21"/>
              </w:rPr>
              <w:t>张</w:t>
            </w:r>
            <w:r w:rsidR="001D64B1" w:rsidRPr="002A2599">
              <w:rPr>
                <w:rFonts w:asciiTheme="minorEastAsia" w:eastAsiaTheme="minorEastAsia" w:hAnsiTheme="minorEastAsia" w:hint="eastAsia"/>
                <w:szCs w:val="21"/>
              </w:rPr>
              <w:t>张俊</w:t>
            </w:r>
            <w:r w:rsidRPr="002A2599">
              <w:rPr>
                <w:rFonts w:asciiTheme="minorEastAsia" w:eastAsiaTheme="minorEastAsia" w:hAnsiTheme="minorEastAsia" w:hint="eastAsia"/>
                <w:szCs w:val="21"/>
              </w:rPr>
              <w:t>，批准</w:t>
            </w:r>
            <w:r w:rsidR="001D64B1" w:rsidRPr="002A2599">
              <w:rPr>
                <w:rFonts w:asciiTheme="minorEastAsia" w:eastAsiaTheme="minorEastAsia" w:hAnsiTheme="minorEastAsia" w:hint="eastAsia"/>
                <w:szCs w:val="21"/>
              </w:rPr>
              <w:t>席玲</w:t>
            </w:r>
            <w:r w:rsidRPr="002A2599">
              <w:rPr>
                <w:rFonts w:asciiTheme="minorEastAsia" w:eastAsiaTheme="minorEastAsia" w:hAnsiTheme="minorEastAsia" w:hint="eastAsia"/>
                <w:szCs w:val="21"/>
              </w:rPr>
              <w:t>，日期20</w:t>
            </w:r>
            <w:r w:rsidR="00CF7B0A" w:rsidRPr="002A2599">
              <w:rPr>
                <w:rFonts w:asciiTheme="minorEastAsia" w:eastAsiaTheme="minorEastAsia" w:hAnsiTheme="minorEastAsia" w:hint="eastAsia"/>
                <w:szCs w:val="21"/>
              </w:rPr>
              <w:t>21</w:t>
            </w:r>
            <w:r w:rsidRPr="002A2599">
              <w:rPr>
                <w:rFonts w:asciiTheme="minorEastAsia" w:eastAsiaTheme="minorEastAsia" w:hAnsiTheme="minorEastAsia" w:hint="eastAsia"/>
                <w:szCs w:val="21"/>
              </w:rPr>
              <w:t>.</w:t>
            </w:r>
            <w:r w:rsidR="001D64B1"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.1日。培训内容涉及：</w:t>
            </w:r>
            <w:r w:rsidR="001D64B1" w:rsidRPr="002A2599">
              <w:rPr>
                <w:rFonts w:asciiTheme="minorEastAsia" w:eastAsiaTheme="minorEastAsia" w:hAnsiTheme="minorEastAsia" w:hint="eastAsia"/>
                <w:szCs w:val="21"/>
              </w:rPr>
              <w:t>体系标准，应知内容、体系文件（制度汇编、作业指导书等）、管理体系内审员培训、环境、安全法律法规的培训、环境、安全管理目标及方案、销售员在外注意事项培训、公司管理制度培训、</w:t>
            </w:r>
            <w:r w:rsidR="008A7F35" w:rsidRPr="002A2599">
              <w:rPr>
                <w:rFonts w:asciiTheme="minorEastAsia" w:eastAsiaTheme="minorEastAsia" w:hAnsiTheme="minorEastAsia" w:hint="eastAsia"/>
                <w:szCs w:val="21"/>
              </w:rPr>
              <w:t>上下班道路安全教育</w:t>
            </w:r>
            <w:r w:rsidRPr="002A2599">
              <w:rPr>
                <w:rFonts w:asciiTheme="minorEastAsia" w:eastAsiaTheme="minorEastAsia" w:hAnsiTheme="minorEastAsia" w:hint="eastAsia"/>
                <w:szCs w:val="21"/>
              </w:rPr>
              <w:t>。</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查到：1、《培训记录表》，20</w:t>
            </w:r>
            <w:r w:rsidR="00BF0962" w:rsidRPr="002A2599">
              <w:rPr>
                <w:rFonts w:asciiTheme="minorEastAsia" w:eastAsiaTheme="minorEastAsia" w:hAnsiTheme="minorEastAsia" w:hint="eastAsia"/>
                <w:szCs w:val="21"/>
              </w:rPr>
              <w:t>21</w:t>
            </w:r>
            <w:r w:rsidRPr="002A2599">
              <w:rPr>
                <w:rFonts w:asciiTheme="minorEastAsia" w:eastAsiaTheme="minorEastAsia" w:hAnsiTheme="minorEastAsia" w:hint="eastAsia"/>
                <w:szCs w:val="21"/>
              </w:rPr>
              <w:t>.</w:t>
            </w:r>
            <w:r w:rsidR="00A36BD9" w:rsidRPr="002A2599">
              <w:rPr>
                <w:rFonts w:asciiTheme="minorEastAsia" w:eastAsiaTheme="minorEastAsia" w:hAnsiTheme="minorEastAsia"/>
                <w:szCs w:val="21"/>
              </w:rPr>
              <w:t>12.10</w:t>
            </w:r>
            <w:r w:rsidRPr="002A2599">
              <w:rPr>
                <w:rFonts w:asciiTheme="minorEastAsia" w:eastAsiaTheme="minorEastAsia" w:hAnsiTheme="minorEastAsia" w:hint="eastAsia"/>
                <w:szCs w:val="21"/>
              </w:rPr>
              <w:t>日</w:t>
            </w:r>
            <w:r w:rsidR="00A36BD9" w:rsidRPr="002A2599">
              <w:rPr>
                <w:rFonts w:asciiTheme="minorEastAsia" w:eastAsiaTheme="minorEastAsia" w:hAnsiTheme="minorEastAsia" w:hint="eastAsia"/>
                <w:szCs w:val="21"/>
              </w:rPr>
              <w:t>基础知识、体系标准，应知内容等</w:t>
            </w:r>
            <w:r w:rsidRPr="002A2599">
              <w:rPr>
                <w:rFonts w:asciiTheme="minorEastAsia" w:eastAsiaTheme="minorEastAsia" w:hAnsiTheme="minorEastAsia" w:hint="eastAsia"/>
                <w:szCs w:val="21"/>
              </w:rPr>
              <w:t>，全体人员参加，记录了培训内容摘要，通过现场</w:t>
            </w:r>
            <w:r w:rsidR="00A36BD9" w:rsidRPr="002A2599">
              <w:rPr>
                <w:rFonts w:asciiTheme="minorEastAsia" w:eastAsiaTheme="minorEastAsia" w:hAnsiTheme="minorEastAsia" w:hint="eastAsia"/>
                <w:szCs w:val="21"/>
              </w:rPr>
              <w:t>口试</w:t>
            </w:r>
            <w:r w:rsidRPr="002A2599">
              <w:rPr>
                <w:rFonts w:asciiTheme="minorEastAsia" w:eastAsiaTheme="minorEastAsia" w:hAnsiTheme="minorEastAsia" w:hint="eastAsia"/>
                <w:szCs w:val="21"/>
              </w:rPr>
              <w:t>对培训效果予以考核评价，考核合格率100%。</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2、</w:t>
            </w:r>
            <w:r w:rsidR="00A36BD9" w:rsidRPr="002A2599">
              <w:rPr>
                <w:rFonts w:asciiTheme="minorEastAsia" w:eastAsiaTheme="minorEastAsia" w:hAnsiTheme="minorEastAsia"/>
                <w:szCs w:val="21"/>
              </w:rPr>
              <w:t>2022.2.25</w:t>
            </w:r>
            <w:r w:rsidRPr="002A2599">
              <w:rPr>
                <w:rFonts w:asciiTheme="minorEastAsia" w:eastAsiaTheme="minorEastAsia" w:hAnsiTheme="minorEastAsia" w:hint="eastAsia"/>
                <w:szCs w:val="21"/>
              </w:rPr>
              <w:t>日</w:t>
            </w:r>
            <w:r w:rsidR="00D9593B" w:rsidRPr="002A2599">
              <w:rPr>
                <w:rFonts w:asciiTheme="minorEastAsia" w:eastAsiaTheme="minorEastAsia" w:hAnsiTheme="minorEastAsia" w:hint="eastAsia"/>
                <w:szCs w:val="21"/>
              </w:rPr>
              <w:t>内审员</w:t>
            </w:r>
            <w:r w:rsidRPr="002A2599">
              <w:rPr>
                <w:rFonts w:asciiTheme="minorEastAsia" w:eastAsiaTheme="minorEastAsia" w:hAnsiTheme="minorEastAsia" w:hint="eastAsia"/>
                <w:szCs w:val="21"/>
              </w:rPr>
              <w:t>培训，经现场</w:t>
            </w:r>
            <w:r w:rsidR="00A36BD9" w:rsidRPr="002A2599">
              <w:rPr>
                <w:rFonts w:asciiTheme="minorEastAsia" w:eastAsiaTheme="minorEastAsia" w:hAnsiTheme="minorEastAsia" w:hint="eastAsia"/>
                <w:szCs w:val="21"/>
              </w:rPr>
              <w:t>口试</w:t>
            </w:r>
            <w:r w:rsidRPr="002A2599">
              <w:rPr>
                <w:rFonts w:asciiTheme="minorEastAsia" w:eastAsiaTheme="minorEastAsia" w:hAnsiTheme="minorEastAsia" w:hint="eastAsia"/>
                <w:szCs w:val="21"/>
              </w:rPr>
              <w:t>考核合格率100%。</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3、202</w:t>
            </w:r>
            <w:r w:rsidR="00A36BD9" w:rsidRPr="002A2599">
              <w:rPr>
                <w:rFonts w:asciiTheme="minorEastAsia" w:eastAsiaTheme="minorEastAsia" w:hAnsiTheme="minorEastAsia"/>
                <w:szCs w:val="21"/>
              </w:rPr>
              <w:t>2</w:t>
            </w:r>
            <w:r w:rsidRPr="002A2599">
              <w:rPr>
                <w:rFonts w:asciiTheme="minorEastAsia" w:eastAsiaTheme="minorEastAsia" w:hAnsiTheme="minorEastAsia" w:hint="eastAsia"/>
                <w:szCs w:val="21"/>
              </w:rPr>
              <w:t>.</w:t>
            </w:r>
            <w:r w:rsidR="00A36BD9" w:rsidRPr="002A2599">
              <w:rPr>
                <w:rFonts w:asciiTheme="minorEastAsia" w:eastAsiaTheme="minorEastAsia" w:hAnsiTheme="minorEastAsia"/>
                <w:szCs w:val="21"/>
              </w:rPr>
              <w:t>3</w:t>
            </w:r>
            <w:r w:rsidRPr="002A2599">
              <w:rPr>
                <w:rFonts w:asciiTheme="minorEastAsia" w:eastAsiaTheme="minorEastAsia" w:hAnsiTheme="minorEastAsia" w:hint="eastAsia"/>
                <w:szCs w:val="21"/>
              </w:rPr>
              <w:t>.</w:t>
            </w:r>
            <w:r w:rsidR="00A36BD9" w:rsidRPr="002A2599">
              <w:rPr>
                <w:rFonts w:asciiTheme="minorEastAsia" w:eastAsiaTheme="minorEastAsia" w:hAnsiTheme="minorEastAsia"/>
                <w:szCs w:val="21"/>
              </w:rPr>
              <w:t>1</w:t>
            </w:r>
            <w:r w:rsidR="00A43641" w:rsidRPr="002A2599">
              <w:rPr>
                <w:rFonts w:asciiTheme="minorEastAsia" w:eastAsiaTheme="minorEastAsia" w:hAnsiTheme="minorEastAsia" w:hint="eastAsia"/>
                <w:szCs w:val="21"/>
              </w:rPr>
              <w:t>9</w:t>
            </w:r>
            <w:r w:rsidRPr="002A2599">
              <w:rPr>
                <w:rFonts w:asciiTheme="minorEastAsia" w:eastAsiaTheme="minorEastAsia" w:hAnsiTheme="minorEastAsia" w:hint="eastAsia"/>
                <w:szCs w:val="21"/>
              </w:rPr>
              <w:t>日</w:t>
            </w:r>
            <w:r w:rsidR="00A36BD9" w:rsidRPr="002A2599">
              <w:rPr>
                <w:rFonts w:asciiTheme="minorEastAsia" w:eastAsiaTheme="minorEastAsia" w:hAnsiTheme="minorEastAsia" w:hint="eastAsia"/>
                <w:szCs w:val="21"/>
              </w:rPr>
              <w:t>环境、安全法律法规的培训</w:t>
            </w:r>
            <w:r w:rsidRPr="002A2599">
              <w:rPr>
                <w:rFonts w:asciiTheme="minorEastAsia" w:eastAsiaTheme="minorEastAsia" w:hAnsiTheme="minorEastAsia" w:hint="eastAsia"/>
                <w:szCs w:val="21"/>
              </w:rPr>
              <w:t>，经现场</w:t>
            </w:r>
            <w:r w:rsidR="00A36BD9" w:rsidRPr="002A2599">
              <w:rPr>
                <w:rFonts w:asciiTheme="minorEastAsia" w:eastAsiaTheme="minorEastAsia" w:hAnsiTheme="minorEastAsia" w:hint="eastAsia"/>
                <w:szCs w:val="21"/>
              </w:rPr>
              <w:t>口试</w:t>
            </w:r>
            <w:r w:rsidRPr="002A2599">
              <w:rPr>
                <w:rFonts w:asciiTheme="minorEastAsia" w:eastAsiaTheme="minorEastAsia" w:hAnsiTheme="minorEastAsia" w:hint="eastAsia"/>
                <w:szCs w:val="21"/>
              </w:rPr>
              <w:t>考核合格率100%。</w:t>
            </w:r>
          </w:p>
          <w:p w:rsidR="00767C1A" w:rsidRPr="002A2599" w:rsidRDefault="00767C1A" w:rsidP="00663E38">
            <w:pPr>
              <w:spacing w:beforeLines="30" w:afterLines="30" w:line="288" w:lineRule="auto"/>
              <w:ind w:firstLine="420"/>
              <w:rPr>
                <w:rFonts w:asciiTheme="minorEastAsia" w:eastAsiaTheme="minorEastAsia" w:hAnsiTheme="minorEastAsia"/>
                <w:szCs w:val="21"/>
              </w:rPr>
            </w:pPr>
            <w:r w:rsidRPr="002A2599">
              <w:rPr>
                <w:rFonts w:asciiTheme="minorEastAsia" w:eastAsiaTheme="minorEastAsia" w:hAnsiTheme="minorEastAsia" w:hint="eastAsia"/>
                <w:szCs w:val="21"/>
              </w:rPr>
              <w:t>通过培训、面谈等沟通方式，提高了员工的素质，增强了主人翁的责任感，使员工认识到了自身贡献的重要性。员工对公司的方针及部门目标基本了解，并且能够意识到自己岗位对整个流程的重要性和偏离的后</w:t>
            </w:r>
            <w:r w:rsidRPr="002A2599">
              <w:rPr>
                <w:rFonts w:asciiTheme="minorEastAsia" w:eastAsiaTheme="minorEastAsia" w:hAnsiTheme="minorEastAsia" w:hint="eastAsia"/>
                <w:szCs w:val="21"/>
              </w:rPr>
              <w:lastRenderedPageBreak/>
              <w:t>果。</w:t>
            </w:r>
          </w:p>
          <w:p w:rsidR="00767C1A" w:rsidRPr="002A2599" w:rsidRDefault="00767C1A" w:rsidP="00663E38">
            <w:pPr>
              <w:autoSpaceDE w:val="0"/>
              <w:autoSpaceDN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公司无特种作业人员。</w:t>
            </w:r>
          </w:p>
        </w:tc>
        <w:tc>
          <w:tcPr>
            <w:tcW w:w="1585" w:type="dxa"/>
          </w:tcPr>
          <w:p w:rsidR="00767C1A" w:rsidRPr="002A2599" w:rsidRDefault="00767C1A">
            <w:pPr>
              <w:spacing w:line="360" w:lineRule="auto"/>
              <w:rPr>
                <w:rFonts w:asciiTheme="minorEastAsia" w:eastAsiaTheme="minorEastAsia" w:hAnsiTheme="minorEastAsia"/>
                <w:szCs w:val="21"/>
              </w:rPr>
            </w:pPr>
          </w:p>
          <w:p w:rsidR="00767C1A" w:rsidRPr="002A2599" w:rsidRDefault="00767C1A">
            <w:pPr>
              <w:spacing w:line="360" w:lineRule="auto"/>
              <w:rPr>
                <w:rFonts w:asciiTheme="minorEastAsia" w:eastAsiaTheme="minorEastAsia" w:hAnsiTheme="minorEastAsia"/>
                <w:szCs w:val="21"/>
              </w:rPr>
            </w:pPr>
          </w:p>
          <w:p w:rsidR="00767C1A" w:rsidRPr="002A2599" w:rsidRDefault="00767C1A">
            <w:pPr>
              <w:spacing w:line="360" w:lineRule="auto"/>
              <w:rPr>
                <w:rFonts w:asciiTheme="minorEastAsia" w:eastAsiaTheme="minorEastAsia" w:hAnsiTheme="minorEastAsia"/>
                <w:szCs w:val="21"/>
              </w:rPr>
            </w:pPr>
          </w:p>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t>符合</w:t>
            </w:r>
          </w:p>
        </w:tc>
      </w:tr>
      <w:tr w:rsidR="00767C1A" w:rsidRPr="002A2599" w:rsidTr="009B3649">
        <w:trPr>
          <w:trHeight w:val="2235"/>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形成文件的信息</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O7.5</w:t>
            </w:r>
          </w:p>
        </w:tc>
        <w:tc>
          <w:tcPr>
            <w:tcW w:w="10004" w:type="dxa"/>
          </w:tcPr>
          <w:p w:rsidR="00767C1A"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编制了《</w:t>
            </w:r>
            <w:r w:rsidR="00C279DF" w:rsidRPr="002A2599">
              <w:rPr>
                <w:rFonts w:asciiTheme="minorEastAsia" w:eastAsiaTheme="minorEastAsia" w:hAnsiTheme="minorEastAsia" w:cs="宋体" w:hint="eastAsia"/>
                <w:szCs w:val="21"/>
              </w:rPr>
              <w:t>SEJJ</w:t>
            </w:r>
            <w:r w:rsidR="00C279DF" w:rsidRPr="002A2599">
              <w:rPr>
                <w:rFonts w:asciiTheme="minorEastAsia" w:eastAsiaTheme="minorEastAsia" w:hAnsiTheme="minorEastAsia" w:cs="宋体"/>
                <w:szCs w:val="21"/>
              </w:rPr>
              <w:t>-</w:t>
            </w:r>
            <w:r w:rsidR="00C279DF" w:rsidRPr="002A2599">
              <w:rPr>
                <w:rFonts w:asciiTheme="minorEastAsia" w:eastAsiaTheme="minorEastAsia" w:hAnsiTheme="minorEastAsia" w:cs="宋体" w:hint="eastAsia"/>
                <w:szCs w:val="21"/>
              </w:rPr>
              <w:t>CX05</w:t>
            </w:r>
            <w:r w:rsidR="00C279DF" w:rsidRPr="002A2599">
              <w:rPr>
                <w:rFonts w:asciiTheme="minorEastAsia" w:eastAsiaTheme="minorEastAsia" w:hAnsiTheme="minorEastAsia" w:cs="宋体"/>
                <w:szCs w:val="21"/>
              </w:rPr>
              <w:t>-</w:t>
            </w:r>
            <w:r w:rsidR="00C279DF"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ab/>
              <w:t>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0B0F62" w:rsidRDefault="000B0F62"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查见《受控文件清单》，登录有手册、程序、管理制度、规定、规范等受控文件，包含了体系要求的成文信息，文件规定基本符合组织实际，满足标准要求。</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企业策划的体系文件主要包括：《质量、环境、职业健康安全管理手册》，《质量、环境、职业健康安全管理体系程序文件》，《管理制度汇编》，以及相关运行记录等。以上文件编制行政部，审核</w:t>
            </w:r>
            <w:r w:rsidR="00BB31C7" w:rsidRPr="002A2599">
              <w:rPr>
                <w:rFonts w:asciiTheme="minorEastAsia" w:eastAsiaTheme="minorEastAsia" w:hAnsiTheme="minorEastAsia" w:cs="宋体" w:hint="eastAsia"/>
                <w:szCs w:val="21"/>
              </w:rPr>
              <w:t>张</w:t>
            </w:r>
            <w:r w:rsidR="00C279DF" w:rsidRPr="002A2599">
              <w:rPr>
                <w:rFonts w:asciiTheme="minorEastAsia" w:eastAsiaTheme="minorEastAsia" w:hAnsiTheme="minorEastAsia" w:cs="宋体" w:hint="eastAsia"/>
                <w:szCs w:val="21"/>
              </w:rPr>
              <w:t>俊</w:t>
            </w:r>
            <w:r w:rsidRPr="002A2599">
              <w:rPr>
                <w:rFonts w:asciiTheme="minorEastAsia" w:eastAsiaTheme="minorEastAsia" w:hAnsiTheme="minorEastAsia" w:cs="宋体" w:hint="eastAsia"/>
                <w:szCs w:val="21"/>
              </w:rPr>
              <w:t>，批准</w:t>
            </w:r>
            <w:r w:rsidR="00C279DF" w:rsidRPr="002A2599">
              <w:rPr>
                <w:rFonts w:asciiTheme="minorEastAsia" w:eastAsiaTheme="minorEastAsia" w:hAnsiTheme="minorEastAsia" w:cs="宋体" w:hint="eastAsia"/>
                <w:szCs w:val="21"/>
              </w:rPr>
              <w:t>席玲</w:t>
            </w:r>
            <w:r w:rsidRPr="002A2599">
              <w:rPr>
                <w:rFonts w:asciiTheme="minorEastAsia" w:eastAsiaTheme="minorEastAsia" w:hAnsiTheme="minorEastAsia" w:cs="宋体" w:hint="eastAsia"/>
                <w:szCs w:val="21"/>
              </w:rPr>
              <w:t>，发布实施日期</w:t>
            </w:r>
            <w:r w:rsidR="00BB31C7"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年</w:t>
            </w:r>
            <w:r w:rsidR="00C279DF" w:rsidRPr="002A2599">
              <w:rPr>
                <w:rFonts w:asciiTheme="minorEastAsia" w:eastAsiaTheme="minorEastAsia" w:hAnsiTheme="minorEastAsia" w:cs="宋体"/>
                <w:szCs w:val="21"/>
              </w:rPr>
              <w:t>12</w:t>
            </w:r>
            <w:r w:rsidRPr="002A2599">
              <w:rPr>
                <w:rFonts w:asciiTheme="minorEastAsia" w:eastAsiaTheme="minorEastAsia" w:hAnsiTheme="minorEastAsia" w:cs="宋体" w:hint="eastAsia"/>
                <w:szCs w:val="21"/>
              </w:rPr>
              <w:t>月1日。</w:t>
            </w:r>
          </w:p>
          <w:p w:rsidR="00767C1A" w:rsidRPr="002A2599" w:rsidRDefault="00767C1A" w:rsidP="00663E38">
            <w:pPr>
              <w:snapToGrid w:val="0"/>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公司体系文件运行良好，能够满足经营需要。根据文审提出问题，行政部对手册进行了补充修订，经过验证手册和程序文件基本符合标准要求。</w:t>
            </w:r>
          </w:p>
          <w:p w:rsidR="002A2599" w:rsidRPr="002A2599" w:rsidRDefault="002A2599"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《管理手册》</w:t>
            </w:r>
            <w:r>
              <w:rPr>
                <w:rFonts w:asciiTheme="minorEastAsia" w:eastAsiaTheme="minorEastAsia" w:hAnsiTheme="minorEastAsia" w:cs="宋体" w:hint="eastAsia"/>
                <w:szCs w:val="21"/>
              </w:rPr>
              <w:t>A</w:t>
            </w:r>
            <w:r w:rsidRPr="002A2599">
              <w:rPr>
                <w:rFonts w:asciiTheme="minorEastAsia" w:eastAsiaTheme="minorEastAsia" w:hAnsiTheme="minorEastAsia" w:cs="宋体" w:hint="eastAsia"/>
                <w:szCs w:val="21"/>
              </w:rPr>
              <w:t>/0版，管理体系于2021年</w:t>
            </w:r>
            <w:r>
              <w:rPr>
                <w:rFonts w:asciiTheme="minorEastAsia" w:eastAsiaTheme="minorEastAsia" w:hAnsiTheme="minorEastAsia" w:cs="宋体" w:hint="eastAsia"/>
                <w:szCs w:val="21"/>
              </w:rPr>
              <w:t>12</w:t>
            </w:r>
            <w:r w:rsidRPr="002A259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sidRPr="002A2599">
              <w:rPr>
                <w:rFonts w:asciiTheme="minorEastAsia" w:eastAsiaTheme="minorEastAsia" w:hAnsiTheme="minorEastAsia" w:cs="宋体" w:hint="eastAsia"/>
                <w:szCs w:val="21"/>
              </w:rPr>
              <w:t>日建立并正式实施。</w:t>
            </w:r>
          </w:p>
          <w:p w:rsidR="002A2599" w:rsidRPr="002A2599" w:rsidRDefault="002A2599"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另程序文件2</w:t>
            </w:r>
            <w:r>
              <w:rPr>
                <w:rFonts w:asciiTheme="minorEastAsia" w:eastAsiaTheme="minorEastAsia" w:hAnsiTheme="minorEastAsia" w:cs="宋体" w:hint="eastAsia"/>
                <w:szCs w:val="21"/>
              </w:rPr>
              <w:t>6</w:t>
            </w:r>
            <w:r w:rsidRPr="002A2599">
              <w:rPr>
                <w:rFonts w:asciiTheme="minorEastAsia" w:eastAsiaTheme="minorEastAsia" w:hAnsiTheme="minorEastAsia" w:cs="宋体" w:hint="eastAsia"/>
                <w:szCs w:val="21"/>
              </w:rPr>
              <w:t>个，版本号：</w:t>
            </w:r>
            <w:r>
              <w:rPr>
                <w:rFonts w:asciiTheme="minorEastAsia" w:eastAsiaTheme="minorEastAsia" w:hAnsiTheme="minorEastAsia" w:cs="宋体" w:hint="eastAsia"/>
                <w:szCs w:val="21"/>
              </w:rPr>
              <w:t>A</w:t>
            </w:r>
            <w:r w:rsidRPr="002A2599">
              <w:rPr>
                <w:rFonts w:asciiTheme="minorEastAsia" w:eastAsiaTheme="minorEastAsia" w:hAnsiTheme="minorEastAsia" w:cs="宋体" w:hint="eastAsia"/>
                <w:szCs w:val="21"/>
              </w:rPr>
              <w:t>/0，2021年1</w:t>
            </w:r>
            <w:r>
              <w:rPr>
                <w:rFonts w:asciiTheme="minorEastAsia" w:eastAsiaTheme="minorEastAsia" w:hAnsiTheme="minorEastAsia" w:cs="宋体" w:hint="eastAsia"/>
                <w:szCs w:val="21"/>
              </w:rPr>
              <w:t>2</w:t>
            </w:r>
            <w:r w:rsidRPr="002A2599">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sidRPr="002A2599">
              <w:rPr>
                <w:rFonts w:asciiTheme="minorEastAsia" w:eastAsiaTheme="minorEastAsia" w:hAnsiTheme="minorEastAsia" w:cs="宋体" w:hint="eastAsia"/>
                <w:szCs w:val="21"/>
              </w:rPr>
              <w:t>日实施；</w:t>
            </w:r>
          </w:p>
          <w:p w:rsidR="002A2599" w:rsidRPr="002A2599" w:rsidRDefault="002A2599"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销售服务规范</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销售人员礼仪规范制度</w:t>
            </w:r>
            <w:r>
              <w:rPr>
                <w:rFonts w:asciiTheme="minorEastAsia" w:eastAsiaTheme="minorEastAsia" w:hAnsiTheme="minorEastAsia" w:cs="宋体" w:hint="eastAsia"/>
                <w:szCs w:val="21"/>
              </w:rPr>
              <w:t>、销售管理制度、</w:t>
            </w:r>
            <w:r w:rsidRPr="002A2599">
              <w:rPr>
                <w:rFonts w:asciiTheme="minorEastAsia" w:eastAsiaTheme="minorEastAsia" w:hAnsiTheme="minorEastAsia" w:cs="宋体" w:hint="eastAsia"/>
                <w:szCs w:val="21"/>
              </w:rPr>
              <w:t>仓库管理制度</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固废管理制度</w:t>
            </w:r>
            <w:r>
              <w:rPr>
                <w:rFonts w:asciiTheme="minorEastAsia" w:eastAsiaTheme="minorEastAsia" w:hAnsiTheme="minorEastAsia" w:cs="宋体" w:hint="eastAsia"/>
                <w:szCs w:val="21"/>
              </w:rPr>
              <w:t>、产品验收管理制度、</w:t>
            </w:r>
            <w:r w:rsidRPr="002A2599">
              <w:rPr>
                <w:rFonts w:asciiTheme="minorEastAsia" w:eastAsiaTheme="minorEastAsia" w:hAnsiTheme="minorEastAsia" w:cs="宋体" w:hint="eastAsia"/>
                <w:szCs w:val="21"/>
              </w:rPr>
              <w:t>合同管理制度等；</w:t>
            </w:r>
          </w:p>
          <w:p w:rsidR="002A2599" w:rsidRPr="002A2599" w:rsidRDefault="002A2599"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建立有外来文件清单，收集法律法规和技术标准、中华人民共和国产品质量法</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中华人民共和国环境保护法</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中华人民共和国消防法</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中华人民共和国民法典</w:t>
            </w:r>
            <w:r>
              <w:rPr>
                <w:rFonts w:asciiTheme="minorEastAsia" w:eastAsiaTheme="minorEastAsia" w:hAnsiTheme="minorEastAsia" w:cs="宋体" w:hint="eastAsia"/>
                <w:szCs w:val="21"/>
              </w:rPr>
              <w:t>、</w:t>
            </w:r>
            <w:r w:rsidRPr="002A2599">
              <w:rPr>
                <w:rFonts w:asciiTheme="minorEastAsia" w:eastAsiaTheme="minorEastAsia" w:hAnsiTheme="minorEastAsia" w:cs="宋体" w:hint="eastAsia"/>
                <w:szCs w:val="21"/>
              </w:rPr>
              <w:t>商品经营服务质量管理规范GB/T 16868-2009等</w:t>
            </w:r>
            <w:r>
              <w:rPr>
                <w:rFonts w:asciiTheme="minorEastAsia" w:eastAsiaTheme="minorEastAsia" w:hAnsiTheme="minorEastAsia" w:cs="宋体" w:hint="eastAsia"/>
                <w:szCs w:val="21"/>
              </w:rPr>
              <w:t>8</w:t>
            </w:r>
            <w:r w:rsidRPr="002A2599">
              <w:rPr>
                <w:rFonts w:asciiTheme="minorEastAsia" w:eastAsiaTheme="minorEastAsia" w:hAnsiTheme="minorEastAsia" w:cs="宋体" w:hint="eastAsia"/>
                <w:szCs w:val="21"/>
              </w:rPr>
              <w:t>个；</w:t>
            </w:r>
          </w:p>
          <w:p w:rsidR="002A2599" w:rsidRPr="002A2599" w:rsidRDefault="002A2599"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建立环境、职业健康安全法律法规和其他要求清单，共94个。</w:t>
            </w:r>
          </w:p>
          <w:p w:rsidR="002A2599" w:rsidRPr="002A2599" w:rsidRDefault="002A2599"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lastRenderedPageBreak/>
              <w:t>文件化管理体系目前基本满足要求。</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抽查以上体系文件，均有编制、审批人员，符合要求。</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查文件发放情况：</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提供了《文件发放记录》，所有文件均由行政部发放，录有管理手册、程序文件、管理制度等文件。</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查外来文件管理：</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一览表（</w:t>
            </w:r>
            <w:r w:rsidR="007B07AA" w:rsidRPr="002A2599">
              <w:rPr>
                <w:rFonts w:asciiTheme="minorEastAsia" w:eastAsiaTheme="minorEastAsia" w:hAnsiTheme="minorEastAsia" w:cs="宋体" w:hint="eastAsia"/>
                <w:szCs w:val="21"/>
              </w:rPr>
              <w:t>JL/QEO-03</w:t>
            </w:r>
            <w:r w:rsidRPr="002A2599">
              <w:rPr>
                <w:rFonts w:asciiTheme="minorEastAsia" w:eastAsiaTheme="minorEastAsia" w:hAnsiTheme="minorEastAsia" w:cs="宋体" w:hint="eastAsia"/>
                <w:szCs w:val="21"/>
              </w:rPr>
              <w:t>）》、《环境法律法规清单》、《安全法律法规清单》，外来文件管理符合要求。</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w:t>
            </w:r>
            <w:r w:rsidR="00977733" w:rsidRPr="002A2599">
              <w:rPr>
                <w:rFonts w:asciiTheme="minorEastAsia" w:eastAsiaTheme="minorEastAsia" w:hAnsiTheme="minorEastAsia" w:cs="宋体" w:hint="eastAsia"/>
                <w:szCs w:val="21"/>
              </w:rPr>
              <w:t>《文件控制程序中》4．7．2文件的作废与销毁</w:t>
            </w:r>
            <w:r w:rsidRPr="002A2599">
              <w:rPr>
                <w:rFonts w:asciiTheme="minorEastAsia" w:eastAsiaTheme="minorEastAsia" w:hAnsiTheme="minorEastAsia" w:cs="宋体" w:hint="eastAsia"/>
                <w:szCs w:val="21"/>
              </w:rPr>
              <w:t>：自体系运行以来，公司管理手册、程序文件、支持文件除文审时提出的问题行政部对手册进行了补充（经验证，符合标准要求）外，其他均未修改修订，今后对发生文件的更改、作废、销毁，将按相关规定执行。</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查到了“记录清单”，记录设置符合公司实施运行要求，基本包含了体系要求的相关记录；“记录清单”，内容清晰，规定了记录的名称、编号、保存期限等信息。记录以名称、编号进行唯一性标识。</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查阅了</w:t>
            </w:r>
            <w:r w:rsidR="00641C16" w:rsidRPr="002A2599">
              <w:rPr>
                <w:rFonts w:asciiTheme="minorEastAsia" w:eastAsiaTheme="minorEastAsia" w:hAnsiTheme="minorEastAsia" w:cs="宋体" w:hint="eastAsia"/>
                <w:szCs w:val="21"/>
              </w:rPr>
              <w:t>“培训记录单”、“重大危险源清单”、“废弃物处理记录”、“目标完成情况统计”</w:t>
            </w:r>
            <w:r w:rsidR="00D52C3D" w:rsidRPr="002A2599">
              <w:rPr>
                <w:rFonts w:asciiTheme="minorEastAsia" w:eastAsiaTheme="minorEastAsia" w:hAnsiTheme="minorEastAsia" w:cs="宋体" w:hint="eastAsia"/>
                <w:szCs w:val="21"/>
              </w:rPr>
              <w:t>、</w:t>
            </w:r>
            <w:r w:rsidR="00641C16" w:rsidRPr="002A2599">
              <w:rPr>
                <w:rFonts w:asciiTheme="minorEastAsia" w:eastAsiaTheme="minorEastAsia" w:hAnsiTheme="minorEastAsia" w:cs="宋体" w:hint="eastAsia"/>
                <w:szCs w:val="21"/>
              </w:rPr>
              <w:t>“内审报告”、“营销人员工作监督表”</w:t>
            </w:r>
            <w:r w:rsidRPr="002A2599">
              <w:rPr>
                <w:rFonts w:asciiTheme="minorEastAsia" w:eastAsiaTheme="minorEastAsia" w:hAnsiTheme="minorEastAsia" w:cs="宋体" w:hint="eastAsia"/>
                <w:szCs w:val="21"/>
              </w:rPr>
              <w:t>等体系运行记录，记录比较完整，内容规范全面，有填表人、检查人等信息，易于检索，符合要求。</w:t>
            </w:r>
          </w:p>
          <w:p w:rsidR="00767C1A" w:rsidRPr="002A2599" w:rsidRDefault="00767C1A" w:rsidP="00663E38">
            <w:pPr>
              <w:spacing w:beforeLines="30" w:afterLines="30" w:line="288" w:lineRule="auto"/>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 xml:space="preserve">　 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767C1A" w:rsidRPr="002A2599" w:rsidRDefault="00767C1A" w:rsidP="00663E38">
            <w:pPr>
              <w:spacing w:beforeLines="30" w:afterLines="30" w:line="288" w:lineRule="auto"/>
              <w:rPr>
                <w:rFonts w:asciiTheme="minorEastAsia" w:eastAsiaTheme="minorEastAsia" w:hAnsiTheme="minorEastAsia"/>
                <w:szCs w:val="21"/>
              </w:rPr>
            </w:pPr>
            <w:r w:rsidRPr="002A2599">
              <w:rPr>
                <w:rFonts w:asciiTheme="minorEastAsia" w:eastAsiaTheme="minorEastAsia" w:hAnsiTheme="minorEastAsia" w:cs="宋体" w:hint="eastAsia"/>
                <w:szCs w:val="21"/>
              </w:rPr>
              <w:lastRenderedPageBreak/>
              <w:t xml:space="preserve">　 </w:t>
            </w:r>
            <w:r w:rsidRPr="002A2599">
              <w:rPr>
                <w:rFonts w:asciiTheme="minorEastAsia" w:eastAsiaTheme="minorEastAsia" w:hAnsiTheme="minorEastAsia" w:hint="eastAsia"/>
                <w:szCs w:val="21"/>
              </w:rPr>
              <w:t>公司文件化信息控制基本有效。</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rsidTr="002A2599">
        <w:trPr>
          <w:trHeight w:val="547"/>
        </w:trPr>
        <w:tc>
          <w:tcPr>
            <w:tcW w:w="1809" w:type="dxa"/>
            <w:vAlign w:val="center"/>
          </w:tcPr>
          <w:p w:rsidR="00767C1A" w:rsidRPr="002A2599" w:rsidRDefault="00767C1A">
            <w:pPr>
              <w:spacing w:line="360" w:lineRule="auto"/>
              <w:rPr>
                <w:rFonts w:asciiTheme="minorEastAsia" w:eastAsiaTheme="minorEastAsia" w:hAnsiTheme="minorEastAsia"/>
                <w:b/>
                <w:szCs w:val="21"/>
              </w:rPr>
            </w:pPr>
            <w:r w:rsidRPr="002A2599">
              <w:rPr>
                <w:rFonts w:asciiTheme="minorEastAsia" w:eastAsiaTheme="minorEastAsia" w:hAnsiTheme="minorEastAsia" w:cs="Arial" w:hint="eastAsia"/>
                <w:szCs w:val="21"/>
              </w:rPr>
              <w:lastRenderedPageBreak/>
              <w:t>环境因素/</w:t>
            </w:r>
            <w:r w:rsidRPr="002A2599">
              <w:rPr>
                <w:rFonts w:asciiTheme="minorEastAsia" w:eastAsiaTheme="minorEastAsia" w:hAnsiTheme="minorEastAsia" w:cs="楷体" w:hint="eastAsia"/>
                <w:szCs w:val="21"/>
              </w:rPr>
              <w:t>危险源</w:t>
            </w:r>
          </w:p>
        </w:tc>
        <w:tc>
          <w:tcPr>
            <w:tcW w:w="1311" w:type="dxa"/>
          </w:tcPr>
          <w:p w:rsidR="00767C1A" w:rsidRPr="002A2599" w:rsidRDefault="00767C1A">
            <w:pPr>
              <w:spacing w:line="360" w:lineRule="auto"/>
              <w:rPr>
                <w:rFonts w:asciiTheme="minorEastAsia" w:eastAsiaTheme="minorEastAsia" w:hAnsiTheme="minorEastAsia" w:cs="楷体"/>
                <w:szCs w:val="21"/>
              </w:rPr>
            </w:pPr>
            <w:r w:rsidRPr="002A2599">
              <w:rPr>
                <w:rFonts w:asciiTheme="minorEastAsia" w:eastAsiaTheme="minorEastAsia" w:hAnsiTheme="minorEastAsia" w:cs="楷体" w:hint="eastAsia"/>
                <w:bCs/>
                <w:szCs w:val="21"/>
              </w:rPr>
              <w:t>O：</w:t>
            </w:r>
            <w:r w:rsidRPr="002A2599">
              <w:rPr>
                <w:rFonts w:asciiTheme="minorEastAsia" w:eastAsiaTheme="minorEastAsia" w:hAnsiTheme="minorEastAsia" w:cs="Arial" w:hint="eastAsia"/>
                <w:szCs w:val="21"/>
              </w:rPr>
              <w:t>6.1.2</w:t>
            </w:r>
          </w:p>
          <w:p w:rsidR="00767C1A" w:rsidRPr="002A2599" w:rsidRDefault="00767C1A">
            <w:pPr>
              <w:spacing w:line="360" w:lineRule="auto"/>
              <w:rPr>
                <w:rFonts w:asciiTheme="minorEastAsia" w:eastAsiaTheme="minorEastAsia" w:hAnsiTheme="minorEastAsia" w:cs="楷体"/>
                <w:szCs w:val="21"/>
              </w:rPr>
            </w:pPr>
          </w:p>
        </w:tc>
        <w:tc>
          <w:tcPr>
            <w:tcW w:w="10004" w:type="dxa"/>
          </w:tcPr>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查有：《</w:t>
            </w:r>
            <w:r w:rsidR="002A3676" w:rsidRPr="002A2599">
              <w:rPr>
                <w:rFonts w:asciiTheme="minorEastAsia" w:eastAsiaTheme="minorEastAsia" w:hAnsiTheme="minorEastAsia" w:cs="楷体" w:hint="eastAsia"/>
                <w:szCs w:val="21"/>
              </w:rPr>
              <w:t>SEJJ</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CX01</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2021环境因素和危险源识别评价与控制程序</w:t>
            </w:r>
            <w:r w:rsidRPr="002A2599">
              <w:rPr>
                <w:rFonts w:asciiTheme="minorEastAsia" w:eastAsiaTheme="minorEastAsia" w:hAnsiTheme="minorEastAsia" w:cs="楷体" w:hint="eastAsia"/>
                <w:szCs w:val="21"/>
              </w:rPr>
              <w:t>》、《</w:t>
            </w:r>
            <w:r w:rsidR="002A3676" w:rsidRPr="002A2599">
              <w:rPr>
                <w:rFonts w:asciiTheme="minorEastAsia" w:eastAsiaTheme="minorEastAsia" w:hAnsiTheme="minorEastAsia" w:cs="楷体" w:hint="eastAsia"/>
                <w:szCs w:val="21"/>
              </w:rPr>
              <w:t>SEJJ</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CX07</w:t>
            </w:r>
            <w:r w:rsidR="002A3676" w:rsidRPr="002A2599">
              <w:rPr>
                <w:rFonts w:asciiTheme="minorEastAsia" w:eastAsiaTheme="minorEastAsia" w:hAnsiTheme="minorEastAsia" w:cs="楷体"/>
                <w:szCs w:val="21"/>
              </w:rPr>
              <w:t>-</w:t>
            </w:r>
            <w:r w:rsidR="002A3676" w:rsidRPr="002A2599">
              <w:rPr>
                <w:rFonts w:asciiTheme="minorEastAsia" w:eastAsiaTheme="minorEastAsia" w:hAnsiTheme="minorEastAsia" w:cs="楷体" w:hint="eastAsia"/>
                <w:szCs w:val="21"/>
              </w:rPr>
              <w:t>2021废弃物控制程序</w:t>
            </w:r>
            <w:r w:rsidRPr="002A2599">
              <w:rPr>
                <w:rFonts w:asciiTheme="minorEastAsia" w:eastAsiaTheme="minorEastAsia" w:hAnsiTheme="minorEastAsia" w:cs="楷体" w:hint="eastAsia"/>
                <w:szCs w:val="21"/>
              </w:rPr>
              <w:t>》。</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行政部作为环境和职业健康安全管理体系的推进部门，主要统筹负责识别评价相关的环境因素及危险源。公司主要从</w:t>
            </w:r>
            <w:r w:rsidR="002A3676" w:rsidRPr="002A2599">
              <w:rPr>
                <w:rFonts w:asciiTheme="minorEastAsia" w:eastAsiaTheme="minorEastAsia" w:hAnsiTheme="minorEastAsia" w:cs="楷体" w:hint="eastAsia"/>
                <w:szCs w:val="21"/>
              </w:rPr>
              <w:t>行政部、仓库、供销部等部门的办公生活场所、消防、能源使用、办公场所用电、仓储</w:t>
            </w:r>
            <w:r w:rsidR="00BB31C7" w:rsidRPr="002A2599">
              <w:rPr>
                <w:rFonts w:asciiTheme="minorEastAsia" w:eastAsiaTheme="minorEastAsia" w:hAnsiTheme="minorEastAsia" w:cs="楷体" w:hint="eastAsia"/>
                <w:szCs w:val="21"/>
              </w:rPr>
              <w:t>、</w:t>
            </w:r>
            <w:r w:rsidR="002A3676" w:rsidRPr="002A2599">
              <w:rPr>
                <w:rFonts w:asciiTheme="minorEastAsia" w:eastAsiaTheme="minorEastAsia" w:hAnsiTheme="minorEastAsia" w:cs="楷体" w:hint="eastAsia"/>
                <w:szCs w:val="21"/>
              </w:rPr>
              <w:t>电脑的使用等区域的环境因素进行了识别和评价。</w:t>
            </w:r>
            <w:r w:rsidRPr="002A2599">
              <w:rPr>
                <w:rFonts w:asciiTheme="minorEastAsia" w:eastAsiaTheme="minorEastAsia" w:hAnsiTheme="minorEastAsia" w:cs="楷体" w:hint="eastAsia"/>
                <w:szCs w:val="21"/>
              </w:rPr>
              <w:t>根据各部门业务识别及各办公、采购、质检、销售过程环节识别，最后由行政部统一汇总。</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提供了“环境因素辨识与评价表”，识别考</w:t>
            </w:r>
            <w:r w:rsidR="00314485" w:rsidRPr="002A2599">
              <w:rPr>
                <w:rFonts w:asciiTheme="minorEastAsia" w:eastAsiaTheme="minorEastAsia" w:hAnsiTheme="minorEastAsia" w:cs="楷体" w:hint="eastAsia"/>
                <w:szCs w:val="21"/>
              </w:rPr>
              <w:t>虑了正常、异常、紧急，过去、现在、未来三种时态，如：</w:t>
            </w:r>
            <w:r w:rsidR="00266290" w:rsidRPr="002A2599">
              <w:rPr>
                <w:rFonts w:asciiTheme="minorEastAsia" w:eastAsiaTheme="minorEastAsia" w:hAnsiTheme="minorEastAsia" w:cs="楷体" w:hint="eastAsia"/>
                <w:szCs w:val="21"/>
              </w:rPr>
              <w:t>复印机打印机废墨盒丢弃污染环境</w:t>
            </w:r>
            <w:r w:rsidRPr="002A2599">
              <w:rPr>
                <w:rFonts w:asciiTheme="minorEastAsia" w:eastAsiaTheme="minorEastAsia" w:hAnsiTheme="minorEastAsia" w:cs="楷体" w:hint="eastAsia"/>
                <w:szCs w:val="21"/>
              </w:rPr>
              <w:t>，</w:t>
            </w:r>
            <w:r w:rsidR="00266290" w:rsidRPr="002A2599">
              <w:rPr>
                <w:rFonts w:asciiTheme="minorEastAsia" w:eastAsiaTheme="minorEastAsia" w:hAnsiTheme="minorEastAsia" w:cs="楷体" w:hint="eastAsia"/>
                <w:szCs w:val="21"/>
              </w:rPr>
              <w:t>废电池、</w:t>
            </w:r>
            <w:r w:rsidRPr="002A2599">
              <w:rPr>
                <w:rFonts w:asciiTheme="minorEastAsia" w:eastAsiaTheme="minorEastAsia" w:hAnsiTheme="minorEastAsia" w:cs="楷体" w:hint="eastAsia"/>
                <w:szCs w:val="21"/>
              </w:rPr>
              <w:t>电消耗，废纸处理，</w:t>
            </w:r>
            <w:r w:rsidR="00314485" w:rsidRPr="002A2599">
              <w:rPr>
                <w:rFonts w:asciiTheme="minorEastAsia" w:eastAsiaTheme="minorEastAsia" w:hAnsiTheme="minorEastAsia" w:cs="楷体" w:hint="eastAsia"/>
                <w:szCs w:val="21"/>
              </w:rPr>
              <w:t>人员吸烟、</w:t>
            </w:r>
            <w:r w:rsidRPr="002A2599">
              <w:rPr>
                <w:rFonts w:asciiTheme="minorEastAsia" w:eastAsiaTheme="minorEastAsia" w:hAnsiTheme="minorEastAsia" w:cs="楷体" w:hint="eastAsia"/>
                <w:szCs w:val="21"/>
              </w:rPr>
              <w:t>意外火灾。</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查“重要环境因素清单”，采取多因子评价法（影响范围、影响程度、发生频率、社区关注程度、影响周期、法规符合性），评价出</w:t>
            </w:r>
            <w:r w:rsidR="00A24D35" w:rsidRPr="002A2599">
              <w:rPr>
                <w:rFonts w:asciiTheme="minorEastAsia" w:eastAsiaTheme="minorEastAsia" w:hAnsiTheme="minorEastAsia" w:cs="楷体" w:hint="eastAsia"/>
                <w:szCs w:val="21"/>
              </w:rPr>
              <w:t>潜在火灾、能源消耗、固废排放</w:t>
            </w:r>
            <w:r w:rsidRPr="002A2599">
              <w:rPr>
                <w:rFonts w:asciiTheme="minorEastAsia" w:eastAsiaTheme="minorEastAsia" w:hAnsiTheme="minorEastAsia" w:cs="楷体" w:hint="eastAsia"/>
                <w:szCs w:val="21"/>
              </w:rPr>
              <w:t>等</w:t>
            </w:r>
            <w:r w:rsidR="008F4FF3" w:rsidRPr="002A2599">
              <w:rPr>
                <w:rFonts w:asciiTheme="minorEastAsia" w:eastAsiaTheme="minorEastAsia" w:hAnsiTheme="minorEastAsia" w:cs="楷体"/>
                <w:szCs w:val="21"/>
              </w:rPr>
              <w:t>3</w:t>
            </w:r>
            <w:r w:rsidRPr="002A2599">
              <w:rPr>
                <w:rFonts w:asciiTheme="minorEastAsia" w:eastAsiaTheme="minorEastAsia" w:hAnsiTheme="minorEastAsia" w:cs="楷体" w:hint="eastAsia"/>
                <w:szCs w:val="21"/>
              </w:rPr>
              <w:t>项重要环境因素。</w:t>
            </w:r>
          </w:p>
          <w:p w:rsidR="000907C9" w:rsidRPr="002A2599" w:rsidRDefault="008F4FF3"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noProof/>
                <w:szCs w:val="21"/>
              </w:rPr>
              <w:lastRenderedPageBreak/>
              <w:drawing>
                <wp:inline distT="0" distB="0" distL="0" distR="0">
                  <wp:extent cx="5105400" cy="2304941"/>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1751" cy="2303294"/>
                          </a:xfrm>
                          <a:prstGeom prst="rect">
                            <a:avLst/>
                          </a:prstGeom>
                        </pic:spPr>
                      </pic:pic>
                    </a:graphicData>
                  </a:graphic>
                </wp:inline>
              </w:drawing>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经评价行政部的重要环境因素为：</w:t>
            </w:r>
            <w:r w:rsidR="00A24D35" w:rsidRPr="002A2599">
              <w:rPr>
                <w:rFonts w:asciiTheme="minorEastAsia" w:eastAsiaTheme="minorEastAsia" w:hAnsiTheme="minorEastAsia" w:cs="楷体" w:hint="eastAsia"/>
                <w:szCs w:val="21"/>
              </w:rPr>
              <w:t>火灾</w:t>
            </w:r>
            <w:r w:rsidR="002661BF" w:rsidRPr="002A2599">
              <w:rPr>
                <w:rFonts w:asciiTheme="minorEastAsia" w:eastAsiaTheme="minorEastAsia" w:hAnsiTheme="minorEastAsia" w:cs="楷体" w:hint="eastAsia"/>
                <w:szCs w:val="21"/>
              </w:rPr>
              <w:t>、固废</w:t>
            </w:r>
            <w:r w:rsidRPr="002A2599">
              <w:rPr>
                <w:rFonts w:asciiTheme="minorEastAsia" w:eastAsiaTheme="minorEastAsia" w:hAnsiTheme="minorEastAsia" w:cs="楷体" w:hint="eastAsia"/>
                <w:szCs w:val="21"/>
              </w:rPr>
              <w:t>。</w:t>
            </w:r>
          </w:p>
          <w:p w:rsidR="00DB2128" w:rsidRPr="002A2599" w:rsidRDefault="00767C1A"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重要环境因素的主要控制措施：</w:t>
            </w:r>
            <w:r w:rsidR="000F728E" w:rsidRPr="002A2599">
              <w:rPr>
                <w:rFonts w:asciiTheme="minorEastAsia" w:eastAsiaTheme="minorEastAsia" w:hAnsiTheme="minorEastAsia" w:cs="楷体" w:hint="eastAsia"/>
                <w:szCs w:val="21"/>
              </w:rPr>
              <w:t>制定火灾应急预案，并进行演练</w:t>
            </w:r>
            <w:r w:rsidR="00DB2128" w:rsidRPr="002A2599">
              <w:rPr>
                <w:rFonts w:asciiTheme="minorEastAsia" w:eastAsiaTheme="minorEastAsia" w:hAnsiTheme="minorEastAsia" w:cs="楷体" w:hint="eastAsia"/>
                <w:szCs w:val="21"/>
              </w:rPr>
              <w:t>；按照年度培训计划对管理人员和操作人员进行火灾消防应急演习培训，提高人员安全防火应急措施知识；</w:t>
            </w:r>
          </w:p>
          <w:p w:rsidR="00DB2128" w:rsidRPr="002A2599" w:rsidRDefault="00DB2128"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公司各部门配备灭火器并悬挂履历卡；每一个月检查一次配备的灭火器，对不合格的及时更换确保发生火灾事故时能有效控制；</w:t>
            </w:r>
          </w:p>
          <w:p w:rsidR="00F831C0" w:rsidRPr="002A2599" w:rsidRDefault="00767C1A"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提供了“危险源辩识风险评价及风险控制策划表”，识别了办公</w:t>
            </w:r>
            <w:r w:rsidR="00F831C0" w:rsidRPr="002A2599">
              <w:rPr>
                <w:rFonts w:asciiTheme="minorEastAsia" w:eastAsiaTheme="minorEastAsia" w:hAnsiTheme="minorEastAsia" w:cs="楷体" w:hint="eastAsia"/>
                <w:szCs w:val="21"/>
              </w:rPr>
              <w:t>区、仓库管理</w:t>
            </w:r>
            <w:r w:rsidRPr="002A2599">
              <w:rPr>
                <w:rFonts w:asciiTheme="minorEastAsia" w:eastAsiaTheme="minorEastAsia" w:hAnsiTheme="minorEastAsia" w:cs="楷体" w:hint="eastAsia"/>
                <w:szCs w:val="21"/>
              </w:rPr>
              <w:t>、</w:t>
            </w:r>
            <w:r w:rsidR="00F831C0" w:rsidRPr="002A2599">
              <w:rPr>
                <w:rFonts w:asciiTheme="minorEastAsia" w:eastAsiaTheme="minorEastAsia" w:hAnsiTheme="minorEastAsia" w:cs="楷体" w:hint="eastAsia"/>
                <w:szCs w:val="21"/>
              </w:rPr>
              <w:t>食堂</w:t>
            </w:r>
            <w:r w:rsidRPr="002A2599">
              <w:rPr>
                <w:rFonts w:asciiTheme="minorEastAsia" w:eastAsiaTheme="minorEastAsia" w:hAnsiTheme="minorEastAsia" w:cs="楷体" w:hint="eastAsia"/>
                <w:szCs w:val="21"/>
              </w:rPr>
              <w:t>、</w:t>
            </w:r>
            <w:r w:rsidR="00F831C0" w:rsidRPr="002A2599">
              <w:rPr>
                <w:rFonts w:asciiTheme="minorEastAsia" w:eastAsiaTheme="minorEastAsia" w:hAnsiTheme="minorEastAsia" w:cs="楷体" w:hint="eastAsia"/>
                <w:szCs w:val="21"/>
              </w:rPr>
              <w:t>停车场、路途中</w:t>
            </w:r>
            <w:r w:rsidRPr="002A2599">
              <w:rPr>
                <w:rFonts w:asciiTheme="minorEastAsia" w:eastAsiaTheme="minorEastAsia" w:hAnsiTheme="minorEastAsia" w:cs="楷体" w:hint="eastAsia"/>
                <w:szCs w:val="21"/>
              </w:rPr>
              <w:t>等过程的危险源，如</w:t>
            </w:r>
            <w:r w:rsidR="00F831C0" w:rsidRPr="002A2599">
              <w:rPr>
                <w:rFonts w:asciiTheme="minorEastAsia" w:eastAsiaTheme="minorEastAsia" w:hAnsiTheme="minorEastAsia" w:cs="楷体" w:hint="eastAsia"/>
                <w:szCs w:val="21"/>
              </w:rPr>
              <w:t>线路绝缘破损、违规用电、自主加油时吸烟导致潜在火灾、码放超高、违规行驶导致意外交通事故等危险源。</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查“重大危险源清单”，评价出重大危险源</w:t>
            </w:r>
            <w:r w:rsidR="00E84AD6" w:rsidRPr="002A2599">
              <w:rPr>
                <w:rFonts w:asciiTheme="minorEastAsia" w:eastAsiaTheme="minorEastAsia" w:hAnsiTheme="minorEastAsia" w:cs="楷体"/>
                <w:szCs w:val="21"/>
              </w:rPr>
              <w:t>3</w:t>
            </w:r>
            <w:r w:rsidRPr="002A2599">
              <w:rPr>
                <w:rFonts w:asciiTheme="minorEastAsia" w:eastAsiaTheme="minorEastAsia" w:hAnsiTheme="minorEastAsia" w:cs="楷体" w:hint="eastAsia"/>
                <w:szCs w:val="21"/>
              </w:rPr>
              <w:t>个，包括：</w:t>
            </w:r>
            <w:r w:rsidR="00E84AD6" w:rsidRPr="002A2599">
              <w:rPr>
                <w:rFonts w:asciiTheme="minorEastAsia" w:eastAsiaTheme="minorEastAsia" w:hAnsiTheme="minorEastAsia" w:cs="宋体" w:hint="eastAsia"/>
                <w:bCs/>
                <w:color w:val="000000"/>
                <w:kern w:val="0"/>
                <w:szCs w:val="21"/>
              </w:rPr>
              <w:t>线路绝缘破损</w:t>
            </w:r>
            <w:r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违规操作</w:t>
            </w:r>
            <w:r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车祸伤害</w:t>
            </w:r>
            <w:r w:rsidRPr="002A2599">
              <w:rPr>
                <w:rFonts w:asciiTheme="minorEastAsia" w:eastAsiaTheme="minorEastAsia" w:hAnsiTheme="minorEastAsia" w:cs="楷体" w:hint="eastAsia"/>
                <w:szCs w:val="21"/>
              </w:rPr>
              <w:t>等。</w:t>
            </w:r>
          </w:p>
          <w:p w:rsidR="000907C9" w:rsidRPr="002A2599" w:rsidRDefault="00E84AD6"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noProof/>
                <w:szCs w:val="21"/>
              </w:rPr>
              <w:lastRenderedPageBreak/>
              <w:drawing>
                <wp:inline distT="0" distB="0" distL="0" distR="0">
                  <wp:extent cx="4693450" cy="23812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3450" cy="2381250"/>
                          </a:xfrm>
                          <a:prstGeom prst="rect">
                            <a:avLst/>
                          </a:prstGeom>
                        </pic:spPr>
                      </pic:pic>
                    </a:graphicData>
                  </a:graphic>
                </wp:inline>
              </w:drawing>
            </w:r>
          </w:p>
          <w:p w:rsidR="000907C9" w:rsidRPr="002A2599" w:rsidRDefault="000907C9" w:rsidP="00663E38">
            <w:pPr>
              <w:spacing w:beforeLines="30" w:afterLines="30" w:line="288" w:lineRule="auto"/>
              <w:ind w:firstLineChars="200" w:firstLine="420"/>
              <w:rPr>
                <w:rFonts w:asciiTheme="minorEastAsia" w:eastAsiaTheme="minorEastAsia" w:hAnsiTheme="minorEastAsia" w:cs="楷体"/>
                <w:szCs w:val="21"/>
              </w:rPr>
            </w:pPr>
          </w:p>
          <w:p w:rsidR="00E84AD6"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经评价行政部的重大危险源：</w:t>
            </w:r>
            <w:r w:rsidR="00E84AD6" w:rsidRPr="002A2599">
              <w:rPr>
                <w:rFonts w:asciiTheme="minorEastAsia" w:eastAsiaTheme="minorEastAsia" w:hAnsiTheme="minorEastAsia" w:cs="宋体" w:hint="eastAsia"/>
                <w:bCs/>
                <w:color w:val="000000"/>
                <w:kern w:val="0"/>
                <w:szCs w:val="21"/>
              </w:rPr>
              <w:t>线路绝缘破损</w:t>
            </w:r>
            <w:r w:rsidR="00E84AD6"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违规操作</w:t>
            </w:r>
            <w:r w:rsidR="00E84AD6" w:rsidRPr="002A2599">
              <w:rPr>
                <w:rFonts w:asciiTheme="minorEastAsia" w:eastAsiaTheme="minorEastAsia" w:hAnsiTheme="minorEastAsia" w:cs="楷体" w:hint="eastAsia"/>
                <w:szCs w:val="21"/>
              </w:rPr>
              <w:t>、</w:t>
            </w:r>
            <w:r w:rsidR="00E84AD6" w:rsidRPr="002A2599">
              <w:rPr>
                <w:rFonts w:asciiTheme="minorEastAsia" w:eastAsiaTheme="minorEastAsia" w:hAnsiTheme="minorEastAsia" w:cs="宋体" w:hint="eastAsia"/>
                <w:bCs/>
                <w:color w:val="000000"/>
                <w:kern w:val="0"/>
                <w:szCs w:val="21"/>
              </w:rPr>
              <w:t>车祸伤害</w:t>
            </w:r>
            <w:r w:rsidR="00E84AD6" w:rsidRPr="002A2599">
              <w:rPr>
                <w:rFonts w:asciiTheme="minorEastAsia" w:eastAsiaTheme="minorEastAsia" w:hAnsiTheme="minorEastAsia" w:cs="楷体" w:hint="eastAsia"/>
                <w:szCs w:val="21"/>
              </w:rPr>
              <w:t>等。</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主要控制措施：危险源控制执行目标指标管理方案、</w:t>
            </w:r>
            <w:r w:rsidR="00202B85" w:rsidRPr="002A2599">
              <w:rPr>
                <w:rFonts w:asciiTheme="minorEastAsia" w:eastAsiaTheme="minorEastAsia" w:hAnsiTheme="minorEastAsia" w:cs="楷体" w:hint="eastAsia"/>
                <w:szCs w:val="21"/>
              </w:rPr>
              <w:t>制定管理方案</w:t>
            </w:r>
            <w:r w:rsidRPr="002A2599">
              <w:rPr>
                <w:rFonts w:asciiTheme="minorEastAsia" w:eastAsiaTheme="minorEastAsia" w:hAnsiTheme="minorEastAsia" w:cs="楷体" w:hint="eastAsia"/>
                <w:szCs w:val="21"/>
              </w:rPr>
              <w:t>、</w:t>
            </w:r>
            <w:r w:rsidR="00202B85" w:rsidRPr="002A2599">
              <w:rPr>
                <w:rFonts w:asciiTheme="minorEastAsia" w:eastAsiaTheme="minorEastAsia" w:hAnsiTheme="minorEastAsia" w:cs="楷体" w:hint="eastAsia"/>
                <w:szCs w:val="21"/>
              </w:rPr>
              <w:t>应急预案、</w:t>
            </w:r>
            <w:r w:rsidRPr="002A2599">
              <w:rPr>
                <w:rFonts w:asciiTheme="minorEastAsia" w:eastAsiaTheme="minorEastAsia" w:hAnsiTheme="minorEastAsia" w:cs="楷体" w:hint="eastAsia"/>
                <w:szCs w:val="21"/>
              </w:rPr>
              <w:t>应急演练等运行控制措施等。</w:t>
            </w:r>
          </w:p>
        </w:tc>
        <w:tc>
          <w:tcPr>
            <w:tcW w:w="1585" w:type="dxa"/>
          </w:tcPr>
          <w:p w:rsidR="00767C1A" w:rsidRPr="002A2599" w:rsidRDefault="002661BF">
            <w:pPr>
              <w:spacing w:line="360" w:lineRule="auto"/>
              <w:rPr>
                <w:rFonts w:asciiTheme="minorEastAsia" w:eastAsiaTheme="minorEastAsia" w:hAnsiTheme="minorEastAsia"/>
                <w:szCs w:val="21"/>
              </w:rPr>
            </w:pPr>
            <w:r w:rsidRPr="002A2599">
              <w:rPr>
                <w:rFonts w:asciiTheme="minorEastAsia" w:eastAsiaTheme="minorEastAsia" w:hAnsiTheme="minorEastAsia"/>
                <w:szCs w:val="21"/>
              </w:rPr>
              <w:lastRenderedPageBreak/>
              <w:t>符合</w:t>
            </w:r>
          </w:p>
        </w:tc>
      </w:tr>
      <w:tr w:rsidR="00767C1A" w:rsidRPr="002A2599" w:rsidTr="00567953">
        <w:trPr>
          <w:trHeight w:val="4361"/>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合规义务</w:t>
            </w:r>
          </w:p>
        </w:tc>
        <w:tc>
          <w:tcPr>
            <w:tcW w:w="1311" w:type="dxa"/>
          </w:tcPr>
          <w:p w:rsidR="00767C1A" w:rsidRPr="002A2599" w:rsidRDefault="00767C1A">
            <w:pPr>
              <w:spacing w:line="360" w:lineRule="auto"/>
              <w:rPr>
                <w:rFonts w:asciiTheme="minorEastAsia" w:eastAsiaTheme="minorEastAsia" w:hAnsiTheme="minorEastAsia" w:cs="楷体"/>
                <w:bCs/>
                <w:szCs w:val="21"/>
              </w:rPr>
            </w:pPr>
            <w:r w:rsidRPr="002A2599">
              <w:rPr>
                <w:rFonts w:asciiTheme="minorEastAsia" w:eastAsiaTheme="minorEastAsia" w:hAnsiTheme="minorEastAsia" w:cs="楷体" w:hint="eastAsia"/>
                <w:bCs/>
                <w:szCs w:val="21"/>
              </w:rPr>
              <w:t>O：</w:t>
            </w:r>
            <w:r w:rsidRPr="002A2599">
              <w:rPr>
                <w:rFonts w:asciiTheme="minorEastAsia" w:eastAsiaTheme="minorEastAsia" w:hAnsiTheme="minorEastAsia" w:cs="Arial" w:hint="eastAsia"/>
                <w:szCs w:val="21"/>
              </w:rPr>
              <w:t>6.1.3</w:t>
            </w:r>
          </w:p>
          <w:p w:rsidR="00767C1A" w:rsidRPr="002A2599" w:rsidRDefault="00767C1A">
            <w:pPr>
              <w:spacing w:line="360" w:lineRule="auto"/>
              <w:rPr>
                <w:rFonts w:asciiTheme="minorEastAsia" w:eastAsiaTheme="minorEastAsia" w:hAnsiTheme="minorEastAsia" w:cs="楷体"/>
                <w:bCs/>
                <w:szCs w:val="21"/>
              </w:rPr>
            </w:pPr>
          </w:p>
        </w:tc>
        <w:tc>
          <w:tcPr>
            <w:tcW w:w="10004" w:type="dxa"/>
            <w:vAlign w:val="center"/>
          </w:tcPr>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建立实施了</w:t>
            </w:r>
            <w:r w:rsidR="00B430D3" w:rsidRPr="002A2599">
              <w:rPr>
                <w:rFonts w:asciiTheme="minorEastAsia" w:eastAsiaTheme="minorEastAsia" w:hAnsiTheme="minorEastAsia" w:cs="楷体" w:hint="eastAsia"/>
                <w:szCs w:val="21"/>
              </w:rPr>
              <w:t>《SEJJ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CX21</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2021合规性评价程序》，《SEJJ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CX02</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2021环境和职业健康安全法律法规控制程序》，</w:t>
            </w:r>
            <w:r w:rsidRPr="002A2599">
              <w:rPr>
                <w:rFonts w:asciiTheme="minorEastAsia" w:eastAsiaTheme="minorEastAsia" w:hAnsiTheme="minorEastAsia" w:cs="楷体" w:hint="eastAsia"/>
                <w:szCs w:val="21"/>
              </w:rPr>
              <w:t>查《环境法律法规清单》、《安全法律法规清单》，识别了企业相关的法律法规和其他要求。</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其中包括：《</w:t>
            </w:r>
            <w:r w:rsidR="00E41B71" w:rsidRPr="002A2599">
              <w:rPr>
                <w:rFonts w:asciiTheme="minorEastAsia" w:eastAsiaTheme="minorEastAsia" w:hAnsiTheme="minorEastAsia" w:cs="宋体" w:hint="eastAsia"/>
                <w:szCs w:val="21"/>
              </w:rPr>
              <w:t>大气污染物综合排放标准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生活饮用水卫生标准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大气污染物综合排放标准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环境空气质量标准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生活垃圾焚烧污染控制标准</w:t>
            </w:r>
            <w:r w:rsidRPr="002A2599">
              <w:rPr>
                <w:rFonts w:asciiTheme="minorEastAsia" w:eastAsiaTheme="minorEastAsia" w:hAnsiTheme="minorEastAsia" w:cs="楷体" w:hint="eastAsia"/>
                <w:szCs w:val="21"/>
              </w:rPr>
              <w:t>》、</w:t>
            </w:r>
            <w:r w:rsidR="00150254"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生活垃圾填埋污染控制标准</w:t>
            </w:r>
            <w:r w:rsidR="00150254" w:rsidRPr="002A2599">
              <w:rPr>
                <w:rFonts w:asciiTheme="minorEastAsia" w:eastAsiaTheme="minorEastAsia" w:hAnsiTheme="minorEastAsia" w:cs="楷体" w:hint="eastAsia"/>
                <w:szCs w:val="21"/>
              </w:rPr>
              <w:t>》、</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污水综合排放标准</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cs="宋体" w:hint="eastAsia"/>
                <w:szCs w:val="21"/>
              </w:rPr>
              <w:t>城市生活垃圾管理办法</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szCs w:val="21"/>
              </w:rPr>
              <w:t>劳动防护用品监督管理规定</w:t>
            </w:r>
            <w:r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hint="eastAsia"/>
                <w:szCs w:val="21"/>
              </w:rPr>
              <w:t>食品安全法</w:t>
            </w:r>
            <w:r w:rsidRPr="002A2599">
              <w:rPr>
                <w:rFonts w:asciiTheme="minorEastAsia" w:eastAsiaTheme="minorEastAsia" w:hAnsiTheme="minorEastAsia" w:cs="楷体" w:hint="eastAsia"/>
                <w:szCs w:val="21"/>
              </w:rPr>
              <w:t>》</w:t>
            </w:r>
            <w:r w:rsidR="00150254"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hint="eastAsia"/>
                <w:szCs w:val="21"/>
              </w:rPr>
              <w:t>仓库防火安全管理规则</w:t>
            </w:r>
            <w:r w:rsidR="00150254"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hint="eastAsia"/>
                <w:szCs w:val="21"/>
              </w:rPr>
              <w:t>漏电保护器安装和运行</w:t>
            </w:r>
            <w:r w:rsidR="00150254" w:rsidRPr="002A2599">
              <w:rPr>
                <w:rFonts w:asciiTheme="minorEastAsia" w:eastAsiaTheme="minorEastAsia" w:hAnsiTheme="minorEastAsia" w:cs="楷体" w:hint="eastAsia"/>
                <w:szCs w:val="21"/>
              </w:rPr>
              <w:t>》</w:t>
            </w:r>
            <w:r w:rsidR="0038378C" w:rsidRPr="002A2599">
              <w:rPr>
                <w:rFonts w:asciiTheme="minorEastAsia" w:eastAsiaTheme="minorEastAsia" w:hAnsiTheme="minorEastAsia" w:cs="楷体" w:hint="eastAsia"/>
                <w:szCs w:val="21"/>
              </w:rPr>
              <w:t>、《</w:t>
            </w:r>
            <w:r w:rsidR="00E41B71" w:rsidRPr="002A2599">
              <w:rPr>
                <w:rFonts w:asciiTheme="minorEastAsia" w:eastAsiaTheme="minorEastAsia" w:hAnsiTheme="minorEastAsia"/>
                <w:szCs w:val="21"/>
              </w:rPr>
              <w:t>中华人民共和国传染病防治法</w:t>
            </w:r>
            <w:r w:rsidR="0038378C" w:rsidRPr="002A2599">
              <w:rPr>
                <w:rFonts w:asciiTheme="minorEastAsia" w:eastAsiaTheme="minorEastAsia" w:hAnsiTheme="minorEastAsia" w:cs="楷体" w:hint="eastAsia"/>
                <w:szCs w:val="21"/>
              </w:rPr>
              <w:t>》</w:t>
            </w:r>
            <w:r w:rsidRPr="002A2599">
              <w:rPr>
                <w:rFonts w:asciiTheme="minorEastAsia" w:eastAsiaTheme="minorEastAsia" w:hAnsiTheme="minorEastAsia" w:cs="楷体" w:hint="eastAsia"/>
                <w:szCs w:val="21"/>
              </w:rPr>
              <w:t>等。</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已识别法律法规及其它要求的适用条款，能与环境因素、危险源向对应。</w:t>
            </w:r>
          </w:p>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行政部根据需要随时网上获取、识别更新，并通过培训、宣传、会议等形式传达给员工和相关方，各部门如有需要随时到行政部查阅。</w:t>
            </w:r>
          </w:p>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cs="楷体"/>
                <w:color w:val="FF0000"/>
                <w:szCs w:val="21"/>
              </w:rPr>
            </w:pP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645D41">
        <w:trPr>
          <w:trHeight w:val="1101"/>
        </w:trPr>
        <w:tc>
          <w:tcPr>
            <w:tcW w:w="1809" w:type="dxa"/>
            <w:vAlign w:val="center"/>
          </w:tcPr>
          <w:p w:rsidR="00767C1A" w:rsidRPr="002A2599" w:rsidRDefault="00767C1A">
            <w:pPr>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措施的策划</w:t>
            </w:r>
          </w:p>
        </w:tc>
        <w:tc>
          <w:tcPr>
            <w:tcW w:w="1311" w:type="dxa"/>
            <w:vAlign w:val="center"/>
          </w:tcPr>
          <w:p w:rsidR="00767C1A" w:rsidRPr="002A2599" w:rsidRDefault="00767C1A">
            <w:pPr>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O:6.1.4</w:t>
            </w:r>
          </w:p>
        </w:tc>
        <w:tc>
          <w:tcPr>
            <w:tcW w:w="10004" w:type="dxa"/>
            <w:vAlign w:val="center"/>
          </w:tcPr>
          <w:p w:rsidR="00767C1A" w:rsidRPr="002A2599" w:rsidRDefault="00645D41" w:rsidP="00663E38">
            <w:pPr>
              <w:spacing w:beforeLines="30" w:afterLines="30" w:line="288" w:lineRule="auto"/>
              <w:ind w:firstLine="468"/>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措施的策划：行政部确定应对风险和机遇的措施，实施并评价措施的有效性，</w:t>
            </w:r>
            <w:r w:rsidR="00767C1A" w:rsidRPr="002A2599">
              <w:rPr>
                <w:rFonts w:asciiTheme="minorEastAsia" w:eastAsiaTheme="minorEastAsia" w:hAnsiTheme="minorEastAsia" w:cs="楷体" w:hint="eastAsia"/>
                <w:szCs w:val="21"/>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制定了</w:t>
            </w:r>
            <w:r w:rsidR="00B430D3" w:rsidRPr="002A2599">
              <w:rPr>
                <w:rFonts w:asciiTheme="minorEastAsia" w:eastAsiaTheme="minorEastAsia" w:hAnsiTheme="minorEastAsia" w:cs="楷体" w:hint="eastAsia"/>
                <w:szCs w:val="21"/>
              </w:rPr>
              <w:t>《SEJJ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CX21</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2021合规性评价程序》，《SEJJ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CX02</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2021环境和职业健康安全法律法规控制程序》</w:t>
            </w:r>
            <w:r w:rsidRPr="002A2599">
              <w:rPr>
                <w:rFonts w:asciiTheme="minorEastAsia" w:eastAsiaTheme="minorEastAsia" w:hAnsiTheme="minorEastAsia" w:cs="楷体" w:hint="eastAsia"/>
                <w:szCs w:val="21"/>
              </w:rPr>
              <w:t>，每年对公司适用的合规义务进行识别更新并定期评价、检查。</w:t>
            </w:r>
          </w:p>
          <w:p w:rsidR="00767C1A" w:rsidRPr="002A2599" w:rsidRDefault="00767C1A" w:rsidP="00663E38">
            <w:pPr>
              <w:spacing w:beforeLines="30" w:afterLines="30" w:line="288" w:lineRule="auto"/>
              <w:ind w:firstLine="468"/>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应对风险和机遇的措施与其对于产品和服务符合性的潜在影响相适应。</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措施的策划，基本符合标准要求。</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A61009">
        <w:trPr>
          <w:trHeight w:val="1122"/>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t>合规性评价</w:t>
            </w:r>
          </w:p>
        </w:tc>
        <w:tc>
          <w:tcPr>
            <w:tcW w:w="1311" w:type="dxa"/>
            <w:vAlign w:val="center"/>
          </w:tcPr>
          <w:p w:rsidR="00767C1A" w:rsidRPr="002A2599" w:rsidRDefault="00767C1A">
            <w:pPr>
              <w:spacing w:line="360" w:lineRule="auto"/>
              <w:rPr>
                <w:rFonts w:asciiTheme="minorEastAsia" w:eastAsiaTheme="minorEastAsia" w:hAnsiTheme="minorEastAsia" w:cs="楷体"/>
                <w:bCs/>
                <w:szCs w:val="21"/>
              </w:rPr>
            </w:pPr>
            <w:r w:rsidRPr="002A2599">
              <w:rPr>
                <w:rFonts w:asciiTheme="minorEastAsia" w:eastAsiaTheme="minorEastAsia" w:hAnsiTheme="minorEastAsia" w:cs="Arial" w:hint="eastAsia"/>
                <w:szCs w:val="21"/>
              </w:rPr>
              <w:t>O:9.1.2</w:t>
            </w:r>
          </w:p>
        </w:tc>
        <w:tc>
          <w:tcPr>
            <w:tcW w:w="10004" w:type="dxa"/>
            <w:vAlign w:val="center"/>
          </w:tcPr>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公司制定了：《</w:t>
            </w:r>
            <w:r w:rsidR="00E41B71" w:rsidRPr="002A2599">
              <w:rPr>
                <w:rFonts w:asciiTheme="minorEastAsia" w:eastAsiaTheme="minorEastAsia" w:hAnsiTheme="minorEastAsia" w:cs="楷体" w:hint="eastAsia"/>
                <w:szCs w:val="21"/>
              </w:rPr>
              <w:t>SEJJ</w:t>
            </w:r>
            <w:r w:rsidR="00E41B71" w:rsidRPr="002A2599">
              <w:rPr>
                <w:rFonts w:asciiTheme="minorEastAsia" w:eastAsiaTheme="minorEastAsia" w:hAnsiTheme="minorEastAsia" w:cs="楷体"/>
                <w:szCs w:val="21"/>
              </w:rPr>
              <w:t>-</w:t>
            </w:r>
            <w:r w:rsidR="00E41B71" w:rsidRPr="002A2599">
              <w:rPr>
                <w:rFonts w:asciiTheme="minorEastAsia" w:eastAsiaTheme="minorEastAsia" w:hAnsiTheme="minorEastAsia" w:cs="楷体" w:hint="eastAsia"/>
                <w:szCs w:val="21"/>
              </w:rPr>
              <w:t>CX21</w:t>
            </w:r>
            <w:r w:rsidR="00E41B71" w:rsidRPr="002A2599">
              <w:rPr>
                <w:rFonts w:asciiTheme="minorEastAsia" w:eastAsiaTheme="minorEastAsia" w:hAnsiTheme="minorEastAsia" w:cs="楷体"/>
                <w:szCs w:val="21"/>
              </w:rPr>
              <w:t>-</w:t>
            </w:r>
            <w:r w:rsidR="00E41B71" w:rsidRPr="002A2599">
              <w:rPr>
                <w:rFonts w:asciiTheme="minorEastAsia" w:eastAsiaTheme="minorEastAsia" w:hAnsiTheme="minorEastAsia" w:cs="楷体" w:hint="eastAsia"/>
                <w:szCs w:val="21"/>
              </w:rPr>
              <w:t>2021</w:t>
            </w:r>
            <w:r w:rsidRPr="002A2599">
              <w:rPr>
                <w:rFonts w:asciiTheme="minorEastAsia" w:eastAsiaTheme="minorEastAsia" w:hAnsiTheme="minorEastAsia" w:cs="楷体" w:hint="eastAsia"/>
                <w:szCs w:val="21"/>
              </w:rPr>
              <w:t>合规性评价程序》，</w:t>
            </w:r>
            <w:r w:rsidR="00B430D3" w:rsidRPr="002A2599">
              <w:rPr>
                <w:rFonts w:asciiTheme="minorEastAsia" w:eastAsiaTheme="minorEastAsia" w:hAnsiTheme="minorEastAsia" w:cs="楷体" w:hint="eastAsia"/>
                <w:szCs w:val="21"/>
              </w:rPr>
              <w:t>《SEJJ</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CX02</w:t>
            </w:r>
            <w:r w:rsidR="00B430D3" w:rsidRPr="002A2599">
              <w:rPr>
                <w:rFonts w:asciiTheme="minorEastAsia" w:eastAsiaTheme="minorEastAsia" w:hAnsiTheme="minorEastAsia" w:cs="楷体"/>
                <w:szCs w:val="21"/>
              </w:rPr>
              <w:t>-</w:t>
            </w:r>
            <w:r w:rsidR="00B430D3" w:rsidRPr="002A2599">
              <w:rPr>
                <w:rFonts w:asciiTheme="minorEastAsia" w:eastAsiaTheme="minorEastAsia" w:hAnsiTheme="minorEastAsia" w:cs="楷体" w:hint="eastAsia"/>
                <w:szCs w:val="21"/>
              </w:rPr>
              <w:t>2021环境和职业健康安全法律法规控制程序》</w:t>
            </w:r>
          </w:p>
          <w:p w:rsidR="001D5D8A" w:rsidRPr="002A2599" w:rsidRDefault="001D5D8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lastRenderedPageBreak/>
              <w:t>查到《</w:t>
            </w:r>
            <w:r w:rsidR="00E34D55" w:rsidRPr="002A2599">
              <w:rPr>
                <w:rFonts w:asciiTheme="minorEastAsia" w:eastAsiaTheme="minorEastAsia" w:hAnsiTheme="minorEastAsia" w:cs="楷体" w:hint="eastAsia"/>
                <w:szCs w:val="21"/>
              </w:rPr>
              <w:t>安全法律法规评价</w:t>
            </w:r>
            <w:r w:rsidRPr="002A2599">
              <w:rPr>
                <w:rFonts w:asciiTheme="minorEastAsia" w:eastAsiaTheme="minorEastAsia" w:hAnsiTheme="minorEastAsia" w:cs="楷体" w:hint="eastAsia"/>
                <w:szCs w:val="21"/>
              </w:rPr>
              <w:t>》,根据公司的实际情况，对职业健康安全类主要的适用对应条款，进行了合规性评价，评价结果：符合法规要求，</w:t>
            </w:r>
            <w:r w:rsidR="00781B9B" w:rsidRPr="002A2599">
              <w:rPr>
                <w:rFonts w:asciiTheme="minorEastAsia" w:eastAsiaTheme="minorEastAsia" w:hAnsiTheme="minorEastAsia" w:cs="楷体" w:hint="eastAsia"/>
                <w:szCs w:val="21"/>
              </w:rPr>
              <w:t>评价人：</w:t>
            </w:r>
            <w:r w:rsidR="00F951BE" w:rsidRPr="002A2599">
              <w:rPr>
                <w:rFonts w:asciiTheme="minorEastAsia" w:eastAsiaTheme="minorEastAsia" w:hAnsiTheme="minorEastAsia" w:cs="楷体" w:hint="eastAsia"/>
                <w:szCs w:val="21"/>
              </w:rPr>
              <w:t>席玲、张俊、杨慧、王健军等，</w:t>
            </w:r>
            <w:r w:rsidR="00781B9B" w:rsidRPr="002A2599">
              <w:rPr>
                <w:rFonts w:asciiTheme="minorEastAsia" w:eastAsiaTheme="minorEastAsia" w:hAnsiTheme="minorEastAsia" w:cs="楷体" w:hint="eastAsia"/>
                <w:szCs w:val="21"/>
              </w:rPr>
              <w:t>日期：</w:t>
            </w:r>
            <w:r w:rsidR="00F951BE" w:rsidRPr="002A2599">
              <w:rPr>
                <w:rFonts w:asciiTheme="minorEastAsia" w:eastAsiaTheme="minorEastAsia" w:hAnsiTheme="minorEastAsia" w:cs="楷体" w:hint="eastAsia"/>
                <w:szCs w:val="21"/>
              </w:rPr>
              <w:t>2022</w:t>
            </w:r>
            <w:r w:rsidR="00781B9B" w:rsidRPr="002A2599">
              <w:rPr>
                <w:rFonts w:asciiTheme="minorEastAsia" w:eastAsiaTheme="minorEastAsia" w:hAnsiTheme="minorEastAsia" w:cs="楷体" w:hint="eastAsia"/>
                <w:szCs w:val="21"/>
              </w:rPr>
              <w:t>.</w:t>
            </w:r>
            <w:r w:rsidR="00F951BE" w:rsidRPr="002A2599">
              <w:rPr>
                <w:rFonts w:asciiTheme="minorEastAsia" w:eastAsiaTheme="minorEastAsia" w:hAnsiTheme="minorEastAsia" w:cs="楷体" w:hint="eastAsia"/>
                <w:szCs w:val="21"/>
              </w:rPr>
              <w:t>1</w:t>
            </w:r>
            <w:r w:rsidR="00781B9B" w:rsidRPr="002A2599">
              <w:rPr>
                <w:rFonts w:asciiTheme="minorEastAsia" w:eastAsiaTheme="minorEastAsia" w:hAnsiTheme="minorEastAsia" w:cs="楷体" w:hint="eastAsia"/>
                <w:szCs w:val="21"/>
              </w:rPr>
              <w:t>.</w:t>
            </w:r>
            <w:r w:rsidR="00F951BE" w:rsidRPr="002A2599">
              <w:rPr>
                <w:rFonts w:asciiTheme="minorEastAsia" w:eastAsiaTheme="minorEastAsia" w:hAnsiTheme="minorEastAsia" w:cs="楷体" w:hint="eastAsia"/>
                <w:szCs w:val="21"/>
              </w:rPr>
              <w:t>10</w:t>
            </w:r>
            <w:r w:rsidR="00CA0D22" w:rsidRPr="002A2599">
              <w:rPr>
                <w:rFonts w:asciiTheme="minorEastAsia" w:eastAsiaTheme="minorEastAsia" w:hAnsiTheme="minorEastAsia" w:cs="楷体" w:hint="eastAsia"/>
                <w:szCs w:val="21"/>
              </w:rPr>
              <w:t>日</w:t>
            </w:r>
            <w:r w:rsidR="00781B9B" w:rsidRPr="002A2599">
              <w:rPr>
                <w:rFonts w:asciiTheme="minorEastAsia" w:eastAsiaTheme="minorEastAsia" w:hAnsiTheme="minorEastAsia" w:cs="楷体" w:hint="eastAsia"/>
                <w:szCs w:val="21"/>
              </w:rPr>
              <w:t>，批准：</w:t>
            </w:r>
            <w:r w:rsidR="003A1163" w:rsidRPr="002A2599">
              <w:rPr>
                <w:rFonts w:asciiTheme="minorEastAsia" w:eastAsiaTheme="minorEastAsia" w:hAnsiTheme="minorEastAsia" w:cs="楷体" w:hint="eastAsia"/>
                <w:szCs w:val="21"/>
              </w:rPr>
              <w:t>席玲</w:t>
            </w:r>
            <w:r w:rsidRPr="002A2599">
              <w:rPr>
                <w:rFonts w:asciiTheme="minorEastAsia" w:eastAsiaTheme="minorEastAsia" w:hAnsiTheme="minorEastAsia" w:cs="楷体" w:hint="eastAsia"/>
                <w:szCs w:val="21"/>
              </w:rPr>
              <w:t>。</w:t>
            </w:r>
          </w:p>
          <w:p w:rsidR="001D5D8A" w:rsidRPr="002A2599" w:rsidRDefault="001D5D8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查到《</w:t>
            </w:r>
            <w:r w:rsidR="004B0EBE" w:rsidRPr="002A2599">
              <w:rPr>
                <w:rFonts w:asciiTheme="minorEastAsia" w:eastAsiaTheme="minorEastAsia" w:hAnsiTheme="minorEastAsia" w:cs="楷体" w:hint="eastAsia"/>
                <w:szCs w:val="21"/>
              </w:rPr>
              <w:t>环境合规性评价</w:t>
            </w:r>
            <w:r w:rsidRPr="002A2599">
              <w:rPr>
                <w:rFonts w:asciiTheme="minorEastAsia" w:eastAsiaTheme="minorEastAsia" w:hAnsiTheme="minorEastAsia" w:cs="楷体" w:hint="eastAsia"/>
                <w:szCs w:val="21"/>
              </w:rPr>
              <w:t>》,环境法律法规合规性评价结论：</w:t>
            </w:r>
            <w:r w:rsidR="00781B9B" w:rsidRPr="002A2599">
              <w:rPr>
                <w:rFonts w:asciiTheme="minorEastAsia" w:eastAsiaTheme="minorEastAsia" w:hAnsiTheme="minorEastAsia" w:cs="楷体" w:hint="eastAsia"/>
                <w:szCs w:val="21"/>
              </w:rPr>
              <w:t>对环境主要的适用对应条款，进行了合规性评价，评价结果：符合法规要求；</w:t>
            </w:r>
            <w:r w:rsidRPr="002A2599">
              <w:rPr>
                <w:rFonts w:asciiTheme="minorEastAsia" w:eastAsiaTheme="minorEastAsia" w:hAnsiTheme="minorEastAsia" w:cs="楷体" w:hint="eastAsia"/>
                <w:szCs w:val="21"/>
              </w:rPr>
              <w:t>公司遵守了国家的各项法律法规和标准，在杜绝污染，节约能源、资源方面取得了一定绩效，至今未发生环境事故，</w:t>
            </w:r>
            <w:r w:rsidR="00F951BE" w:rsidRPr="002A2599">
              <w:rPr>
                <w:rFonts w:asciiTheme="minorEastAsia" w:eastAsiaTheme="minorEastAsia" w:hAnsiTheme="minorEastAsia" w:cs="楷体" w:hint="eastAsia"/>
                <w:szCs w:val="21"/>
              </w:rPr>
              <w:t>评价人：席玲、张俊、杨慧、王健军等，日期：2022.1.10日，批准：席玲</w:t>
            </w:r>
            <w:r w:rsidRPr="002A2599">
              <w:rPr>
                <w:rFonts w:asciiTheme="minorEastAsia" w:eastAsiaTheme="minorEastAsia" w:hAnsiTheme="minorEastAsia" w:cs="楷体" w:hint="eastAsia"/>
                <w:szCs w:val="21"/>
              </w:rPr>
              <w:t>。</w:t>
            </w:r>
          </w:p>
          <w:p w:rsidR="001D5D8A" w:rsidRPr="002A2599" w:rsidRDefault="001D5D8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经交流，相关法律法规在公司得到了较好的贯彻，没有出现违反标准和法律法规的规定。</w:t>
            </w:r>
          </w:p>
          <w:p w:rsidR="00767C1A" w:rsidRPr="002A2599" w:rsidRDefault="001D5D8A" w:rsidP="00663E38">
            <w:pPr>
              <w:spacing w:beforeLines="30" w:afterLines="30" w:line="288" w:lineRule="auto"/>
              <w:ind w:firstLineChars="200" w:firstLine="420"/>
              <w:rPr>
                <w:rFonts w:asciiTheme="minorEastAsia" w:eastAsiaTheme="minorEastAsia" w:hAnsiTheme="minorEastAsia" w:cs="楷体"/>
                <w:color w:val="FF0000"/>
                <w:szCs w:val="21"/>
              </w:rPr>
            </w:pPr>
            <w:r w:rsidRPr="002A2599">
              <w:rPr>
                <w:rFonts w:asciiTheme="minorEastAsia" w:eastAsiaTheme="minorEastAsia" w:hAnsiTheme="minorEastAsia" w:cs="楷体" w:hint="eastAsia"/>
                <w:szCs w:val="21"/>
              </w:rPr>
              <w:t>合规性评价记录内容较为简单，交流改进。</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A61009">
        <w:trPr>
          <w:trHeight w:val="1122"/>
        </w:trPr>
        <w:tc>
          <w:tcPr>
            <w:tcW w:w="1809" w:type="dxa"/>
            <w:vAlign w:val="center"/>
          </w:tcPr>
          <w:p w:rsidR="00767C1A" w:rsidRPr="002A2599" w:rsidRDefault="00767C1A" w:rsidP="00CD54DA">
            <w:pPr>
              <w:spacing w:line="360" w:lineRule="auto"/>
              <w:rPr>
                <w:rFonts w:asciiTheme="minorEastAsia" w:eastAsiaTheme="minorEastAsia" w:hAnsiTheme="minorEastAsia"/>
                <w:szCs w:val="21"/>
              </w:rPr>
            </w:pPr>
            <w:r w:rsidRPr="002A2599">
              <w:rPr>
                <w:rFonts w:asciiTheme="minorEastAsia" w:eastAsiaTheme="minorEastAsia" w:hAnsiTheme="minorEastAsia" w:cs="楷体" w:hint="eastAsia"/>
                <w:szCs w:val="21"/>
              </w:rPr>
              <w:lastRenderedPageBreak/>
              <w:t>监视、测量、分析和评价</w:t>
            </w:r>
          </w:p>
        </w:tc>
        <w:tc>
          <w:tcPr>
            <w:tcW w:w="1311" w:type="dxa"/>
            <w:vAlign w:val="center"/>
          </w:tcPr>
          <w:p w:rsidR="00767C1A" w:rsidRPr="002A2599" w:rsidRDefault="00767C1A" w:rsidP="00CD54DA">
            <w:pPr>
              <w:tabs>
                <w:tab w:val="left" w:pos="6597"/>
              </w:tabs>
              <w:spacing w:line="360" w:lineRule="auto"/>
              <w:rPr>
                <w:rFonts w:asciiTheme="minorEastAsia" w:eastAsiaTheme="minorEastAsia" w:hAnsiTheme="minorEastAsia" w:cs="楷体"/>
                <w:bCs/>
                <w:szCs w:val="21"/>
              </w:rPr>
            </w:pPr>
            <w:r w:rsidRPr="002A2599">
              <w:rPr>
                <w:rFonts w:asciiTheme="minorEastAsia" w:eastAsiaTheme="minorEastAsia" w:hAnsiTheme="minorEastAsia" w:cs="楷体" w:hint="eastAsia"/>
                <w:szCs w:val="21"/>
              </w:rPr>
              <w:t>O：9.1.1</w:t>
            </w:r>
          </w:p>
        </w:tc>
        <w:tc>
          <w:tcPr>
            <w:tcW w:w="10004" w:type="dxa"/>
            <w:vAlign w:val="center"/>
          </w:tcPr>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公司编制《</w:t>
            </w:r>
            <w:r w:rsidR="00DD4655" w:rsidRPr="002A2599">
              <w:rPr>
                <w:rFonts w:asciiTheme="minorEastAsia" w:eastAsiaTheme="minorEastAsia" w:hAnsiTheme="minorEastAsia" w:cs="楷体" w:hint="eastAsia"/>
                <w:szCs w:val="21"/>
              </w:rPr>
              <w:t>SEJJ</w:t>
            </w:r>
            <w:r w:rsidR="00DD4655" w:rsidRPr="002A2599">
              <w:rPr>
                <w:rFonts w:asciiTheme="minorEastAsia" w:eastAsiaTheme="minorEastAsia" w:hAnsiTheme="minorEastAsia" w:cs="楷体"/>
                <w:szCs w:val="21"/>
              </w:rPr>
              <w:t>-</w:t>
            </w:r>
            <w:r w:rsidR="00DD4655" w:rsidRPr="002A2599">
              <w:rPr>
                <w:rFonts w:asciiTheme="minorEastAsia" w:eastAsiaTheme="minorEastAsia" w:hAnsiTheme="minorEastAsia" w:cs="楷体" w:hint="eastAsia"/>
                <w:szCs w:val="21"/>
              </w:rPr>
              <w:t>CX15</w:t>
            </w:r>
            <w:r w:rsidR="00DD4655" w:rsidRPr="002A2599">
              <w:rPr>
                <w:rFonts w:asciiTheme="minorEastAsia" w:eastAsiaTheme="minorEastAsia" w:hAnsiTheme="minorEastAsia" w:cs="楷体"/>
                <w:szCs w:val="21"/>
              </w:rPr>
              <w:t>-</w:t>
            </w:r>
            <w:r w:rsidR="00DD4655" w:rsidRPr="002A2599">
              <w:rPr>
                <w:rFonts w:asciiTheme="minorEastAsia" w:eastAsiaTheme="minorEastAsia" w:hAnsiTheme="minorEastAsia" w:cs="楷体" w:hint="eastAsia"/>
                <w:szCs w:val="21"/>
              </w:rPr>
              <w:t>2021监视和测量控制程序</w:t>
            </w:r>
            <w:r w:rsidRPr="002A2599">
              <w:rPr>
                <w:rFonts w:asciiTheme="minorEastAsia" w:eastAsiaTheme="minorEastAsia" w:hAnsiTheme="minorEastAsia" w:cs="楷体" w:hint="eastAsia"/>
                <w:szCs w:val="21"/>
              </w:rPr>
              <w:t>》，行政部通过月度巡查考核对各部门进行监控。</w:t>
            </w:r>
          </w:p>
          <w:p w:rsidR="00767C1A" w:rsidRPr="002A2599" w:rsidRDefault="00767C1A" w:rsidP="00663E38">
            <w:pPr>
              <w:widowControl/>
              <w:numPr>
                <w:ilvl w:val="0"/>
                <w:numId w:val="1"/>
              </w:numPr>
              <w:spacing w:beforeLines="30" w:afterLines="30" w:line="288" w:lineRule="auto"/>
              <w:ind w:firstLineChars="200" w:firstLine="420"/>
              <w:jc w:val="left"/>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w:t>
            </w:r>
            <w:r w:rsidR="006851EA" w:rsidRPr="002A2599">
              <w:rPr>
                <w:rFonts w:asciiTheme="minorEastAsia" w:eastAsiaTheme="minorEastAsia" w:hAnsiTheme="minorEastAsia" w:cs="楷体" w:hint="eastAsia"/>
                <w:szCs w:val="21"/>
              </w:rPr>
              <w:t>目标完成情况</w:t>
            </w:r>
            <w:r w:rsidRPr="002A2599">
              <w:rPr>
                <w:rFonts w:asciiTheme="minorEastAsia" w:eastAsiaTheme="minorEastAsia" w:hAnsiTheme="minorEastAsia" w:cs="楷体" w:hint="eastAsia"/>
                <w:szCs w:val="21"/>
              </w:rPr>
              <w:t>》，</w:t>
            </w:r>
            <w:r w:rsidR="00BB31C7" w:rsidRPr="002A2599">
              <w:rPr>
                <w:rFonts w:asciiTheme="minorEastAsia" w:eastAsiaTheme="minorEastAsia" w:hAnsiTheme="minorEastAsia" w:cs="楷体" w:hint="eastAsia"/>
                <w:szCs w:val="21"/>
              </w:rPr>
              <w:t>202</w:t>
            </w:r>
            <w:r w:rsidR="00BC0C98" w:rsidRPr="002A2599">
              <w:rPr>
                <w:rFonts w:asciiTheme="minorEastAsia" w:eastAsiaTheme="minorEastAsia" w:hAnsiTheme="minorEastAsia" w:cs="楷体"/>
                <w:szCs w:val="21"/>
              </w:rPr>
              <w:t>2</w:t>
            </w:r>
            <w:r w:rsidR="00BB31C7" w:rsidRPr="002A2599">
              <w:rPr>
                <w:rFonts w:asciiTheme="minorEastAsia" w:eastAsiaTheme="minorEastAsia" w:hAnsiTheme="minorEastAsia" w:cs="楷体" w:hint="eastAsia"/>
                <w:szCs w:val="21"/>
              </w:rPr>
              <w:t>.</w:t>
            </w:r>
            <w:r w:rsidR="00BC0C98" w:rsidRPr="002A2599">
              <w:rPr>
                <w:rFonts w:asciiTheme="minorEastAsia" w:eastAsiaTheme="minorEastAsia" w:hAnsiTheme="minorEastAsia" w:cs="楷体"/>
                <w:szCs w:val="21"/>
              </w:rPr>
              <w:t>4</w:t>
            </w:r>
            <w:r w:rsidR="00BB31C7" w:rsidRPr="002A2599">
              <w:rPr>
                <w:rFonts w:asciiTheme="minorEastAsia" w:eastAsiaTheme="minorEastAsia" w:hAnsiTheme="minorEastAsia" w:cs="楷体" w:hint="eastAsia"/>
                <w:szCs w:val="21"/>
              </w:rPr>
              <w:t>.</w:t>
            </w:r>
            <w:r w:rsidR="00BC0C98" w:rsidRPr="002A2599">
              <w:rPr>
                <w:rFonts w:asciiTheme="minorEastAsia" w:eastAsiaTheme="minorEastAsia" w:hAnsiTheme="minorEastAsia" w:cs="楷体"/>
                <w:szCs w:val="21"/>
              </w:rPr>
              <w:t>1</w:t>
            </w:r>
            <w:r w:rsidRPr="002A2599">
              <w:rPr>
                <w:rFonts w:asciiTheme="minorEastAsia" w:eastAsiaTheme="minorEastAsia" w:hAnsiTheme="minorEastAsia" w:cs="楷体" w:hint="eastAsia"/>
                <w:szCs w:val="21"/>
              </w:rPr>
              <w:t>日</w:t>
            </w:r>
            <w:r w:rsidR="00BC0C98" w:rsidRPr="002A2599">
              <w:rPr>
                <w:rFonts w:asciiTheme="minorEastAsia" w:eastAsiaTheme="minorEastAsia" w:hAnsiTheme="minorEastAsia" w:hint="eastAsia"/>
                <w:szCs w:val="21"/>
              </w:rPr>
              <w:t>张俊、杨慧、</w:t>
            </w:r>
            <w:r w:rsidRPr="002A2599">
              <w:rPr>
                <w:rFonts w:asciiTheme="minorEastAsia" w:eastAsiaTheme="minorEastAsia" w:hAnsiTheme="minorEastAsia" w:cs="楷体" w:hint="eastAsia"/>
                <w:szCs w:val="21"/>
              </w:rPr>
              <w:t>对质量、环境、职业健康安全目标完成情况进行了检测，公司及各部门目标能完成。</w:t>
            </w:r>
          </w:p>
          <w:p w:rsidR="00BC0C98" w:rsidRPr="002A2599" w:rsidRDefault="003325F7" w:rsidP="00663E38">
            <w:pPr>
              <w:adjustRightInd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2、</w:t>
            </w:r>
            <w:r w:rsidR="00BC0C98" w:rsidRPr="002A2599">
              <w:rPr>
                <w:rFonts w:asciiTheme="minorEastAsia" w:eastAsiaTheme="minorEastAsia" w:hAnsiTheme="minorEastAsia" w:hint="eastAsia"/>
                <w:szCs w:val="21"/>
              </w:rPr>
              <w:t>查见2021.</w:t>
            </w:r>
            <w:r w:rsidR="00BC0C98" w:rsidRPr="002A2599">
              <w:rPr>
                <w:rFonts w:asciiTheme="minorEastAsia" w:eastAsiaTheme="minorEastAsia" w:hAnsiTheme="minorEastAsia"/>
                <w:szCs w:val="21"/>
              </w:rPr>
              <w:t>12</w:t>
            </w:r>
            <w:r w:rsidR="00BC0C98" w:rsidRPr="002A2599">
              <w:rPr>
                <w:rFonts w:asciiTheme="minorEastAsia" w:eastAsiaTheme="minorEastAsia" w:hAnsiTheme="minorEastAsia" w:hint="eastAsia"/>
                <w:szCs w:val="21"/>
              </w:rPr>
              <w:t>.</w:t>
            </w:r>
            <w:r w:rsidR="00BC0C98" w:rsidRPr="002A2599">
              <w:rPr>
                <w:rFonts w:asciiTheme="minorEastAsia" w:eastAsiaTheme="minorEastAsia" w:hAnsiTheme="minorEastAsia"/>
                <w:szCs w:val="21"/>
              </w:rPr>
              <w:t>29</w:t>
            </w:r>
            <w:r w:rsidR="00BC0C98" w:rsidRPr="002A2599">
              <w:rPr>
                <w:rFonts w:asciiTheme="minorEastAsia" w:eastAsiaTheme="minorEastAsia" w:hAnsiTheme="minorEastAsia" w:hint="eastAsia"/>
                <w:szCs w:val="21"/>
              </w:rPr>
              <w:t>日SEJJ/JL10-01《环境、安全检查记录》，对办公区域卫生情况、固废是否集中收集、办公区域是否安全用电、消防设施是否完好；消防通道是否畅通；消防设施是否定期进行点检；仓库物料摆放情况、人员是否按规定穿戴防护用品、设备安全情况、作业安全用电情况、用电是否有乱搭线现象等进行了检查。检查结果符合要求。检查人：行政部杨慧</w:t>
            </w:r>
          </w:p>
          <w:p w:rsidR="00BC0C98" w:rsidRPr="002A2599" w:rsidRDefault="003325F7"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3、</w:t>
            </w:r>
            <w:r w:rsidR="00BC0C98" w:rsidRPr="002A2599">
              <w:rPr>
                <w:rFonts w:asciiTheme="minorEastAsia" w:eastAsiaTheme="minorEastAsia" w:hAnsiTheme="minorEastAsia"/>
                <w:szCs w:val="21"/>
              </w:rPr>
              <w:t>再查</w:t>
            </w:r>
            <w:r w:rsidR="00BC0C98" w:rsidRPr="002A2599">
              <w:rPr>
                <w:rFonts w:asciiTheme="minorEastAsia" w:eastAsiaTheme="minorEastAsia" w:hAnsiTheme="minorEastAsia" w:hint="eastAsia"/>
                <w:szCs w:val="21"/>
              </w:rPr>
              <w:t>2021.</w:t>
            </w:r>
            <w:r w:rsidR="00BC0C98" w:rsidRPr="002A2599">
              <w:rPr>
                <w:rFonts w:asciiTheme="minorEastAsia" w:eastAsiaTheme="minorEastAsia" w:hAnsiTheme="minorEastAsia"/>
                <w:szCs w:val="21"/>
              </w:rPr>
              <w:t>12</w:t>
            </w:r>
            <w:r w:rsidR="00BC0C98" w:rsidRPr="002A2599">
              <w:rPr>
                <w:rFonts w:asciiTheme="minorEastAsia" w:eastAsiaTheme="minorEastAsia" w:hAnsiTheme="minorEastAsia" w:hint="eastAsia"/>
                <w:szCs w:val="21"/>
              </w:rPr>
              <w:t>.</w:t>
            </w:r>
            <w:r w:rsidR="00BC0C98" w:rsidRPr="002A2599">
              <w:rPr>
                <w:rFonts w:asciiTheme="minorEastAsia" w:eastAsiaTheme="minorEastAsia" w:hAnsiTheme="minorEastAsia"/>
                <w:szCs w:val="21"/>
              </w:rPr>
              <w:t>30</w:t>
            </w:r>
            <w:r w:rsidR="00BC0C98" w:rsidRPr="002A2599">
              <w:rPr>
                <w:rFonts w:asciiTheme="minorEastAsia" w:eastAsiaTheme="minorEastAsia" w:hAnsiTheme="minorEastAsia" w:hint="eastAsia"/>
                <w:szCs w:val="21"/>
              </w:rPr>
              <w:t>《消防栓性能状况检查情况》, 及2</w:t>
            </w:r>
            <w:r w:rsidR="00BC0C98" w:rsidRPr="002A2599">
              <w:rPr>
                <w:rFonts w:asciiTheme="minorEastAsia" w:eastAsiaTheme="minorEastAsia" w:hAnsiTheme="minorEastAsia"/>
                <w:szCs w:val="21"/>
              </w:rPr>
              <w:t>022.4.1</w:t>
            </w:r>
            <w:r w:rsidR="00BC0C98" w:rsidRPr="002A2599">
              <w:rPr>
                <w:rFonts w:asciiTheme="minorEastAsia" w:eastAsiaTheme="minorEastAsia" w:hAnsiTheme="minorEastAsia" w:hint="eastAsia"/>
                <w:szCs w:val="21"/>
              </w:rPr>
              <w:t>日对消防器材检查，分别对消防栓的喷嘴、喷嘴开关、水管、水压、消防栓柜等性能进行了全面的检查，检查结果符合要求。对所有办公区域的灭火器有效性进行检查，检查结果符合要求。检查人：张俊</w:t>
            </w:r>
          </w:p>
          <w:p w:rsidR="00767C1A" w:rsidRPr="002A2599" w:rsidRDefault="00E85FA8" w:rsidP="00663E3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Arial" w:hint="eastAsia"/>
                <w:szCs w:val="21"/>
              </w:rPr>
              <w:t>4</w:t>
            </w:r>
            <w:r w:rsidR="00767C1A" w:rsidRPr="002A2599">
              <w:rPr>
                <w:rFonts w:asciiTheme="minorEastAsia" w:eastAsiaTheme="minorEastAsia" w:hAnsiTheme="minorEastAsia" w:cs="Arial" w:hint="eastAsia"/>
                <w:szCs w:val="21"/>
              </w:rPr>
              <w:t>、</w:t>
            </w:r>
            <w:r w:rsidR="004C31AF" w:rsidRPr="002A2599">
              <w:rPr>
                <w:rFonts w:asciiTheme="minorEastAsia" w:eastAsiaTheme="minorEastAsia" w:hAnsiTheme="minorEastAsia" w:cs="Arial" w:hint="eastAsia"/>
                <w:szCs w:val="21"/>
              </w:rPr>
              <w:t>视频</w:t>
            </w:r>
            <w:r w:rsidR="00767C1A" w:rsidRPr="002A2599">
              <w:rPr>
                <w:rFonts w:asciiTheme="minorEastAsia" w:eastAsiaTheme="minorEastAsia" w:hAnsiTheme="minorEastAsia" w:cs="Arial" w:hint="eastAsia"/>
                <w:szCs w:val="21"/>
              </w:rPr>
              <w:t>与企</w:t>
            </w:r>
            <w:r w:rsidR="00767C1A" w:rsidRPr="002A2599">
              <w:rPr>
                <w:rFonts w:asciiTheme="minorEastAsia" w:eastAsiaTheme="minorEastAsia" w:hAnsiTheme="minorEastAsia" w:cs="楷体" w:hint="eastAsia"/>
                <w:szCs w:val="21"/>
              </w:rPr>
              <w:t>业行政部主任</w:t>
            </w:r>
            <w:r w:rsidR="004C31AF" w:rsidRPr="002A2599">
              <w:rPr>
                <w:rFonts w:asciiTheme="minorEastAsia" w:eastAsiaTheme="minorEastAsia" w:hAnsiTheme="minorEastAsia" w:cs="楷体" w:hint="eastAsia"/>
                <w:szCs w:val="21"/>
              </w:rPr>
              <w:t>杨慧</w:t>
            </w:r>
            <w:r w:rsidR="00767C1A" w:rsidRPr="002A2599">
              <w:rPr>
                <w:rFonts w:asciiTheme="minorEastAsia" w:eastAsiaTheme="minorEastAsia" w:hAnsiTheme="minorEastAsia" w:cs="楷体" w:hint="eastAsia"/>
                <w:szCs w:val="21"/>
              </w:rPr>
              <w:t>交流了解到，日常工作关注员工身体状况，当员工身体不适请假时，及</w:t>
            </w:r>
            <w:r w:rsidR="00767C1A" w:rsidRPr="002A2599">
              <w:rPr>
                <w:rFonts w:asciiTheme="minorEastAsia" w:eastAsiaTheme="minorEastAsia" w:hAnsiTheme="minorEastAsia" w:cs="楷体" w:hint="eastAsia"/>
                <w:szCs w:val="21"/>
              </w:rPr>
              <w:lastRenderedPageBreak/>
              <w:t>时跟踪了解其健康状况。</w:t>
            </w:r>
            <w:r w:rsidR="004C31AF" w:rsidRPr="002A2599">
              <w:rPr>
                <w:rFonts w:asciiTheme="minorEastAsia" w:eastAsiaTheme="minorEastAsia" w:hAnsiTheme="minorEastAsia" w:cs="楷体" w:hint="eastAsia"/>
                <w:szCs w:val="21"/>
              </w:rPr>
              <w:t>每年对员工进行健康体检并已建立体检档案。</w:t>
            </w:r>
          </w:p>
          <w:p w:rsidR="00767C1A" w:rsidRPr="002A2599" w:rsidRDefault="00E85FA8" w:rsidP="00663E38">
            <w:pPr>
              <w:widowControl/>
              <w:spacing w:beforeLines="30" w:afterLines="30" w:line="288" w:lineRule="auto"/>
              <w:ind w:left="480"/>
              <w:jc w:val="left"/>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5</w:t>
            </w:r>
            <w:r w:rsidR="00767C1A" w:rsidRPr="002A2599">
              <w:rPr>
                <w:rFonts w:asciiTheme="minorEastAsia" w:eastAsiaTheme="minorEastAsia" w:hAnsiTheme="minorEastAsia" w:cs="楷体" w:hint="eastAsia"/>
                <w:szCs w:val="21"/>
              </w:rPr>
              <w:t>、交流确认，公司无安全、环境检测设备。</w:t>
            </w:r>
          </w:p>
          <w:p w:rsidR="00767C1A" w:rsidRPr="002A2599" w:rsidRDefault="00E85FA8"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6</w:t>
            </w:r>
            <w:r w:rsidR="00767C1A" w:rsidRPr="002A2599">
              <w:rPr>
                <w:rFonts w:asciiTheme="minorEastAsia" w:eastAsiaTheme="minorEastAsia" w:hAnsiTheme="minorEastAsia" w:cs="楷体" w:hint="eastAsia"/>
                <w:szCs w:val="21"/>
              </w:rPr>
              <w:t>、经交流确认，公司从事销售活动，员工不涉及职业病，无需环境监测。</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1734"/>
        </w:trPr>
        <w:tc>
          <w:tcPr>
            <w:tcW w:w="1809" w:type="dxa"/>
            <w:vAlign w:val="center"/>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lastRenderedPageBreak/>
              <w:t>运行策划和控制</w:t>
            </w: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lastRenderedPageBreak/>
              <w:t>财务支出</w:t>
            </w:r>
          </w:p>
          <w:p w:rsidR="00FC4657" w:rsidRPr="002A2599" w:rsidRDefault="00FC4657">
            <w:pPr>
              <w:spacing w:line="360" w:lineRule="auto"/>
              <w:rPr>
                <w:rFonts w:asciiTheme="minorEastAsia" w:eastAsiaTheme="minorEastAsia" w:hAnsiTheme="minorEastAsia" w:cs="Arial"/>
                <w:szCs w:val="21"/>
              </w:rPr>
            </w:pPr>
          </w:p>
          <w:p w:rsidR="00FC4657" w:rsidRPr="002A2599" w:rsidRDefault="00FC4657">
            <w:pPr>
              <w:spacing w:line="360" w:lineRule="auto"/>
              <w:rPr>
                <w:rFonts w:asciiTheme="minorEastAsia" w:eastAsiaTheme="minorEastAsia" w:hAnsiTheme="minorEastAsia"/>
                <w:szCs w:val="21"/>
              </w:rPr>
            </w:pPr>
          </w:p>
        </w:tc>
        <w:tc>
          <w:tcPr>
            <w:tcW w:w="1311" w:type="dxa"/>
            <w:vAlign w:val="center"/>
          </w:tcPr>
          <w:p w:rsidR="00767C1A" w:rsidRPr="002A2599" w:rsidRDefault="00767C1A">
            <w:pPr>
              <w:spacing w:line="360" w:lineRule="auto"/>
              <w:rPr>
                <w:rFonts w:asciiTheme="minorEastAsia" w:eastAsiaTheme="minorEastAsia" w:hAnsiTheme="minorEastAsia" w:cs="楷体"/>
                <w:szCs w:val="21"/>
              </w:rPr>
            </w:pPr>
            <w:r w:rsidRPr="002A2599">
              <w:rPr>
                <w:rFonts w:asciiTheme="minorEastAsia" w:eastAsiaTheme="minorEastAsia" w:hAnsiTheme="minorEastAsia" w:cs="楷体" w:hint="eastAsia"/>
                <w:bCs/>
                <w:szCs w:val="21"/>
              </w:rPr>
              <w:lastRenderedPageBreak/>
              <w:t>O</w:t>
            </w:r>
            <w:r w:rsidRPr="002A2599">
              <w:rPr>
                <w:rFonts w:asciiTheme="minorEastAsia" w:eastAsiaTheme="minorEastAsia" w:hAnsiTheme="minorEastAsia" w:cs="Arial" w:hint="eastAsia"/>
                <w:szCs w:val="21"/>
              </w:rPr>
              <w:t>8.1</w:t>
            </w:r>
          </w:p>
          <w:p w:rsidR="00767C1A" w:rsidRPr="002A2599" w:rsidRDefault="00767C1A">
            <w:pPr>
              <w:spacing w:line="360" w:lineRule="auto"/>
              <w:rPr>
                <w:rFonts w:asciiTheme="minorEastAsia" w:eastAsiaTheme="minorEastAsia" w:hAnsiTheme="minorEastAsia" w:cs="楷体"/>
                <w:szCs w:val="21"/>
              </w:rPr>
            </w:pPr>
          </w:p>
        </w:tc>
        <w:tc>
          <w:tcPr>
            <w:tcW w:w="10004" w:type="dxa"/>
            <w:vAlign w:val="center"/>
          </w:tcPr>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公司制定并实施了《</w:t>
            </w:r>
            <w:r w:rsidR="00612C97" w:rsidRPr="002A2599">
              <w:rPr>
                <w:rFonts w:asciiTheme="minorEastAsia" w:eastAsiaTheme="minorEastAsia" w:hAnsiTheme="minorEastAsia" w:cs="楷体" w:hint="eastAsia"/>
                <w:szCs w:val="21"/>
              </w:rPr>
              <w:t>财务制度</w:t>
            </w:r>
            <w:r w:rsidRPr="002A2599">
              <w:rPr>
                <w:rFonts w:asciiTheme="minorEastAsia" w:eastAsiaTheme="minorEastAsia" w:hAnsiTheme="minorEastAsia" w:cs="楷体" w:hint="eastAsia"/>
                <w:szCs w:val="21"/>
              </w:rPr>
              <w:t>》、《</w:t>
            </w:r>
            <w:r w:rsidR="00612C97" w:rsidRPr="002A2599">
              <w:rPr>
                <w:rFonts w:asciiTheme="minorEastAsia" w:eastAsiaTheme="minorEastAsia" w:hAnsiTheme="minorEastAsia" w:cs="楷体" w:hint="eastAsia"/>
                <w:szCs w:val="21"/>
              </w:rPr>
              <w:t>仓库管理制度</w:t>
            </w:r>
            <w:r w:rsidRPr="002A2599">
              <w:rPr>
                <w:rFonts w:asciiTheme="minorEastAsia" w:eastAsiaTheme="minorEastAsia" w:hAnsiTheme="minorEastAsia" w:cs="楷体" w:hint="eastAsia"/>
                <w:szCs w:val="21"/>
              </w:rPr>
              <w:t>》、</w:t>
            </w:r>
            <w:r w:rsidR="00CD3128" w:rsidRPr="002A2599">
              <w:rPr>
                <w:rFonts w:asciiTheme="minorEastAsia" w:eastAsiaTheme="minorEastAsia" w:hAnsiTheme="minorEastAsia" w:cs="楷体" w:hint="eastAsia"/>
                <w:szCs w:val="21"/>
              </w:rPr>
              <w:t>《</w:t>
            </w:r>
            <w:r w:rsidR="00612C97" w:rsidRPr="002A2599">
              <w:rPr>
                <w:rFonts w:asciiTheme="minorEastAsia" w:eastAsiaTheme="minorEastAsia" w:hAnsiTheme="minorEastAsia" w:cs="楷体" w:hint="eastAsia"/>
                <w:szCs w:val="21"/>
              </w:rPr>
              <w:t>产品验收制度</w:t>
            </w:r>
            <w:r w:rsidR="00CD3128" w:rsidRPr="002A2599">
              <w:rPr>
                <w:rFonts w:asciiTheme="minorEastAsia" w:eastAsiaTheme="minorEastAsia" w:hAnsiTheme="minorEastAsia" w:cs="楷体" w:hint="eastAsia"/>
                <w:szCs w:val="21"/>
              </w:rPr>
              <w:t>》、</w:t>
            </w:r>
            <w:r w:rsidRPr="002A2599">
              <w:rPr>
                <w:rFonts w:asciiTheme="minorEastAsia" w:eastAsiaTheme="minorEastAsia" w:hAnsiTheme="minorEastAsia" w:cs="楷体" w:hint="eastAsia"/>
                <w:szCs w:val="21"/>
              </w:rPr>
              <w:t>《</w:t>
            </w:r>
            <w:r w:rsidR="00612C97" w:rsidRPr="002A2599">
              <w:rPr>
                <w:rFonts w:asciiTheme="minorEastAsia" w:eastAsiaTheme="minorEastAsia" w:hAnsiTheme="minorEastAsia" w:cs="楷体" w:hint="eastAsia"/>
                <w:szCs w:val="21"/>
              </w:rPr>
              <w:t>固废</w:t>
            </w:r>
            <w:r w:rsidRPr="002A2599">
              <w:rPr>
                <w:rFonts w:asciiTheme="minorEastAsia" w:eastAsiaTheme="minorEastAsia" w:hAnsiTheme="minorEastAsia" w:cs="楷体" w:hint="eastAsia"/>
                <w:szCs w:val="21"/>
              </w:rPr>
              <w:t>管理制度》</w:t>
            </w:r>
            <w:r w:rsidR="00612C97" w:rsidRPr="002A2599">
              <w:rPr>
                <w:rFonts w:asciiTheme="minorEastAsia" w:eastAsiaTheme="minorEastAsia" w:hAnsiTheme="minorEastAsia" w:cs="楷体" w:hint="eastAsia"/>
                <w:szCs w:val="21"/>
              </w:rPr>
              <w:t>、《管理制度》、《合同管理制度》、《售后服务管理制度》《员工守则》</w:t>
            </w:r>
            <w:r w:rsidRPr="002A2599">
              <w:rPr>
                <w:rFonts w:asciiTheme="minorEastAsia" w:eastAsiaTheme="minorEastAsia" w:hAnsiTheme="minorEastAsia" w:cs="楷体" w:hint="eastAsia"/>
                <w:szCs w:val="21"/>
              </w:rPr>
              <w:t>等环境与职业健康安全管理制度。</w:t>
            </w:r>
          </w:p>
          <w:p w:rsidR="00767C1A" w:rsidRPr="002A2599" w:rsidRDefault="00767C1A" w:rsidP="00663E38">
            <w:pPr>
              <w:widowControl/>
              <w:spacing w:beforeLines="30" w:afterLines="30" w:line="288" w:lineRule="auto"/>
              <w:ind w:firstLineChars="200" w:firstLine="420"/>
              <w:jc w:val="left"/>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企业位</w:t>
            </w:r>
            <w:r w:rsidR="00E5359F" w:rsidRPr="002A2599">
              <w:rPr>
                <w:rFonts w:asciiTheme="minorEastAsia" w:eastAsiaTheme="minorEastAsia" w:hAnsiTheme="minorEastAsia" w:cs="楷体" w:hint="eastAsia"/>
                <w:szCs w:val="21"/>
              </w:rPr>
              <w:t>于</w:t>
            </w:r>
            <w:r w:rsidR="00612C97" w:rsidRPr="002A2599">
              <w:rPr>
                <w:rFonts w:asciiTheme="minorEastAsia" w:eastAsiaTheme="minorEastAsia" w:hAnsiTheme="minorEastAsia" w:cs="楷体" w:hint="eastAsia"/>
                <w:szCs w:val="21"/>
              </w:rPr>
              <w:t>安徽省芜湖市湾</w:t>
            </w:r>
            <w:r w:rsidR="009C1534" w:rsidRPr="002A2599">
              <w:rPr>
                <w:rFonts w:asciiTheme="minorEastAsia" w:eastAsiaTheme="minorEastAsia" w:hAnsiTheme="minorEastAsia" w:cs="楷体" w:hint="eastAsia"/>
                <w:szCs w:val="21"/>
              </w:rPr>
              <w:t>沚</w:t>
            </w:r>
            <w:r w:rsidR="0013542C" w:rsidRPr="002A2599">
              <w:rPr>
                <w:rFonts w:asciiTheme="minorEastAsia" w:eastAsiaTheme="minorEastAsia" w:hAnsiTheme="minorEastAsia" w:cs="楷体" w:hint="eastAsia"/>
                <w:szCs w:val="21"/>
              </w:rPr>
              <w:t>区六郞镇殷港工业园永春路5号</w:t>
            </w:r>
            <w:r w:rsidRPr="002A2599">
              <w:rPr>
                <w:rFonts w:asciiTheme="minorEastAsia" w:eastAsiaTheme="minorEastAsia" w:hAnsiTheme="minorEastAsia" w:cs="楷体" w:hint="eastAsia"/>
                <w:szCs w:val="21"/>
              </w:rPr>
              <w:t>，租用办公室。公司四周是其他企业，无敏感区，根据体系运行的需要设置了办公室，</w:t>
            </w:r>
            <w:r w:rsidR="00FC1B42" w:rsidRPr="002A2599">
              <w:rPr>
                <w:rFonts w:asciiTheme="minorEastAsia" w:eastAsiaTheme="minorEastAsia" w:hAnsiTheme="minorEastAsia" w:cs="楷体" w:hint="eastAsia"/>
                <w:szCs w:val="21"/>
              </w:rPr>
              <w:t>有一</w:t>
            </w:r>
            <w:r w:rsidRPr="002A2599">
              <w:rPr>
                <w:rFonts w:asciiTheme="minorEastAsia" w:eastAsiaTheme="minorEastAsia" w:hAnsiTheme="minorEastAsia" w:cs="楷体" w:hint="eastAsia"/>
                <w:szCs w:val="21"/>
              </w:rPr>
              <w:t>固定仓库，无宿舍和食堂。</w:t>
            </w:r>
          </w:p>
          <w:p w:rsidR="00CA0D22" w:rsidRPr="002A2599" w:rsidRDefault="00CA0D22"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企业办公及销售过程无工业废水产生，生活废水排入市政管道。</w:t>
            </w:r>
          </w:p>
          <w:p w:rsidR="00CA0D22" w:rsidRPr="002A2599" w:rsidRDefault="00CA0D22"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企业办公及销售过程无废气和噪声</w:t>
            </w:r>
            <w:r w:rsidR="00FC4657" w:rsidRPr="002A2599">
              <w:rPr>
                <w:rFonts w:asciiTheme="minorEastAsia" w:eastAsiaTheme="minorEastAsia" w:hAnsiTheme="minorEastAsia" w:cs="楷体" w:hint="eastAsia"/>
                <w:szCs w:val="21"/>
              </w:rPr>
              <w:t>产生。</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办公室垃圾主要包含可回收垃圾、硒鼓、废纸。公司配置了垃圾箱，行政部统一处理。</w:t>
            </w:r>
          </w:p>
          <w:p w:rsidR="00767C1A" w:rsidRPr="002A2599" w:rsidRDefault="00355A3F"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企业办公室无</w:t>
            </w:r>
            <w:r w:rsidR="00767C1A" w:rsidRPr="002A2599">
              <w:rPr>
                <w:rFonts w:asciiTheme="minorEastAsia" w:eastAsiaTheme="minorEastAsia" w:hAnsiTheme="minorEastAsia" w:cs="楷体" w:hint="eastAsia"/>
                <w:szCs w:val="21"/>
              </w:rPr>
              <w:t>固体废弃物</w:t>
            </w:r>
            <w:r w:rsidRPr="002A2599">
              <w:rPr>
                <w:rFonts w:asciiTheme="minorEastAsia" w:eastAsiaTheme="minorEastAsia" w:hAnsiTheme="minorEastAsia" w:cs="楷体" w:hint="eastAsia"/>
                <w:szCs w:val="21"/>
              </w:rPr>
              <w:t>产生。</w:t>
            </w:r>
          </w:p>
          <w:p w:rsidR="00FC4657" w:rsidRPr="002A2599" w:rsidRDefault="005A40E4"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视频</w:t>
            </w:r>
            <w:r w:rsidR="00767C1A" w:rsidRPr="002A2599">
              <w:rPr>
                <w:rFonts w:asciiTheme="minorEastAsia" w:eastAsiaTheme="minorEastAsia" w:hAnsiTheme="minorEastAsia" w:cs="楷体" w:hint="eastAsia"/>
                <w:szCs w:val="21"/>
              </w:rPr>
              <w:t>查看垃圾篓内无危险废物。</w:t>
            </w:r>
          </w:p>
          <w:p w:rsidR="00FC4657" w:rsidRPr="002A2599" w:rsidRDefault="00FC4657"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行政部定期组织环保和安全知识培训，员工具备了基本的环保和职业健康安全防护意识。</w:t>
            </w:r>
          </w:p>
          <w:p w:rsidR="005A40E4" w:rsidRPr="002A2599" w:rsidRDefault="00767C1A" w:rsidP="00663E38">
            <w:pPr>
              <w:tabs>
                <w:tab w:val="center" w:pos="4535"/>
                <w:tab w:val="left" w:pos="7128"/>
              </w:tabs>
              <w:adjustRightInd w:val="0"/>
              <w:spacing w:beforeLines="30" w:afterLines="30" w:line="288" w:lineRule="auto"/>
              <w:textAlignment w:val="baseline"/>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按公司要求人走关灯，办公室电脑要求人走后电源切断</w:t>
            </w:r>
            <w:r w:rsidR="00137356" w:rsidRPr="002A2599">
              <w:rPr>
                <w:rFonts w:asciiTheme="minorEastAsia" w:eastAsiaTheme="minorEastAsia" w:hAnsiTheme="minorEastAsia" w:cs="楷体" w:hint="eastAsia"/>
                <w:szCs w:val="21"/>
              </w:rPr>
              <w:t>，</w:t>
            </w:r>
            <w:r w:rsidR="005A40E4" w:rsidRPr="002A2599">
              <w:rPr>
                <w:rFonts w:asciiTheme="minorEastAsia" w:eastAsiaTheme="minorEastAsia" w:hAnsiTheme="minorEastAsia" w:cs="楷体" w:hint="eastAsia"/>
                <w:szCs w:val="21"/>
              </w:rPr>
              <w:t>对办公室制定节能减排规定；</w:t>
            </w:r>
          </w:p>
          <w:p w:rsidR="00767C1A" w:rsidRPr="002A2599" w:rsidRDefault="005A40E4"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对办公室用纸的数量进行记录，每季度进行一次统计，做到办公用纸心中有数，对节约能源的部门给予奖励。</w:t>
            </w:r>
            <w:r w:rsidR="00767C1A" w:rsidRPr="002A2599">
              <w:rPr>
                <w:rFonts w:asciiTheme="minorEastAsia" w:eastAsiaTheme="minorEastAsia" w:hAnsiTheme="minorEastAsia" w:cs="楷体" w:hint="eastAsia"/>
                <w:szCs w:val="21"/>
              </w:rPr>
              <w:t>为满足环境和职业健康安全体系的运行，公司投入了环保及安全资金，主要是购买垃圾桶、消防、垃圾处理费、劳保用品费、社保等，运行至今支出约</w:t>
            </w:r>
            <w:r w:rsidR="00375F2A" w:rsidRPr="002A2599">
              <w:rPr>
                <w:rFonts w:asciiTheme="minorEastAsia" w:eastAsiaTheme="minorEastAsia" w:hAnsiTheme="minorEastAsia" w:cs="楷体"/>
                <w:szCs w:val="21"/>
              </w:rPr>
              <w:t>3</w:t>
            </w:r>
            <w:r w:rsidR="00BF2CB9" w:rsidRPr="002A2599">
              <w:rPr>
                <w:rFonts w:asciiTheme="minorEastAsia" w:eastAsiaTheme="minorEastAsia" w:hAnsiTheme="minorEastAsia" w:cs="楷体" w:hint="eastAsia"/>
                <w:szCs w:val="21"/>
              </w:rPr>
              <w:t>万</w:t>
            </w:r>
            <w:r w:rsidR="00767C1A" w:rsidRPr="002A2599">
              <w:rPr>
                <w:rFonts w:asciiTheme="minorEastAsia" w:eastAsiaTheme="minorEastAsia" w:hAnsiTheme="minorEastAsia" w:cs="楷体" w:hint="eastAsia"/>
                <w:szCs w:val="21"/>
              </w:rPr>
              <w:t>元。</w:t>
            </w:r>
          </w:p>
          <w:p w:rsidR="0001518D" w:rsidRPr="002A2599" w:rsidRDefault="0001518D"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为长期员工购买了社保，查见2021</w:t>
            </w:r>
            <w:r w:rsidR="002661BF" w:rsidRPr="002A2599">
              <w:rPr>
                <w:rFonts w:asciiTheme="minorEastAsia" w:eastAsiaTheme="minorEastAsia" w:hAnsiTheme="minorEastAsia" w:cs="楷体" w:hint="eastAsia"/>
                <w:szCs w:val="21"/>
              </w:rPr>
              <w:t>年-2022年3月各月</w:t>
            </w:r>
            <w:r w:rsidRPr="002A2599">
              <w:rPr>
                <w:rFonts w:asciiTheme="minorEastAsia" w:eastAsiaTheme="minorEastAsia" w:hAnsiTheme="minorEastAsia" w:cs="楷体" w:hint="eastAsia"/>
                <w:szCs w:val="21"/>
              </w:rPr>
              <w:t>的缴费单。</w:t>
            </w:r>
          </w:p>
          <w:p w:rsidR="00767C1A" w:rsidRPr="002A2599" w:rsidRDefault="00767C1A" w:rsidP="00663E38">
            <w:pPr>
              <w:spacing w:beforeLines="30" w:afterLines="30" w:line="288" w:lineRule="auto"/>
              <w:ind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新冠肺炎疫情期间，每天上班前，对公司每个员工进行体温监测；公司为每位员工佩发“一次性医用防</w:t>
            </w:r>
            <w:r w:rsidRPr="002A2599">
              <w:rPr>
                <w:rFonts w:asciiTheme="minorEastAsia" w:eastAsiaTheme="minorEastAsia" w:hAnsiTheme="minorEastAsia" w:cs="楷体" w:hint="eastAsia"/>
                <w:szCs w:val="21"/>
              </w:rPr>
              <w:lastRenderedPageBreak/>
              <w:t>护口罩”，要求全员佩戴；办公区配备有“医用消毒剂”，定时消杀；固定位置摆放“废弃口罩回收垃圾箱”，收集后交物业部门集中处理。</w:t>
            </w:r>
          </w:p>
          <w:p w:rsidR="00767C1A" w:rsidRPr="002A2599" w:rsidRDefault="00767C1A" w:rsidP="00663E38">
            <w:pPr>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部门运行控制基本符合要求。</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rsidTr="00E5731A">
        <w:trPr>
          <w:trHeight w:val="1384"/>
        </w:trPr>
        <w:tc>
          <w:tcPr>
            <w:tcW w:w="1809" w:type="dxa"/>
            <w:vAlign w:val="center"/>
          </w:tcPr>
          <w:p w:rsidR="00767C1A" w:rsidRPr="002A2599" w:rsidRDefault="00767C1A">
            <w:pPr>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应急准备和响应</w:t>
            </w:r>
          </w:p>
        </w:tc>
        <w:tc>
          <w:tcPr>
            <w:tcW w:w="1311" w:type="dxa"/>
          </w:tcPr>
          <w:p w:rsidR="00767C1A" w:rsidRPr="002A2599" w:rsidRDefault="00767C1A">
            <w:pPr>
              <w:spacing w:line="360" w:lineRule="auto"/>
              <w:rPr>
                <w:rFonts w:asciiTheme="minorEastAsia" w:eastAsiaTheme="minorEastAsia" w:hAnsiTheme="minorEastAsia" w:cs="楷体"/>
                <w:bCs/>
                <w:szCs w:val="21"/>
              </w:rPr>
            </w:pPr>
            <w:r w:rsidRPr="002A2599">
              <w:rPr>
                <w:rFonts w:asciiTheme="minorEastAsia" w:eastAsiaTheme="minorEastAsia" w:hAnsiTheme="minorEastAsia" w:cs="楷体" w:hint="eastAsia"/>
                <w:bCs/>
                <w:szCs w:val="21"/>
              </w:rPr>
              <w:t>O：</w:t>
            </w:r>
            <w:r w:rsidRPr="002A2599">
              <w:rPr>
                <w:rFonts w:asciiTheme="minorEastAsia" w:eastAsiaTheme="minorEastAsia" w:hAnsiTheme="minorEastAsia" w:cs="Arial" w:hint="eastAsia"/>
                <w:szCs w:val="21"/>
              </w:rPr>
              <w:t>8.2</w:t>
            </w:r>
          </w:p>
          <w:p w:rsidR="00767C1A" w:rsidRPr="002A2599" w:rsidRDefault="00767C1A">
            <w:pPr>
              <w:spacing w:line="360" w:lineRule="auto"/>
              <w:rPr>
                <w:rFonts w:asciiTheme="minorEastAsia" w:eastAsiaTheme="minorEastAsia" w:hAnsiTheme="minorEastAsia" w:cs="楷体"/>
                <w:bCs/>
                <w:szCs w:val="21"/>
              </w:rPr>
            </w:pPr>
          </w:p>
          <w:p w:rsidR="00767C1A" w:rsidRPr="002A2599" w:rsidRDefault="00767C1A">
            <w:pPr>
              <w:spacing w:line="360" w:lineRule="auto"/>
              <w:rPr>
                <w:rFonts w:asciiTheme="minorEastAsia" w:eastAsiaTheme="minorEastAsia" w:hAnsiTheme="minorEastAsia" w:cs="楷体"/>
                <w:bCs/>
                <w:szCs w:val="21"/>
              </w:rPr>
            </w:pPr>
          </w:p>
        </w:tc>
        <w:tc>
          <w:tcPr>
            <w:tcW w:w="10004" w:type="dxa"/>
          </w:tcPr>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编制了《应急准备和响应控制程序</w:t>
            </w:r>
            <w:r w:rsidR="004177D1" w:rsidRPr="002A2599">
              <w:rPr>
                <w:rFonts w:asciiTheme="minorEastAsia" w:eastAsiaTheme="minorEastAsia" w:hAnsiTheme="minorEastAsia" w:cs="楷体" w:hint="eastAsia"/>
                <w:szCs w:val="21"/>
              </w:rPr>
              <w:t>SEJJ</w:t>
            </w:r>
            <w:r w:rsidR="004177D1" w:rsidRPr="002A2599">
              <w:rPr>
                <w:rFonts w:asciiTheme="minorEastAsia" w:eastAsiaTheme="minorEastAsia" w:hAnsiTheme="minorEastAsia" w:cs="楷体"/>
                <w:szCs w:val="21"/>
              </w:rPr>
              <w:t>-</w:t>
            </w:r>
            <w:r w:rsidR="004177D1" w:rsidRPr="002A2599">
              <w:rPr>
                <w:rFonts w:asciiTheme="minorEastAsia" w:eastAsiaTheme="minorEastAsia" w:hAnsiTheme="minorEastAsia" w:cs="楷体" w:hint="eastAsia"/>
                <w:szCs w:val="21"/>
              </w:rPr>
              <w:t>CX14</w:t>
            </w:r>
            <w:r w:rsidR="004177D1" w:rsidRPr="002A2599">
              <w:rPr>
                <w:rFonts w:asciiTheme="minorEastAsia" w:eastAsiaTheme="minorEastAsia" w:hAnsiTheme="minorEastAsia" w:cs="楷体"/>
                <w:szCs w:val="21"/>
              </w:rPr>
              <w:t>-</w:t>
            </w:r>
            <w:r w:rsidR="004177D1" w:rsidRPr="002A2599">
              <w:rPr>
                <w:rFonts w:asciiTheme="minorEastAsia" w:eastAsiaTheme="minorEastAsia" w:hAnsiTheme="minorEastAsia" w:cs="楷体" w:hint="eastAsia"/>
                <w:szCs w:val="21"/>
              </w:rPr>
              <w:t>2021</w:t>
            </w:r>
            <w:r w:rsidRPr="002A2599">
              <w:rPr>
                <w:rFonts w:asciiTheme="minorEastAsia" w:eastAsiaTheme="minorEastAsia" w:hAnsiTheme="minorEastAsia" w:cs="楷体" w:hint="eastAsia"/>
                <w:szCs w:val="21"/>
              </w:rPr>
              <w:t>》，确定的紧急情况有：</w:t>
            </w:r>
            <w:r w:rsidR="00B144E2" w:rsidRPr="002A2599">
              <w:rPr>
                <w:rFonts w:asciiTheme="minorEastAsia" w:eastAsiaTheme="minorEastAsia" w:hAnsiTheme="minorEastAsia" w:cs="楷体" w:hint="eastAsia"/>
                <w:szCs w:val="21"/>
              </w:rPr>
              <w:t>火灾爆炸、意外工伤</w:t>
            </w:r>
            <w:r w:rsidRPr="002A2599">
              <w:rPr>
                <w:rFonts w:asciiTheme="minorEastAsia" w:eastAsiaTheme="minorEastAsia" w:hAnsiTheme="minorEastAsia" w:cs="楷体" w:hint="eastAsia"/>
                <w:szCs w:val="21"/>
              </w:rPr>
              <w:t>等，提供了火灾应急处理预案、触电应急预案、事故控制措施及应急预案</w:t>
            </w:r>
            <w:r w:rsidR="00110D39" w:rsidRPr="002A2599">
              <w:rPr>
                <w:rFonts w:asciiTheme="minorEastAsia" w:eastAsiaTheme="minorEastAsia" w:hAnsiTheme="minorEastAsia" w:cs="楷体" w:hint="eastAsia"/>
                <w:szCs w:val="21"/>
              </w:rPr>
              <w:t>、新冠肺炎应急预案</w:t>
            </w:r>
            <w:r w:rsidRPr="002A2599">
              <w:rPr>
                <w:rFonts w:asciiTheme="minorEastAsia" w:eastAsiaTheme="minorEastAsia" w:hAnsiTheme="minorEastAsia" w:cs="楷体" w:hint="eastAsia"/>
                <w:szCs w:val="21"/>
              </w:rPr>
              <w:t>。</w:t>
            </w:r>
          </w:p>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应急设施配置：办公场所配备了消防器材。</w:t>
            </w:r>
          </w:p>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查20</w:t>
            </w:r>
            <w:r w:rsidR="00EE07EE" w:rsidRPr="002A2599">
              <w:rPr>
                <w:rFonts w:asciiTheme="minorEastAsia" w:eastAsiaTheme="minorEastAsia" w:hAnsiTheme="minorEastAsia" w:cs="楷体" w:hint="eastAsia"/>
                <w:szCs w:val="21"/>
              </w:rPr>
              <w:t>2</w:t>
            </w:r>
            <w:r w:rsidR="00B144E2" w:rsidRPr="002A2599">
              <w:rPr>
                <w:rFonts w:asciiTheme="minorEastAsia" w:eastAsiaTheme="minorEastAsia" w:hAnsiTheme="minorEastAsia" w:cs="楷体"/>
                <w:szCs w:val="21"/>
              </w:rPr>
              <w:t>2</w:t>
            </w:r>
            <w:r w:rsidRPr="002A2599">
              <w:rPr>
                <w:rFonts w:asciiTheme="minorEastAsia" w:eastAsiaTheme="minorEastAsia" w:hAnsiTheme="minorEastAsia" w:cs="楷体" w:hint="eastAsia"/>
                <w:szCs w:val="21"/>
              </w:rPr>
              <w:t>.</w:t>
            </w:r>
            <w:r w:rsidR="00B144E2" w:rsidRPr="002A2599">
              <w:rPr>
                <w:rFonts w:asciiTheme="minorEastAsia" w:eastAsiaTheme="minorEastAsia" w:hAnsiTheme="minorEastAsia" w:cs="楷体"/>
                <w:szCs w:val="21"/>
              </w:rPr>
              <w:t>3</w:t>
            </w:r>
            <w:r w:rsidRPr="002A2599">
              <w:rPr>
                <w:rFonts w:asciiTheme="minorEastAsia" w:eastAsiaTheme="minorEastAsia" w:hAnsiTheme="minorEastAsia" w:cs="楷体" w:hint="eastAsia"/>
                <w:szCs w:val="21"/>
              </w:rPr>
              <w:t>.</w:t>
            </w:r>
            <w:r w:rsidR="00B144E2" w:rsidRPr="002A2599">
              <w:rPr>
                <w:rFonts w:asciiTheme="minorEastAsia" w:eastAsiaTheme="minorEastAsia" w:hAnsiTheme="minorEastAsia" w:cs="楷体"/>
                <w:szCs w:val="21"/>
              </w:rPr>
              <w:t>21</w:t>
            </w:r>
            <w:r w:rsidRPr="002A2599">
              <w:rPr>
                <w:rFonts w:asciiTheme="minorEastAsia" w:eastAsiaTheme="minorEastAsia" w:hAnsiTheme="minorEastAsia" w:cs="楷体" w:hint="eastAsia"/>
                <w:szCs w:val="21"/>
              </w:rPr>
              <w:t>日进行的“</w:t>
            </w:r>
            <w:r w:rsidR="00B144E2" w:rsidRPr="002A2599">
              <w:rPr>
                <w:rFonts w:asciiTheme="minorEastAsia" w:eastAsiaTheme="minorEastAsia" w:hAnsiTheme="minorEastAsia" w:cs="楷体" w:hint="eastAsia"/>
                <w:szCs w:val="21"/>
              </w:rPr>
              <w:t>JL/QEO-25触电应急救援演练</w:t>
            </w:r>
            <w:r w:rsidRPr="002A2599">
              <w:rPr>
                <w:rFonts w:asciiTheme="minorEastAsia" w:eastAsiaTheme="minorEastAsia" w:hAnsiTheme="minorEastAsia" w:cs="楷体" w:hint="eastAsia"/>
                <w:szCs w:val="21"/>
              </w:rPr>
              <w:t>记录”，组织部门：行政部；参加部门和单位：</w:t>
            </w:r>
            <w:r w:rsidR="008B781A" w:rsidRPr="002A2599">
              <w:rPr>
                <w:rFonts w:asciiTheme="minorEastAsia" w:eastAsiaTheme="minorEastAsia" w:hAnsiTheme="minorEastAsia" w:cs="楷体" w:hint="eastAsia"/>
                <w:szCs w:val="21"/>
              </w:rPr>
              <w:t>全体员工</w:t>
            </w:r>
            <w:r w:rsidRPr="002A2599">
              <w:rPr>
                <w:rFonts w:asciiTheme="minorEastAsia" w:eastAsiaTheme="minorEastAsia" w:hAnsiTheme="minorEastAsia" w:cs="楷体" w:hint="eastAsia"/>
                <w:szCs w:val="21"/>
              </w:rPr>
              <w:t>；演练内容：</w:t>
            </w:r>
            <w:r w:rsidR="008B781A" w:rsidRPr="002A2599">
              <w:rPr>
                <w:rFonts w:asciiTheme="minorEastAsia" w:eastAsiaTheme="minorEastAsia" w:hAnsiTheme="minorEastAsia" w:cs="楷体" w:hint="eastAsia"/>
                <w:szCs w:val="21"/>
              </w:rPr>
              <w:t>正在进行机加工作业的1名工人触电倒地，目前以成休克昏迷情况</w:t>
            </w:r>
            <w:r w:rsidRPr="002A2599">
              <w:rPr>
                <w:rFonts w:asciiTheme="minorEastAsia" w:eastAsiaTheme="minorEastAsia" w:hAnsiTheme="minorEastAsia" w:cs="楷体" w:hint="eastAsia"/>
                <w:szCs w:val="21"/>
              </w:rPr>
              <w:t>，</w:t>
            </w:r>
            <w:r w:rsidR="008B781A" w:rsidRPr="002A2599">
              <w:rPr>
                <w:rFonts w:asciiTheme="minorEastAsia" w:eastAsiaTheme="minorEastAsia" w:hAnsiTheme="minorEastAsia" w:cs="楷体" w:hint="eastAsia"/>
                <w:szCs w:val="21"/>
              </w:rPr>
              <w:t>演练员工对触电人员伤情的判断及应急处置的能力、紧急情况下各部门协调配合能力。</w:t>
            </w:r>
          </w:p>
          <w:p w:rsidR="00B94B13" w:rsidRPr="002A2599" w:rsidRDefault="00B94B13" w:rsidP="00663E38">
            <w:pPr>
              <w:tabs>
                <w:tab w:val="left" w:pos="6597"/>
              </w:tabs>
              <w:spacing w:beforeLines="30" w:afterLines="30" w:line="288" w:lineRule="auto"/>
              <w:rPr>
                <w:rFonts w:asciiTheme="minorEastAsia" w:eastAsiaTheme="minorEastAsia" w:hAnsiTheme="minorEastAsia" w:cs="楷体"/>
                <w:color w:val="FF0000"/>
                <w:szCs w:val="21"/>
              </w:rPr>
            </w:pPr>
            <w:r w:rsidRPr="002A2599">
              <w:rPr>
                <w:rFonts w:asciiTheme="minorEastAsia" w:eastAsiaTheme="minorEastAsia" w:hAnsiTheme="minorEastAsia" w:cs="楷体" w:hint="eastAsia"/>
                <w:color w:val="FF0000"/>
                <w:szCs w:val="21"/>
              </w:rPr>
              <w:t>演练后未对应急预案进行评审</w:t>
            </w:r>
            <w:r w:rsidR="00F951BE" w:rsidRPr="002A2599">
              <w:rPr>
                <w:rFonts w:asciiTheme="minorEastAsia" w:eastAsiaTheme="minorEastAsia" w:hAnsiTheme="minorEastAsia" w:cs="楷体" w:hint="eastAsia"/>
                <w:color w:val="FF0000"/>
                <w:szCs w:val="21"/>
              </w:rPr>
              <w:t>，审核过程中进行了交流改善。</w:t>
            </w:r>
          </w:p>
          <w:p w:rsidR="00767C1A" w:rsidRPr="002A2599" w:rsidRDefault="00767C1A" w:rsidP="00663E38">
            <w:pPr>
              <w:spacing w:beforeLines="30" w:afterLines="30" w:line="288" w:lineRule="auto"/>
              <w:rPr>
                <w:rFonts w:asciiTheme="minorEastAsia" w:eastAsiaTheme="minorEastAsia" w:hAnsiTheme="minorEastAsia" w:cs="楷体"/>
                <w:szCs w:val="21"/>
              </w:rPr>
            </w:pPr>
            <w:r w:rsidRPr="002A2599">
              <w:rPr>
                <w:rFonts w:asciiTheme="minorEastAsia" w:eastAsiaTheme="minorEastAsia" w:hAnsiTheme="minorEastAsia" w:cs="楷体" w:hint="eastAsia"/>
                <w:szCs w:val="21"/>
              </w:rPr>
              <w:t>再查</w:t>
            </w:r>
            <w:r w:rsidR="00B94B13" w:rsidRPr="002A2599">
              <w:rPr>
                <w:rFonts w:asciiTheme="minorEastAsia" w:eastAsiaTheme="minorEastAsia" w:hAnsiTheme="minorEastAsia" w:hint="eastAsia"/>
                <w:szCs w:val="21"/>
              </w:rPr>
              <w:t>JL/QEO-25</w:t>
            </w:r>
            <w:r w:rsidR="00F951BE" w:rsidRPr="002A2599">
              <w:rPr>
                <w:rFonts w:asciiTheme="minorEastAsia" w:eastAsiaTheme="minorEastAsia" w:hAnsiTheme="minorEastAsia" w:hint="eastAsia"/>
                <w:szCs w:val="21"/>
              </w:rPr>
              <w:t xml:space="preserve">  </w:t>
            </w:r>
            <w:r w:rsidRPr="002A2599">
              <w:rPr>
                <w:rFonts w:asciiTheme="minorEastAsia" w:eastAsiaTheme="minorEastAsia" w:hAnsiTheme="minorEastAsia" w:cs="楷体" w:hint="eastAsia"/>
                <w:szCs w:val="21"/>
              </w:rPr>
              <w:t>202</w:t>
            </w:r>
            <w:r w:rsidR="00B94B13" w:rsidRPr="002A2599">
              <w:rPr>
                <w:rFonts w:asciiTheme="minorEastAsia" w:eastAsiaTheme="minorEastAsia" w:hAnsiTheme="minorEastAsia" w:cs="楷体"/>
                <w:szCs w:val="21"/>
              </w:rPr>
              <w:t>2</w:t>
            </w:r>
            <w:r w:rsidRPr="002A2599">
              <w:rPr>
                <w:rFonts w:asciiTheme="minorEastAsia" w:eastAsiaTheme="minorEastAsia" w:hAnsiTheme="minorEastAsia" w:cs="楷体" w:hint="eastAsia"/>
                <w:szCs w:val="21"/>
              </w:rPr>
              <w:t>.</w:t>
            </w:r>
            <w:r w:rsidR="00B94B13" w:rsidRPr="002A2599">
              <w:rPr>
                <w:rFonts w:asciiTheme="minorEastAsia" w:eastAsiaTheme="minorEastAsia" w:hAnsiTheme="minorEastAsia" w:cs="楷体"/>
                <w:szCs w:val="21"/>
              </w:rPr>
              <w:t>2</w:t>
            </w:r>
            <w:r w:rsidRPr="002A2599">
              <w:rPr>
                <w:rFonts w:asciiTheme="minorEastAsia" w:eastAsiaTheme="minorEastAsia" w:hAnsiTheme="minorEastAsia" w:cs="楷体" w:hint="eastAsia"/>
                <w:szCs w:val="21"/>
              </w:rPr>
              <w:t>.</w:t>
            </w:r>
            <w:r w:rsidR="00B94B13" w:rsidRPr="002A2599">
              <w:rPr>
                <w:rFonts w:asciiTheme="minorEastAsia" w:eastAsiaTheme="minorEastAsia" w:hAnsiTheme="minorEastAsia" w:cs="楷体"/>
                <w:szCs w:val="21"/>
              </w:rPr>
              <w:t>25</w:t>
            </w:r>
            <w:r w:rsidRPr="002A2599">
              <w:rPr>
                <w:rFonts w:asciiTheme="minorEastAsia" w:eastAsiaTheme="minorEastAsia" w:hAnsiTheme="minorEastAsia" w:cs="楷体" w:hint="eastAsia"/>
                <w:szCs w:val="21"/>
              </w:rPr>
              <w:t>日进行的“</w:t>
            </w:r>
            <w:r w:rsidR="00B94B13" w:rsidRPr="002A2599">
              <w:rPr>
                <w:rFonts w:asciiTheme="minorEastAsia" w:eastAsiaTheme="minorEastAsia" w:hAnsiTheme="minorEastAsia" w:cs="楷体" w:hint="eastAsia"/>
                <w:szCs w:val="21"/>
              </w:rPr>
              <w:t>火灾</w:t>
            </w:r>
            <w:r w:rsidRPr="002A2599">
              <w:rPr>
                <w:rFonts w:asciiTheme="minorEastAsia" w:eastAsiaTheme="minorEastAsia" w:hAnsiTheme="minorEastAsia" w:cs="楷体" w:hint="eastAsia"/>
                <w:szCs w:val="21"/>
              </w:rPr>
              <w:t>演练</w:t>
            </w:r>
            <w:r w:rsidR="00B94B13" w:rsidRPr="002A2599">
              <w:rPr>
                <w:rFonts w:asciiTheme="minorEastAsia" w:eastAsiaTheme="minorEastAsia" w:hAnsiTheme="minorEastAsia" w:cs="楷体" w:hint="eastAsia"/>
                <w:szCs w:val="21"/>
              </w:rPr>
              <w:t>应急</w:t>
            </w:r>
            <w:r w:rsidRPr="002A2599">
              <w:rPr>
                <w:rFonts w:asciiTheme="minorEastAsia" w:eastAsiaTheme="minorEastAsia" w:hAnsiTheme="minorEastAsia" w:cs="楷体" w:hint="eastAsia"/>
                <w:szCs w:val="21"/>
              </w:rPr>
              <w:t>记录”，记录了演练过程，演练后对应急预案进行了评审，不需修订，记录人</w:t>
            </w:r>
            <w:r w:rsidR="00BB31C7" w:rsidRPr="002A2599">
              <w:rPr>
                <w:rFonts w:asciiTheme="minorEastAsia" w:eastAsiaTheme="minorEastAsia" w:hAnsiTheme="minorEastAsia" w:cs="楷体" w:hint="eastAsia"/>
                <w:szCs w:val="21"/>
              </w:rPr>
              <w:t>张</w:t>
            </w:r>
            <w:r w:rsidR="00B94B13" w:rsidRPr="002A2599">
              <w:rPr>
                <w:rFonts w:asciiTheme="minorEastAsia" w:eastAsiaTheme="minorEastAsia" w:hAnsiTheme="minorEastAsia" w:cs="楷体" w:hint="eastAsia"/>
                <w:szCs w:val="21"/>
              </w:rPr>
              <w:t>俊</w:t>
            </w:r>
            <w:r w:rsidRPr="002A2599">
              <w:rPr>
                <w:rFonts w:asciiTheme="minorEastAsia" w:eastAsiaTheme="minorEastAsia" w:hAnsiTheme="minorEastAsia" w:cs="楷体" w:hint="eastAsia"/>
                <w:szCs w:val="21"/>
              </w:rPr>
              <w:t>。</w:t>
            </w:r>
          </w:p>
          <w:p w:rsidR="00504531" w:rsidRPr="002A2599" w:rsidRDefault="00504531" w:rsidP="00663E38">
            <w:pPr>
              <w:adjustRightInd w:val="0"/>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查见2021.</w:t>
            </w:r>
            <w:r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29</w:t>
            </w:r>
            <w:r w:rsidRPr="002A2599">
              <w:rPr>
                <w:rFonts w:asciiTheme="minorEastAsia" w:eastAsiaTheme="minorEastAsia" w:hAnsiTheme="minorEastAsia" w:hint="eastAsia"/>
                <w:szCs w:val="21"/>
              </w:rPr>
              <w:t>日SEJJ/JL10-01《环境、安全检查记录》，对办公区域卫生情况、固废是否集中收集、办公区域是否安全用电、消防设施是否完好；消防通道是否畅通；消防设施是否定期进行点检；仓库物料摆放情况、人员是否按规定穿戴防护用品、设备安全情况、作业安全用电情况、用电是否有乱搭线现象等进行了检查。检查结果符合要求。检查人：行政部杨慧</w:t>
            </w:r>
          </w:p>
          <w:p w:rsidR="00504531" w:rsidRPr="002A2599" w:rsidRDefault="00504531"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szCs w:val="21"/>
              </w:rPr>
              <w:t>查</w:t>
            </w:r>
            <w:r w:rsidRPr="002A2599">
              <w:rPr>
                <w:rFonts w:asciiTheme="minorEastAsia" w:eastAsiaTheme="minorEastAsia" w:hAnsiTheme="minorEastAsia" w:hint="eastAsia"/>
                <w:szCs w:val="21"/>
              </w:rPr>
              <w:t>见2021.</w:t>
            </w:r>
            <w:r w:rsidRPr="002A2599">
              <w:rPr>
                <w:rFonts w:asciiTheme="minorEastAsia" w:eastAsiaTheme="minorEastAsia" w:hAnsiTheme="minorEastAsia"/>
                <w:szCs w:val="21"/>
              </w:rPr>
              <w:t>12</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30</w:t>
            </w:r>
            <w:r w:rsidRPr="002A2599">
              <w:rPr>
                <w:rFonts w:asciiTheme="minorEastAsia" w:eastAsiaTheme="minorEastAsia" w:hAnsiTheme="minorEastAsia" w:hint="eastAsia"/>
                <w:szCs w:val="21"/>
              </w:rPr>
              <w:t>《消防栓性能状况检查情况》, 及2</w:t>
            </w:r>
            <w:r w:rsidRPr="002A2599">
              <w:rPr>
                <w:rFonts w:asciiTheme="minorEastAsia" w:eastAsiaTheme="minorEastAsia" w:hAnsiTheme="minorEastAsia"/>
                <w:szCs w:val="21"/>
              </w:rPr>
              <w:t>022.4.1</w:t>
            </w:r>
            <w:r w:rsidRPr="002A2599">
              <w:rPr>
                <w:rFonts w:asciiTheme="minorEastAsia" w:eastAsiaTheme="minorEastAsia" w:hAnsiTheme="minorEastAsia" w:hint="eastAsia"/>
                <w:szCs w:val="21"/>
              </w:rPr>
              <w:t>日对消防器材检查，分别对消防栓的喷嘴、喷嘴开关、水管、水压、消防栓柜等性能进行了全面的检查，检查结果符合要求。对所有办公区域的灭火器有效性进行检查，检查结果符合要求。检查人：张俊</w:t>
            </w:r>
          </w:p>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cs="楷体"/>
                <w:szCs w:val="21"/>
              </w:rPr>
            </w:pPr>
            <w:r w:rsidRPr="002A2599">
              <w:rPr>
                <w:rFonts w:asciiTheme="minorEastAsia" w:eastAsiaTheme="minorEastAsia" w:hAnsiTheme="minorEastAsia" w:cs="楷体" w:hint="eastAsia"/>
                <w:szCs w:val="21"/>
              </w:rPr>
              <w:lastRenderedPageBreak/>
              <w:t>自体系运行以来尚未发生紧急情况。</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1151"/>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Arial" w:hint="eastAsia"/>
                <w:szCs w:val="21"/>
              </w:rPr>
              <w:lastRenderedPageBreak/>
              <w:t>内部审核</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Arial" w:hint="eastAsia"/>
                <w:szCs w:val="21"/>
              </w:rPr>
              <w:t>O9.2</w:t>
            </w:r>
          </w:p>
        </w:tc>
        <w:tc>
          <w:tcPr>
            <w:tcW w:w="10004" w:type="dxa"/>
          </w:tcPr>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编制了《内审控制程序</w:t>
            </w:r>
            <w:r w:rsidR="00A52020" w:rsidRPr="002A2599">
              <w:rPr>
                <w:rFonts w:asciiTheme="minorEastAsia" w:eastAsiaTheme="minorEastAsia" w:hAnsiTheme="minorEastAsia" w:hint="eastAsia"/>
                <w:szCs w:val="21"/>
              </w:rPr>
              <w:t>SEJJ</w:t>
            </w:r>
            <w:r w:rsidR="00A52020" w:rsidRPr="002A2599">
              <w:rPr>
                <w:rFonts w:asciiTheme="minorEastAsia" w:eastAsiaTheme="minorEastAsia" w:hAnsiTheme="minorEastAsia"/>
                <w:szCs w:val="21"/>
              </w:rPr>
              <w:t>-</w:t>
            </w:r>
            <w:r w:rsidR="00A52020" w:rsidRPr="002A2599">
              <w:rPr>
                <w:rFonts w:asciiTheme="minorEastAsia" w:eastAsiaTheme="minorEastAsia" w:hAnsiTheme="minorEastAsia" w:hint="eastAsia"/>
                <w:szCs w:val="21"/>
              </w:rPr>
              <w:t>CX19</w:t>
            </w:r>
            <w:r w:rsidR="00A52020" w:rsidRPr="002A2599">
              <w:rPr>
                <w:rFonts w:asciiTheme="minorEastAsia" w:eastAsiaTheme="minorEastAsia" w:hAnsiTheme="minorEastAsia"/>
                <w:szCs w:val="21"/>
              </w:rPr>
              <w:t>-</w:t>
            </w:r>
            <w:r w:rsidR="00A52020" w:rsidRPr="002A2599">
              <w:rPr>
                <w:rFonts w:asciiTheme="minorEastAsia" w:eastAsiaTheme="minorEastAsia" w:hAnsiTheme="minorEastAsia" w:hint="eastAsia"/>
                <w:szCs w:val="21"/>
              </w:rPr>
              <w:t>2021</w:t>
            </w:r>
            <w:r w:rsidRPr="002A2599">
              <w:rPr>
                <w:rFonts w:asciiTheme="minorEastAsia" w:eastAsiaTheme="minorEastAsia" w:hAnsiTheme="minorEastAsia" w:hint="eastAsia"/>
                <w:szCs w:val="21"/>
              </w:rPr>
              <w:t>》，由组</w:t>
            </w:r>
            <w:r w:rsidRPr="002A2599">
              <w:rPr>
                <w:rFonts w:asciiTheme="minorEastAsia" w:eastAsiaTheme="minorEastAsia" w:hAnsiTheme="minorEastAsia" w:hint="eastAsia"/>
                <w:bCs/>
                <w:szCs w:val="21"/>
              </w:rPr>
              <w:t>长</w:t>
            </w:r>
            <w:r w:rsidR="00BB31C7" w:rsidRPr="002A2599">
              <w:rPr>
                <w:rFonts w:asciiTheme="minorEastAsia" w:eastAsiaTheme="minorEastAsia" w:hAnsiTheme="minorEastAsia" w:hint="eastAsia"/>
                <w:bCs/>
                <w:szCs w:val="21"/>
              </w:rPr>
              <w:t>张</w:t>
            </w:r>
            <w:r w:rsidR="00A52020" w:rsidRPr="002A2599">
              <w:rPr>
                <w:rFonts w:asciiTheme="minorEastAsia" w:eastAsiaTheme="minorEastAsia" w:hAnsiTheme="minorEastAsia" w:hint="eastAsia"/>
                <w:bCs/>
                <w:szCs w:val="21"/>
              </w:rPr>
              <w:t>俊</w:t>
            </w:r>
            <w:r w:rsidRPr="002A2599">
              <w:rPr>
                <w:rFonts w:asciiTheme="minorEastAsia" w:eastAsiaTheme="minorEastAsia" w:hAnsiTheme="minorEastAsia" w:hint="eastAsia"/>
                <w:szCs w:val="21"/>
              </w:rPr>
              <w:t>组织内部审核。</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查年度审核计划：提供《</w:t>
            </w:r>
            <w:r w:rsidR="00802E44" w:rsidRPr="002A2599">
              <w:rPr>
                <w:rFonts w:asciiTheme="minorEastAsia" w:eastAsiaTheme="minorEastAsia" w:hAnsiTheme="minorEastAsia" w:hint="eastAsia"/>
                <w:szCs w:val="21"/>
              </w:rPr>
              <w:t>JL/QEO-36</w:t>
            </w:r>
            <w:r w:rsidRPr="002A2599">
              <w:rPr>
                <w:rFonts w:asciiTheme="minorEastAsia" w:eastAsiaTheme="minorEastAsia" w:hAnsiTheme="minorEastAsia" w:hint="eastAsia"/>
                <w:szCs w:val="21"/>
              </w:rPr>
              <w:t>内部审核实施计划》，其内容包括了审核目的、范围、</w:t>
            </w:r>
            <w:r w:rsidR="00A52020" w:rsidRPr="002A2599">
              <w:rPr>
                <w:rFonts w:asciiTheme="minorEastAsia" w:eastAsiaTheme="minorEastAsia" w:hAnsiTheme="minorEastAsia" w:hint="eastAsia"/>
                <w:szCs w:val="21"/>
              </w:rPr>
              <w:t>依据。</w:t>
            </w:r>
            <w:r w:rsidRPr="002A2599">
              <w:rPr>
                <w:rFonts w:asciiTheme="minorEastAsia" w:eastAsiaTheme="minorEastAsia" w:hAnsiTheme="minorEastAsia" w:hint="eastAsia"/>
                <w:szCs w:val="21"/>
              </w:rPr>
              <w:t>编制：</w:t>
            </w:r>
            <w:r w:rsidR="00A52020" w:rsidRPr="002A2599">
              <w:rPr>
                <w:rFonts w:asciiTheme="minorEastAsia" w:eastAsiaTheme="minorEastAsia" w:hAnsiTheme="minorEastAsia" w:hint="eastAsia"/>
                <w:szCs w:val="21"/>
              </w:rPr>
              <w:t>张俊</w:t>
            </w:r>
            <w:r w:rsidRPr="002A2599">
              <w:rPr>
                <w:rFonts w:asciiTheme="minorEastAsia" w:eastAsiaTheme="minorEastAsia" w:hAnsiTheme="minorEastAsia" w:hint="eastAsia"/>
                <w:szCs w:val="21"/>
              </w:rPr>
              <w:t>，审批：</w:t>
            </w:r>
            <w:r w:rsidR="00A52020" w:rsidRPr="002A2599">
              <w:rPr>
                <w:rFonts w:asciiTheme="minorEastAsia" w:eastAsiaTheme="minorEastAsia" w:hAnsiTheme="minorEastAsia" w:hint="eastAsia"/>
                <w:bCs/>
                <w:szCs w:val="21"/>
              </w:rPr>
              <w:t>席玲</w:t>
            </w:r>
            <w:r w:rsidRPr="002A2599">
              <w:rPr>
                <w:rFonts w:asciiTheme="minorEastAsia" w:eastAsiaTheme="minorEastAsia" w:hAnsiTheme="minorEastAsia" w:hint="eastAsia"/>
                <w:szCs w:val="21"/>
              </w:rPr>
              <w:t>，计划编制日期：202</w:t>
            </w:r>
            <w:r w:rsidR="00A52020" w:rsidRPr="002A2599">
              <w:rPr>
                <w:rFonts w:asciiTheme="minorEastAsia" w:eastAsiaTheme="minorEastAsia" w:hAnsiTheme="minorEastAsia"/>
                <w:szCs w:val="21"/>
              </w:rPr>
              <w:t>2</w:t>
            </w:r>
            <w:r w:rsidRPr="002A2599">
              <w:rPr>
                <w:rFonts w:asciiTheme="minorEastAsia" w:eastAsiaTheme="minorEastAsia" w:hAnsiTheme="minorEastAsia" w:hint="eastAsia"/>
                <w:szCs w:val="21"/>
              </w:rPr>
              <w:t>.</w:t>
            </w:r>
            <w:r w:rsidR="00A52020" w:rsidRPr="002A2599">
              <w:rPr>
                <w:rFonts w:asciiTheme="minorEastAsia" w:eastAsiaTheme="minorEastAsia" w:hAnsiTheme="minorEastAsia"/>
                <w:szCs w:val="21"/>
              </w:rPr>
              <w:t>3</w:t>
            </w:r>
            <w:r w:rsidRPr="002A2599">
              <w:rPr>
                <w:rFonts w:asciiTheme="minorEastAsia" w:eastAsiaTheme="minorEastAsia" w:hAnsiTheme="minorEastAsia" w:hint="eastAsia"/>
                <w:szCs w:val="21"/>
              </w:rPr>
              <w:t>.</w:t>
            </w:r>
            <w:r w:rsidR="00A33DDC" w:rsidRPr="002A2599">
              <w:rPr>
                <w:rFonts w:asciiTheme="minorEastAsia" w:eastAsiaTheme="minorEastAsia" w:hAnsiTheme="minorEastAsia" w:hint="eastAsia"/>
                <w:szCs w:val="21"/>
              </w:rPr>
              <w:t>5</w:t>
            </w:r>
            <w:r w:rsidRPr="002A2599">
              <w:rPr>
                <w:rFonts w:asciiTheme="minorEastAsia" w:eastAsiaTheme="minorEastAsia" w:hAnsiTheme="minorEastAsia" w:hint="eastAsia"/>
                <w:szCs w:val="21"/>
              </w:rPr>
              <w:t>日。</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审核目的：</w:t>
            </w:r>
            <w:r w:rsidR="00802727" w:rsidRPr="002A2599">
              <w:rPr>
                <w:rFonts w:asciiTheme="minorEastAsia" w:eastAsiaTheme="minorEastAsia" w:hAnsiTheme="minorEastAsia"/>
                <w:szCs w:val="21"/>
              </w:rPr>
              <w:t>测量公司</w:t>
            </w:r>
            <w:r w:rsidR="00802727" w:rsidRPr="002A2599">
              <w:rPr>
                <w:rFonts w:asciiTheme="minorEastAsia" w:eastAsiaTheme="minorEastAsia" w:hAnsiTheme="minorEastAsia" w:hint="eastAsia"/>
                <w:szCs w:val="21"/>
              </w:rPr>
              <w:t>质量、</w:t>
            </w:r>
            <w:r w:rsidR="00802727" w:rsidRPr="002A2599">
              <w:rPr>
                <w:rFonts w:asciiTheme="minorEastAsia" w:eastAsiaTheme="minorEastAsia" w:hAnsiTheme="minorEastAsia"/>
                <w:szCs w:val="21"/>
              </w:rPr>
              <w:t>环境、职业健康安全管理体系的符合标准程度、体系运作的符合性、有效性。</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审核依据：GB/T19001-2016、GB/T24001-2016、ISO45001:2018的标准、体系文件、顾客要求、相关法律法规等。</w:t>
            </w:r>
          </w:p>
          <w:p w:rsidR="00767C1A" w:rsidRPr="002A2599" w:rsidRDefault="00767C1A" w:rsidP="00663E38">
            <w:pPr>
              <w:tabs>
                <w:tab w:val="left" w:pos="420"/>
              </w:tabs>
              <w:spacing w:beforeLines="30" w:afterLines="30" w:line="288" w:lineRule="auto"/>
              <w:ind w:firstLineChars="200" w:firstLine="420"/>
              <w:rPr>
                <w:rFonts w:asciiTheme="minorEastAsia" w:eastAsiaTheme="minorEastAsia" w:hAnsiTheme="minorEastAsia"/>
                <w:bCs/>
                <w:szCs w:val="21"/>
              </w:rPr>
            </w:pPr>
            <w:r w:rsidRPr="002A2599">
              <w:rPr>
                <w:rFonts w:asciiTheme="minorEastAsia" w:eastAsiaTheme="minorEastAsia" w:hAnsiTheme="minorEastAsia" w:hint="eastAsia"/>
                <w:szCs w:val="21"/>
              </w:rPr>
              <w:t>内部审核实施：</w:t>
            </w:r>
            <w:r w:rsidRPr="002A2599">
              <w:rPr>
                <w:rFonts w:asciiTheme="minorEastAsia" w:eastAsiaTheme="minorEastAsia" w:hAnsiTheme="minorEastAsia" w:cs="宋体" w:hint="eastAsia"/>
                <w:szCs w:val="21"/>
              </w:rPr>
              <w:t>组长：</w:t>
            </w:r>
            <w:r w:rsidR="004047DD" w:rsidRPr="002A2599">
              <w:rPr>
                <w:rFonts w:asciiTheme="minorEastAsia" w:eastAsiaTheme="minorEastAsia" w:hAnsiTheme="minorEastAsia" w:cs="宋体" w:hint="eastAsia"/>
                <w:szCs w:val="21"/>
              </w:rPr>
              <w:t>张俊</w:t>
            </w:r>
            <w:r w:rsidRPr="002A2599">
              <w:rPr>
                <w:rFonts w:asciiTheme="minorEastAsia" w:eastAsiaTheme="minorEastAsia" w:hAnsiTheme="minorEastAsia" w:cs="宋体"/>
                <w:szCs w:val="21"/>
              </w:rPr>
              <w:t xml:space="preserve">A   </w:t>
            </w:r>
            <w:r w:rsidRPr="002A2599">
              <w:rPr>
                <w:rFonts w:asciiTheme="minorEastAsia" w:eastAsiaTheme="minorEastAsia" w:hAnsiTheme="minorEastAsia" w:cs="宋体" w:hint="eastAsia"/>
                <w:szCs w:val="21"/>
              </w:rPr>
              <w:t>组员：</w:t>
            </w:r>
            <w:r w:rsidR="004047DD" w:rsidRPr="002A2599">
              <w:rPr>
                <w:rFonts w:asciiTheme="minorEastAsia" w:eastAsiaTheme="minorEastAsia" w:hAnsiTheme="minorEastAsia" w:cs="宋体" w:hint="eastAsia"/>
                <w:szCs w:val="21"/>
              </w:rPr>
              <w:t>杨慧</w:t>
            </w:r>
            <w:r w:rsidRPr="002A2599">
              <w:rPr>
                <w:rFonts w:asciiTheme="minorEastAsia" w:eastAsiaTheme="minorEastAsia" w:hAnsiTheme="minorEastAsia" w:cs="宋体"/>
                <w:szCs w:val="21"/>
              </w:rPr>
              <w:t>B</w:t>
            </w:r>
            <w:r w:rsidRPr="002A2599">
              <w:rPr>
                <w:rFonts w:asciiTheme="minorEastAsia" w:eastAsiaTheme="minorEastAsia" w:hAnsiTheme="minorEastAsia" w:hint="eastAsia"/>
                <w:bCs/>
                <w:szCs w:val="21"/>
              </w:rPr>
              <w:t>审核时间202</w:t>
            </w:r>
            <w:r w:rsidR="00EF6E4D" w:rsidRPr="002A2599">
              <w:rPr>
                <w:rFonts w:asciiTheme="minorEastAsia" w:eastAsiaTheme="minorEastAsia" w:hAnsiTheme="minorEastAsia"/>
                <w:bCs/>
                <w:szCs w:val="21"/>
              </w:rPr>
              <w:t>2</w:t>
            </w:r>
            <w:r w:rsidRPr="002A2599">
              <w:rPr>
                <w:rFonts w:asciiTheme="minorEastAsia" w:eastAsiaTheme="minorEastAsia" w:hAnsiTheme="minorEastAsia" w:hint="eastAsia"/>
                <w:bCs/>
                <w:szCs w:val="21"/>
              </w:rPr>
              <w:t>年</w:t>
            </w:r>
            <w:r w:rsidR="00EF6E4D" w:rsidRPr="002A2599">
              <w:rPr>
                <w:rFonts w:asciiTheme="minorEastAsia" w:eastAsiaTheme="minorEastAsia" w:hAnsiTheme="minorEastAsia"/>
                <w:bCs/>
                <w:szCs w:val="21"/>
              </w:rPr>
              <w:t>3</w:t>
            </w:r>
            <w:r w:rsidRPr="002A2599">
              <w:rPr>
                <w:rFonts w:asciiTheme="minorEastAsia" w:eastAsiaTheme="minorEastAsia" w:hAnsiTheme="minorEastAsia" w:hint="eastAsia"/>
                <w:bCs/>
                <w:szCs w:val="21"/>
              </w:rPr>
              <w:t>月</w:t>
            </w:r>
            <w:r w:rsidR="00870AC2" w:rsidRPr="002A2599">
              <w:rPr>
                <w:rFonts w:asciiTheme="minorEastAsia" w:eastAsiaTheme="minorEastAsia" w:hAnsiTheme="minorEastAsia" w:hint="eastAsia"/>
                <w:bCs/>
                <w:szCs w:val="21"/>
              </w:rPr>
              <w:t>1</w:t>
            </w:r>
            <w:r w:rsidR="00A33DDC" w:rsidRPr="002A2599">
              <w:rPr>
                <w:rFonts w:asciiTheme="minorEastAsia" w:eastAsiaTheme="minorEastAsia" w:hAnsiTheme="minorEastAsia" w:hint="eastAsia"/>
                <w:bCs/>
                <w:szCs w:val="21"/>
              </w:rPr>
              <w:t>0</w:t>
            </w:r>
            <w:r w:rsidRPr="002A2599">
              <w:rPr>
                <w:rFonts w:asciiTheme="minorEastAsia" w:eastAsiaTheme="minorEastAsia" w:hAnsiTheme="minorEastAsia" w:hint="eastAsia"/>
                <w:bCs/>
                <w:szCs w:val="21"/>
              </w:rPr>
              <w:t>日</w:t>
            </w:r>
            <w:r w:rsidRPr="002A2599">
              <w:rPr>
                <w:rFonts w:asciiTheme="minorEastAsia" w:eastAsiaTheme="minorEastAsia" w:hAnsiTheme="minorEastAsia"/>
                <w:bCs/>
                <w:szCs w:val="21"/>
              </w:rPr>
              <w:t>—</w:t>
            </w:r>
            <w:r w:rsidR="00870AC2" w:rsidRPr="002A2599">
              <w:rPr>
                <w:rFonts w:asciiTheme="minorEastAsia" w:eastAsiaTheme="minorEastAsia" w:hAnsiTheme="minorEastAsia" w:hint="eastAsia"/>
                <w:bCs/>
                <w:szCs w:val="21"/>
              </w:rPr>
              <w:t>1</w:t>
            </w:r>
            <w:r w:rsidRPr="002A2599">
              <w:rPr>
                <w:rFonts w:asciiTheme="minorEastAsia" w:eastAsiaTheme="minorEastAsia" w:hAnsiTheme="minorEastAsia" w:hint="eastAsia"/>
                <w:bCs/>
                <w:szCs w:val="21"/>
              </w:rPr>
              <w:t>1日，共2天。</w:t>
            </w:r>
          </w:p>
          <w:p w:rsidR="00767C1A" w:rsidRPr="002A2599" w:rsidRDefault="00767C1A" w:rsidP="00663E38">
            <w:pPr>
              <w:tabs>
                <w:tab w:val="left" w:pos="420"/>
              </w:tabs>
              <w:spacing w:beforeLines="30" w:afterLines="30" w:line="288" w:lineRule="auto"/>
              <w:ind w:firstLineChars="200" w:firstLine="420"/>
              <w:rPr>
                <w:rFonts w:asciiTheme="minorEastAsia" w:eastAsiaTheme="minorEastAsia" w:hAnsiTheme="minorEastAsia"/>
                <w:bCs/>
                <w:szCs w:val="21"/>
              </w:rPr>
            </w:pPr>
            <w:r w:rsidRPr="002A2599">
              <w:rPr>
                <w:rFonts w:asciiTheme="minorEastAsia" w:eastAsiaTheme="minorEastAsia" w:hAnsiTheme="minorEastAsia" w:hint="eastAsia"/>
                <w:bCs/>
                <w:szCs w:val="21"/>
              </w:rPr>
              <w:t>审核日程安排较为合理</w:t>
            </w:r>
            <w:r w:rsidRPr="002A2599">
              <w:rPr>
                <w:rFonts w:asciiTheme="minorEastAsia" w:eastAsiaTheme="minorEastAsia" w:hAnsiTheme="minorEastAsia" w:hint="eastAsia"/>
                <w:szCs w:val="21"/>
              </w:rPr>
              <w:t>，审核按计划进行，抽查检查</w:t>
            </w:r>
            <w:r w:rsidR="00802E44" w:rsidRPr="002A2599">
              <w:rPr>
                <w:rFonts w:asciiTheme="minorEastAsia" w:eastAsiaTheme="minorEastAsia" w:hAnsiTheme="minorEastAsia" w:hint="eastAsia"/>
                <w:szCs w:val="21"/>
              </w:rPr>
              <w:t>表J</w:t>
            </w:r>
            <w:r w:rsidR="00802E44" w:rsidRPr="002A2599">
              <w:rPr>
                <w:rFonts w:asciiTheme="minorEastAsia" w:eastAsiaTheme="minorEastAsia" w:hAnsiTheme="minorEastAsia"/>
                <w:szCs w:val="21"/>
              </w:rPr>
              <w:t>L-QEO-37</w:t>
            </w:r>
            <w:r w:rsidRPr="002A2599">
              <w:rPr>
                <w:rFonts w:asciiTheme="minorEastAsia" w:eastAsiaTheme="minorEastAsia" w:hAnsiTheme="minorEastAsia" w:hint="eastAsia"/>
                <w:szCs w:val="21"/>
              </w:rPr>
              <w:t>行政部、</w:t>
            </w:r>
            <w:r w:rsidR="00802E44" w:rsidRPr="002A2599">
              <w:rPr>
                <w:rFonts w:asciiTheme="minorEastAsia" w:eastAsiaTheme="minorEastAsia" w:hAnsiTheme="minorEastAsia" w:hint="eastAsia"/>
                <w:szCs w:val="21"/>
              </w:rPr>
              <w:t>供</w:t>
            </w:r>
            <w:r w:rsidRPr="002A2599">
              <w:rPr>
                <w:rFonts w:asciiTheme="minorEastAsia" w:eastAsiaTheme="minorEastAsia" w:hAnsiTheme="minorEastAsia" w:hint="eastAsia"/>
                <w:szCs w:val="21"/>
              </w:rPr>
              <w:t>销部审核记录与计划相一致，2名内审员经内部培训合格，经交流能力尚需加强。</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审核计划已考虑到互查的公正性，无审核员审核本部门的工作，计划内容涉及各部门，条款覆盖整个体系。</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提供了内部审核检查证据，其中包括对总经理/管理者代表、行政部、</w:t>
            </w:r>
            <w:r w:rsidR="00802E44" w:rsidRPr="002A2599">
              <w:rPr>
                <w:rFonts w:asciiTheme="minorEastAsia" w:eastAsiaTheme="minorEastAsia" w:hAnsiTheme="minorEastAsia" w:hint="eastAsia"/>
                <w:szCs w:val="21"/>
              </w:rPr>
              <w:t>供销</w:t>
            </w:r>
            <w:r w:rsidRPr="002A2599">
              <w:rPr>
                <w:rFonts w:asciiTheme="minorEastAsia" w:eastAsiaTheme="minorEastAsia" w:hAnsiTheme="minorEastAsia" w:hint="eastAsia"/>
                <w:szCs w:val="21"/>
              </w:rPr>
              <w:t>部等部门的审核记录，电子档，条款与策划一致，记录完整。</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本次内审发现1个一般不符合项涉及</w:t>
            </w:r>
            <w:r w:rsidR="00904C7C" w:rsidRPr="002A2599">
              <w:rPr>
                <w:rFonts w:asciiTheme="minorEastAsia" w:eastAsiaTheme="minorEastAsia" w:hAnsiTheme="minorEastAsia" w:hint="eastAsia"/>
                <w:szCs w:val="21"/>
              </w:rPr>
              <w:t>“</w:t>
            </w:r>
            <w:r w:rsidR="00182C1E" w:rsidRPr="002A2599">
              <w:rPr>
                <w:rFonts w:asciiTheme="minorEastAsia" w:eastAsiaTheme="minorEastAsia" w:hAnsiTheme="minorEastAsia" w:hint="eastAsia"/>
                <w:bCs/>
                <w:szCs w:val="21"/>
              </w:rPr>
              <w:t>行政部有2处灭火器无检查记录</w:t>
            </w:r>
            <w:r w:rsidR="00904C7C" w:rsidRPr="002A2599">
              <w:rPr>
                <w:rFonts w:asciiTheme="minorEastAsia" w:eastAsiaTheme="minorEastAsia" w:hAnsiTheme="minorEastAsia" w:hint="eastAsia"/>
                <w:szCs w:val="21"/>
              </w:rPr>
              <w:t>”</w:t>
            </w:r>
            <w:r w:rsidR="0069521D" w:rsidRPr="002A2599">
              <w:rPr>
                <w:rFonts w:asciiTheme="minorEastAsia" w:eastAsiaTheme="minorEastAsia" w:hAnsiTheme="minorEastAsia" w:hint="eastAsia"/>
                <w:szCs w:val="21"/>
              </w:rPr>
              <w:t>，</w:t>
            </w:r>
            <w:r w:rsidR="00182C1E" w:rsidRPr="002A2599">
              <w:rPr>
                <w:rFonts w:asciiTheme="minorEastAsia" w:eastAsiaTheme="minorEastAsia" w:hAnsiTheme="minorEastAsia" w:hint="eastAsia"/>
                <w:szCs w:val="21"/>
              </w:rPr>
              <w:t>不符合ISO 14001：2015、</w:t>
            </w:r>
            <w:r w:rsidR="00182C1E" w:rsidRPr="002A2599">
              <w:rPr>
                <w:rFonts w:asciiTheme="minorEastAsia" w:eastAsiaTheme="minorEastAsia" w:hAnsiTheme="minorEastAsia"/>
                <w:szCs w:val="21"/>
              </w:rPr>
              <w:t>ISO</w:t>
            </w:r>
            <w:r w:rsidR="00182C1E" w:rsidRPr="002A2599">
              <w:rPr>
                <w:rFonts w:asciiTheme="minorEastAsia" w:eastAsiaTheme="minorEastAsia" w:hAnsiTheme="minorEastAsia" w:hint="eastAsia"/>
                <w:szCs w:val="21"/>
              </w:rPr>
              <w:t xml:space="preserve"> 45001:2018中 8.1 条款   要求</w:t>
            </w:r>
            <w:r w:rsidRPr="002A2599">
              <w:rPr>
                <w:rFonts w:asciiTheme="minorEastAsia" w:eastAsiaTheme="minorEastAsia" w:hAnsiTheme="minorEastAsia" w:hint="eastAsia"/>
                <w:szCs w:val="21"/>
              </w:rPr>
              <w:t>。针对这1个不合格，责任部门已分析了原因（</w:t>
            </w:r>
            <w:r w:rsidR="00182C1E" w:rsidRPr="002A2599">
              <w:rPr>
                <w:rFonts w:asciiTheme="minorEastAsia" w:eastAsiaTheme="minorEastAsia" w:hAnsiTheme="minorEastAsia" w:hint="eastAsia"/>
                <w:szCs w:val="21"/>
              </w:rPr>
              <w:t>相关责任人，工作疏忽所致，未及时发现</w:t>
            </w:r>
            <w:r w:rsidR="00904C7C" w:rsidRPr="002A2599">
              <w:rPr>
                <w:rFonts w:asciiTheme="minorEastAsia" w:eastAsiaTheme="minorEastAsia" w:hAnsiTheme="minorEastAsia" w:hint="eastAsia"/>
                <w:bCs/>
                <w:szCs w:val="21"/>
              </w:rPr>
              <w:t>，造成了不符合报告的发生</w:t>
            </w:r>
            <w:r w:rsidRPr="002A2599">
              <w:rPr>
                <w:rFonts w:asciiTheme="minorEastAsia" w:eastAsiaTheme="minorEastAsia" w:hAnsiTheme="minorEastAsia" w:hint="eastAsia"/>
                <w:szCs w:val="21"/>
              </w:rPr>
              <w:t>）并采取了纠正措施（</w:t>
            </w:r>
            <w:r w:rsidR="00182C1E" w:rsidRPr="002A2599">
              <w:rPr>
                <w:rFonts w:asciiTheme="minorEastAsia" w:eastAsiaTheme="minorEastAsia" w:hAnsiTheme="minorEastAsia" w:hint="eastAsia"/>
                <w:szCs w:val="21"/>
              </w:rPr>
              <w:t>由管代负责对行政部相关人员进行培训，重点内容标准8.1条款及其理解，体系文件相关内容，避免类似问题再次出现</w:t>
            </w:r>
            <w:r w:rsidRPr="002A2599">
              <w:rPr>
                <w:rFonts w:asciiTheme="minorEastAsia" w:eastAsiaTheme="minorEastAsia" w:hAnsiTheme="minorEastAsia" w:hint="eastAsia"/>
                <w:szCs w:val="21"/>
              </w:rPr>
              <w:t>），按要求进行了整改，</w:t>
            </w:r>
            <w:r w:rsidRPr="002A2599">
              <w:rPr>
                <w:rFonts w:asciiTheme="minorEastAsia" w:eastAsiaTheme="minorEastAsia" w:hAnsiTheme="minorEastAsia" w:hint="eastAsia"/>
                <w:szCs w:val="21"/>
              </w:rPr>
              <w:lastRenderedPageBreak/>
              <w:t>最后内审员进行了验证，纠正措施实施有效。</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内部审核结论：提供了《内部审核报告》，对现场审核进行了综述，对质量、环境和职业健康安全管理体系进行了符合性的综合评价，最后结论为：</w:t>
            </w:r>
            <w:r w:rsidR="007F2AE5" w:rsidRPr="002A2599">
              <w:rPr>
                <w:rFonts w:asciiTheme="minorEastAsia" w:eastAsiaTheme="minorEastAsia" w:hAnsiTheme="minorEastAsia" w:hint="eastAsia"/>
                <w:bCs/>
                <w:szCs w:val="21"/>
              </w:rPr>
              <w:t>内审组能够较系统地对公司进行检查，认为公司三体系运行基本良好，运行达到一定的效果，基本符合</w:t>
            </w:r>
            <w:r w:rsidR="007F2AE5" w:rsidRPr="002A2599">
              <w:rPr>
                <w:rFonts w:asciiTheme="minorEastAsia" w:eastAsiaTheme="minorEastAsia" w:hAnsiTheme="minorEastAsia" w:hint="eastAsia"/>
                <w:szCs w:val="21"/>
              </w:rPr>
              <w:t>ISO9</w:t>
            </w:r>
            <w:r w:rsidR="007F2AE5" w:rsidRPr="002A2599">
              <w:rPr>
                <w:rFonts w:asciiTheme="minorEastAsia" w:eastAsiaTheme="minorEastAsia" w:hAnsiTheme="minorEastAsia"/>
                <w:szCs w:val="21"/>
              </w:rPr>
              <w:t>001</w:t>
            </w:r>
            <w:r w:rsidR="007F2AE5" w:rsidRPr="002A2599">
              <w:rPr>
                <w:rFonts w:asciiTheme="minorEastAsia" w:eastAsiaTheme="minorEastAsia" w:hAnsiTheme="minorEastAsia" w:hint="eastAsia"/>
                <w:szCs w:val="21"/>
              </w:rPr>
              <w:t>:</w:t>
            </w:r>
            <w:r w:rsidR="007F2AE5" w:rsidRPr="002A2599">
              <w:rPr>
                <w:rFonts w:asciiTheme="minorEastAsia" w:eastAsiaTheme="minorEastAsia" w:hAnsiTheme="minorEastAsia"/>
                <w:szCs w:val="21"/>
              </w:rPr>
              <w:t>20</w:t>
            </w:r>
            <w:r w:rsidR="007F2AE5" w:rsidRPr="002A2599">
              <w:rPr>
                <w:rFonts w:asciiTheme="minorEastAsia" w:eastAsiaTheme="minorEastAsia" w:hAnsiTheme="minorEastAsia" w:hint="eastAsia"/>
                <w:szCs w:val="21"/>
              </w:rPr>
              <w:t>15</w:t>
            </w:r>
            <w:r w:rsidR="007F2AE5" w:rsidRPr="002A2599">
              <w:rPr>
                <w:rFonts w:asciiTheme="minorEastAsia" w:eastAsiaTheme="minorEastAsia" w:hAnsiTheme="minorEastAsia"/>
                <w:szCs w:val="21"/>
              </w:rPr>
              <w:t>；</w:t>
            </w:r>
            <w:r w:rsidR="007F2AE5" w:rsidRPr="002A2599">
              <w:rPr>
                <w:rFonts w:asciiTheme="minorEastAsia" w:eastAsiaTheme="minorEastAsia" w:hAnsiTheme="minorEastAsia" w:hint="eastAsia"/>
                <w:szCs w:val="21"/>
              </w:rPr>
              <w:t>ISO1</w:t>
            </w:r>
            <w:r w:rsidR="007F2AE5" w:rsidRPr="002A2599">
              <w:rPr>
                <w:rFonts w:asciiTheme="minorEastAsia" w:eastAsiaTheme="minorEastAsia" w:hAnsiTheme="minorEastAsia"/>
                <w:szCs w:val="21"/>
              </w:rPr>
              <w:t>4001</w:t>
            </w:r>
            <w:r w:rsidR="007F2AE5" w:rsidRPr="002A2599">
              <w:rPr>
                <w:rFonts w:asciiTheme="minorEastAsia" w:eastAsiaTheme="minorEastAsia" w:hAnsiTheme="minorEastAsia" w:hint="eastAsia"/>
                <w:szCs w:val="21"/>
              </w:rPr>
              <w:t>:</w:t>
            </w:r>
            <w:r w:rsidR="007F2AE5" w:rsidRPr="002A2599">
              <w:rPr>
                <w:rFonts w:asciiTheme="minorEastAsia" w:eastAsiaTheme="minorEastAsia" w:hAnsiTheme="minorEastAsia"/>
                <w:szCs w:val="21"/>
              </w:rPr>
              <w:t>20</w:t>
            </w:r>
            <w:r w:rsidR="007F2AE5" w:rsidRPr="002A2599">
              <w:rPr>
                <w:rFonts w:asciiTheme="minorEastAsia" w:eastAsiaTheme="minorEastAsia" w:hAnsiTheme="minorEastAsia" w:hint="eastAsia"/>
                <w:szCs w:val="21"/>
              </w:rPr>
              <w:t>15</w:t>
            </w:r>
            <w:r w:rsidR="007F2AE5" w:rsidRPr="002A2599">
              <w:rPr>
                <w:rFonts w:asciiTheme="minorEastAsia" w:eastAsiaTheme="minorEastAsia" w:hAnsiTheme="minorEastAsia"/>
                <w:szCs w:val="21"/>
              </w:rPr>
              <w:t>；ISO45001:2018</w:t>
            </w:r>
            <w:r w:rsidR="007F2AE5" w:rsidRPr="002A2599">
              <w:rPr>
                <w:rFonts w:asciiTheme="minorEastAsia" w:eastAsiaTheme="minorEastAsia" w:hAnsiTheme="minorEastAsia" w:hint="eastAsia"/>
                <w:szCs w:val="21"/>
              </w:rPr>
              <w:t>标准的要求，</w:t>
            </w:r>
            <w:r w:rsidR="007F2AE5" w:rsidRPr="002A2599">
              <w:rPr>
                <w:rFonts w:asciiTheme="minorEastAsia" w:eastAsiaTheme="minorEastAsia" w:hAnsiTheme="minorEastAsia" w:hint="eastAsia"/>
                <w:bCs/>
                <w:szCs w:val="21"/>
              </w:rPr>
              <w:t>但仍存在不足，各部门应举一反三，对类似问题予以整改。</w:t>
            </w:r>
            <w:r w:rsidRPr="002A2599">
              <w:rPr>
                <w:rFonts w:asciiTheme="minorEastAsia" w:eastAsiaTheme="minorEastAsia" w:hAnsiTheme="minorEastAsia"/>
                <w:szCs w:val="21"/>
              </w:rPr>
              <w:t>编制</w:t>
            </w:r>
            <w:r w:rsidRPr="002A2599">
              <w:rPr>
                <w:rFonts w:asciiTheme="minorEastAsia" w:eastAsiaTheme="minorEastAsia" w:hAnsiTheme="minorEastAsia" w:hint="eastAsia"/>
                <w:szCs w:val="21"/>
              </w:rPr>
              <w:t>：</w:t>
            </w:r>
            <w:r w:rsidR="007F2AE5" w:rsidRPr="002A2599">
              <w:rPr>
                <w:rFonts w:asciiTheme="minorEastAsia" w:eastAsiaTheme="minorEastAsia" w:hAnsiTheme="minorEastAsia" w:hint="eastAsia"/>
                <w:szCs w:val="21"/>
              </w:rPr>
              <w:t>张俊</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审批：</w:t>
            </w:r>
            <w:r w:rsidR="007F2AE5" w:rsidRPr="002A2599">
              <w:rPr>
                <w:rFonts w:asciiTheme="minorEastAsia" w:eastAsiaTheme="minorEastAsia" w:hAnsiTheme="minorEastAsia" w:hint="eastAsia"/>
                <w:szCs w:val="21"/>
              </w:rPr>
              <w:t>席玲</w:t>
            </w:r>
            <w:r w:rsidRPr="002A2599">
              <w:rPr>
                <w:rFonts w:asciiTheme="minorEastAsia" w:eastAsiaTheme="minorEastAsia" w:hAnsiTheme="minorEastAsia" w:hint="eastAsia"/>
                <w:szCs w:val="21"/>
              </w:rPr>
              <w:t>，</w:t>
            </w:r>
            <w:r w:rsidRPr="002A2599">
              <w:rPr>
                <w:rFonts w:asciiTheme="minorEastAsia" w:eastAsiaTheme="minorEastAsia" w:hAnsiTheme="minorEastAsia"/>
                <w:szCs w:val="21"/>
              </w:rPr>
              <w:t>202</w:t>
            </w:r>
            <w:r w:rsidR="007F2AE5" w:rsidRPr="002A2599">
              <w:rPr>
                <w:rFonts w:asciiTheme="minorEastAsia" w:eastAsiaTheme="minorEastAsia" w:hAnsiTheme="minorEastAsia"/>
                <w:szCs w:val="21"/>
              </w:rPr>
              <w:t>2</w:t>
            </w:r>
            <w:r w:rsidRPr="002A2599">
              <w:rPr>
                <w:rFonts w:asciiTheme="minorEastAsia" w:eastAsiaTheme="minorEastAsia" w:hAnsiTheme="minorEastAsia"/>
                <w:szCs w:val="21"/>
              </w:rPr>
              <w:t>年</w:t>
            </w:r>
            <w:r w:rsidR="007F2AE5" w:rsidRPr="002A2599">
              <w:rPr>
                <w:rFonts w:asciiTheme="minorEastAsia" w:eastAsiaTheme="minorEastAsia" w:hAnsiTheme="minorEastAsia"/>
                <w:szCs w:val="21"/>
              </w:rPr>
              <w:t>3</w:t>
            </w:r>
            <w:r w:rsidRPr="002A2599">
              <w:rPr>
                <w:rFonts w:asciiTheme="minorEastAsia" w:eastAsiaTheme="minorEastAsia" w:hAnsiTheme="minorEastAsia"/>
                <w:szCs w:val="21"/>
              </w:rPr>
              <w:t>月</w:t>
            </w:r>
            <w:r w:rsidR="007F2AE5" w:rsidRPr="002A2599">
              <w:rPr>
                <w:rFonts w:asciiTheme="minorEastAsia" w:eastAsiaTheme="minorEastAsia" w:hAnsiTheme="minorEastAsia"/>
                <w:szCs w:val="21"/>
              </w:rPr>
              <w:t>5</w:t>
            </w:r>
            <w:r w:rsidRPr="002A2599">
              <w:rPr>
                <w:rFonts w:asciiTheme="minorEastAsia" w:eastAsiaTheme="minorEastAsia" w:hAnsiTheme="minorEastAsia"/>
                <w:szCs w:val="21"/>
              </w:rPr>
              <w:t>日</w:t>
            </w:r>
            <w:r w:rsidRPr="002A2599">
              <w:rPr>
                <w:rFonts w:asciiTheme="minorEastAsia" w:eastAsiaTheme="minorEastAsia" w:hAnsiTheme="minorEastAsia" w:hint="eastAsia"/>
                <w:szCs w:val="21"/>
              </w:rPr>
              <w:t>。</w:t>
            </w:r>
          </w:p>
          <w:p w:rsidR="00767C1A" w:rsidRPr="002A2599" w:rsidRDefault="00767C1A" w:rsidP="00663E38">
            <w:pPr>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hint="eastAsia"/>
                <w:szCs w:val="21"/>
              </w:rPr>
              <w:t>公司内部审核基本有效。</w:t>
            </w:r>
          </w:p>
          <w:p w:rsidR="00767C1A" w:rsidRPr="002A2599" w:rsidRDefault="00802E44" w:rsidP="00663E38">
            <w:pPr>
              <w:spacing w:beforeLines="30" w:afterLines="30" w:line="288" w:lineRule="auto"/>
              <w:ind w:firstLineChars="200" w:firstLine="420"/>
              <w:rPr>
                <w:rFonts w:asciiTheme="minorEastAsia" w:eastAsiaTheme="minorEastAsia" w:hAnsiTheme="minorEastAsia"/>
                <w:color w:val="FF0000"/>
                <w:szCs w:val="21"/>
              </w:rPr>
            </w:pPr>
            <w:r w:rsidRPr="002A2599">
              <w:rPr>
                <w:rFonts w:asciiTheme="minorEastAsia" w:eastAsiaTheme="minorEastAsia" w:hAnsiTheme="minorEastAsia"/>
                <w:noProof/>
                <w:szCs w:val="21"/>
              </w:rPr>
              <w:drawing>
                <wp:inline distT="0" distB="0" distL="0" distR="0">
                  <wp:extent cx="3664551" cy="20859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4551" cy="2085975"/>
                          </a:xfrm>
                          <a:prstGeom prst="rect">
                            <a:avLst/>
                          </a:prstGeom>
                        </pic:spPr>
                      </pic:pic>
                    </a:graphicData>
                  </a:graphic>
                </wp:inline>
              </w:drawing>
            </w:r>
          </w:p>
          <w:p w:rsidR="00767C1A" w:rsidRPr="002A2599" w:rsidRDefault="00767C1A" w:rsidP="00663E38">
            <w:pPr>
              <w:spacing w:beforeLines="30" w:afterLines="30" w:line="288" w:lineRule="auto"/>
              <w:rPr>
                <w:rFonts w:asciiTheme="minorEastAsia" w:eastAsiaTheme="minorEastAsia" w:hAnsiTheme="minorEastAsia"/>
                <w:szCs w:val="21"/>
              </w:rPr>
            </w:pP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1151"/>
        </w:trPr>
        <w:tc>
          <w:tcPr>
            <w:tcW w:w="1809" w:type="dxa"/>
            <w:vAlign w:val="center"/>
          </w:tcPr>
          <w:p w:rsidR="00767C1A" w:rsidRPr="002A2599" w:rsidRDefault="00767C1A">
            <w:pPr>
              <w:spacing w:line="360" w:lineRule="auto"/>
              <w:rPr>
                <w:rFonts w:asciiTheme="minorEastAsia" w:eastAsiaTheme="minorEastAsia" w:hAnsiTheme="minorEastAsia"/>
                <w:szCs w:val="21"/>
              </w:rPr>
            </w:pPr>
            <w:r w:rsidRPr="002A2599">
              <w:rPr>
                <w:rFonts w:asciiTheme="minorEastAsia" w:eastAsiaTheme="minorEastAsia" w:hAnsiTheme="minorEastAsia" w:cs="宋体" w:hint="eastAsia"/>
                <w:szCs w:val="21"/>
              </w:rPr>
              <w:lastRenderedPageBreak/>
              <w:t>不合格和纠正措施</w:t>
            </w:r>
          </w:p>
        </w:tc>
        <w:tc>
          <w:tcPr>
            <w:tcW w:w="1311" w:type="dxa"/>
          </w:tcPr>
          <w:p w:rsidR="00767C1A" w:rsidRPr="002A2599" w:rsidRDefault="00767C1A">
            <w:pPr>
              <w:spacing w:line="360" w:lineRule="auto"/>
              <w:rPr>
                <w:rFonts w:asciiTheme="minorEastAsia" w:eastAsiaTheme="minorEastAsia" w:hAnsiTheme="minorEastAsia" w:cs="Arial"/>
                <w:szCs w:val="21"/>
              </w:rPr>
            </w:pPr>
            <w:r w:rsidRPr="002A2599">
              <w:rPr>
                <w:rFonts w:asciiTheme="minorEastAsia" w:eastAsiaTheme="minorEastAsia" w:hAnsiTheme="minorEastAsia" w:cs="宋体" w:hint="eastAsia"/>
                <w:szCs w:val="21"/>
              </w:rPr>
              <w:t>O10.2</w:t>
            </w:r>
          </w:p>
          <w:p w:rsidR="00767C1A" w:rsidRPr="002A2599" w:rsidRDefault="00767C1A">
            <w:pPr>
              <w:spacing w:line="360" w:lineRule="auto"/>
              <w:rPr>
                <w:rFonts w:asciiTheme="minorEastAsia" w:eastAsiaTheme="minorEastAsia" w:hAnsiTheme="minorEastAsia" w:cs="Arial"/>
                <w:szCs w:val="21"/>
              </w:rPr>
            </w:pPr>
          </w:p>
        </w:tc>
        <w:tc>
          <w:tcPr>
            <w:tcW w:w="10004" w:type="dxa"/>
          </w:tcPr>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编制了《</w:t>
            </w:r>
            <w:r w:rsidR="006263B5" w:rsidRPr="002A2599">
              <w:rPr>
                <w:rFonts w:asciiTheme="minorEastAsia" w:eastAsiaTheme="minorEastAsia" w:hAnsiTheme="minorEastAsia" w:cs="宋体" w:hint="eastAsia"/>
                <w:szCs w:val="21"/>
              </w:rPr>
              <w:t>SEJJ</w:t>
            </w:r>
            <w:r w:rsidR="006263B5" w:rsidRPr="002A2599">
              <w:rPr>
                <w:rFonts w:asciiTheme="minorEastAsia" w:eastAsiaTheme="minorEastAsia" w:hAnsiTheme="minorEastAsia" w:cs="宋体"/>
                <w:szCs w:val="21"/>
              </w:rPr>
              <w:t>-</w:t>
            </w:r>
            <w:r w:rsidR="006263B5" w:rsidRPr="002A2599">
              <w:rPr>
                <w:rFonts w:asciiTheme="minorEastAsia" w:eastAsiaTheme="minorEastAsia" w:hAnsiTheme="minorEastAsia" w:cs="宋体" w:hint="eastAsia"/>
                <w:szCs w:val="21"/>
              </w:rPr>
              <w:t>CX16</w:t>
            </w:r>
            <w:r w:rsidR="006263B5" w:rsidRPr="002A2599">
              <w:rPr>
                <w:rFonts w:asciiTheme="minorEastAsia" w:eastAsiaTheme="minorEastAsia" w:hAnsiTheme="minorEastAsia" w:cs="宋体"/>
                <w:szCs w:val="21"/>
              </w:rPr>
              <w:t>-</w:t>
            </w:r>
            <w:r w:rsidR="006263B5" w:rsidRPr="002A2599">
              <w:rPr>
                <w:rFonts w:asciiTheme="minorEastAsia" w:eastAsiaTheme="minorEastAsia" w:hAnsiTheme="minorEastAsia" w:cs="宋体" w:hint="eastAsia"/>
                <w:szCs w:val="21"/>
              </w:rPr>
              <w:t>2021</w:t>
            </w:r>
            <w:r w:rsidRPr="002A2599">
              <w:rPr>
                <w:rFonts w:asciiTheme="minorEastAsia" w:eastAsiaTheme="minorEastAsia" w:hAnsiTheme="minorEastAsia" w:cs="宋体" w:hint="eastAsia"/>
                <w:szCs w:val="21"/>
              </w:rPr>
              <w:tab/>
            </w:r>
            <w:r w:rsidR="006263B5" w:rsidRPr="002A2599">
              <w:rPr>
                <w:rFonts w:asciiTheme="minorEastAsia" w:eastAsiaTheme="minorEastAsia" w:hAnsiTheme="minorEastAsia" w:cs="宋体" w:hint="eastAsia"/>
                <w:szCs w:val="21"/>
              </w:rPr>
              <w:t>不符合、纠正和预防措施控制程序</w:t>
            </w:r>
            <w:r w:rsidRPr="002A2599">
              <w:rPr>
                <w:rFonts w:asciiTheme="minorEastAsia" w:eastAsiaTheme="minorEastAsia" w:hAnsiTheme="minorEastAsia" w:cs="宋体" w:hint="eastAsia"/>
                <w:szCs w:val="21"/>
              </w:rPr>
              <w:t xml:space="preserve">》，对纠正预防措施识别、评审、验证，事故事件报告、调查、处理等作了规定，其内容符合组织实际及标准要求。 </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767C1A" w:rsidRPr="002A2599" w:rsidRDefault="00767C1A" w:rsidP="00663E38">
            <w:pPr>
              <w:spacing w:beforeLines="30" w:afterLines="30" w:line="288" w:lineRule="auto"/>
              <w:ind w:firstLineChars="200" w:firstLine="420"/>
              <w:rPr>
                <w:rFonts w:asciiTheme="minorEastAsia" w:eastAsiaTheme="minorEastAsia" w:hAnsiTheme="minorEastAsia" w:cs="宋体"/>
                <w:szCs w:val="21"/>
              </w:rPr>
            </w:pPr>
            <w:r w:rsidRPr="002A2599">
              <w:rPr>
                <w:rFonts w:asciiTheme="minorEastAsia" w:eastAsiaTheme="minorEastAsia" w:hAnsiTheme="minorEastAsia" w:cs="宋体" w:hint="eastAsia"/>
                <w:szCs w:val="21"/>
              </w:rPr>
              <w:t>体系运行以来公司按照体系的要求，通过运行控制、加强培训，以及开展管理评审活动等方式采取预防</w:t>
            </w:r>
            <w:r w:rsidRPr="002A2599">
              <w:rPr>
                <w:rFonts w:asciiTheme="minorEastAsia" w:eastAsiaTheme="minorEastAsia" w:hAnsiTheme="minorEastAsia" w:cs="宋体" w:hint="eastAsia"/>
                <w:szCs w:val="21"/>
              </w:rPr>
              <w:lastRenderedPageBreak/>
              <w:t>措施，防止不符合/不合格的发生，不符合得到了有效控制，人员质量、环保、安全意识有了明显提高，没有发现潜在的不符合，没有发生重大质量事故和投诉处罚，没有发生环境、职业健康安全事件和投诉处罚。</w:t>
            </w:r>
          </w:p>
          <w:p w:rsidR="00767C1A" w:rsidRPr="002A2599" w:rsidRDefault="00767C1A" w:rsidP="00663E38">
            <w:pPr>
              <w:tabs>
                <w:tab w:val="left" w:pos="6597"/>
              </w:tabs>
              <w:spacing w:beforeLines="30" w:afterLines="30" w:line="288" w:lineRule="auto"/>
              <w:ind w:firstLineChars="200" w:firstLine="420"/>
              <w:rPr>
                <w:rFonts w:asciiTheme="minorEastAsia" w:eastAsiaTheme="minorEastAsia" w:hAnsiTheme="minorEastAsia"/>
                <w:szCs w:val="21"/>
              </w:rPr>
            </w:pPr>
            <w:r w:rsidRPr="002A2599">
              <w:rPr>
                <w:rFonts w:asciiTheme="minorEastAsia" w:eastAsiaTheme="minorEastAsia" w:hAnsiTheme="minorEastAsia" w:cs="宋体" w:hint="eastAsia"/>
                <w:szCs w:val="21"/>
              </w:rPr>
              <w:t>企业纠正措施的管理符合标准规定要求。</w:t>
            </w:r>
          </w:p>
        </w:tc>
        <w:tc>
          <w:tcPr>
            <w:tcW w:w="1585" w:type="dxa"/>
          </w:tcPr>
          <w:p w:rsidR="00767C1A" w:rsidRPr="002A2599" w:rsidRDefault="00767C1A">
            <w:pPr>
              <w:spacing w:line="360" w:lineRule="auto"/>
              <w:rPr>
                <w:rFonts w:asciiTheme="minorEastAsia" w:eastAsiaTheme="minorEastAsia" w:hAnsiTheme="minorEastAsia"/>
                <w:szCs w:val="21"/>
              </w:rPr>
            </w:pPr>
          </w:p>
        </w:tc>
      </w:tr>
      <w:tr w:rsidR="00767C1A" w:rsidRPr="002A2599">
        <w:trPr>
          <w:trHeight w:val="722"/>
        </w:trPr>
        <w:tc>
          <w:tcPr>
            <w:tcW w:w="1809" w:type="dxa"/>
          </w:tcPr>
          <w:p w:rsidR="00767C1A" w:rsidRPr="002A2599" w:rsidRDefault="00767C1A">
            <w:pPr>
              <w:spacing w:line="360" w:lineRule="auto"/>
              <w:rPr>
                <w:rFonts w:asciiTheme="minorEastAsia" w:eastAsiaTheme="minorEastAsia" w:hAnsiTheme="minorEastAsia" w:cs="宋体"/>
                <w:szCs w:val="21"/>
              </w:rPr>
            </w:pPr>
          </w:p>
        </w:tc>
        <w:tc>
          <w:tcPr>
            <w:tcW w:w="1311" w:type="dxa"/>
          </w:tcPr>
          <w:p w:rsidR="00767C1A" w:rsidRPr="002A2599" w:rsidRDefault="00767C1A">
            <w:pPr>
              <w:spacing w:line="360" w:lineRule="auto"/>
              <w:rPr>
                <w:rFonts w:asciiTheme="minorEastAsia" w:eastAsiaTheme="minorEastAsia" w:hAnsiTheme="minorEastAsia" w:cs="宋体"/>
                <w:szCs w:val="21"/>
              </w:rPr>
            </w:pPr>
          </w:p>
        </w:tc>
        <w:tc>
          <w:tcPr>
            <w:tcW w:w="10004" w:type="dxa"/>
            <w:vAlign w:val="center"/>
          </w:tcPr>
          <w:p w:rsidR="00767C1A" w:rsidRPr="002A2599" w:rsidRDefault="00767C1A" w:rsidP="00663E38">
            <w:pPr>
              <w:snapToGrid w:val="0"/>
              <w:spacing w:beforeLines="30" w:afterLines="30" w:line="288" w:lineRule="auto"/>
              <w:ind w:firstLineChars="200" w:firstLine="420"/>
              <w:jc w:val="left"/>
              <w:rPr>
                <w:rFonts w:asciiTheme="minorEastAsia" w:eastAsiaTheme="minorEastAsia" w:hAnsiTheme="minorEastAsia" w:cs="宋体"/>
                <w:szCs w:val="21"/>
              </w:rPr>
            </w:pPr>
          </w:p>
        </w:tc>
        <w:tc>
          <w:tcPr>
            <w:tcW w:w="1585" w:type="dxa"/>
          </w:tcPr>
          <w:p w:rsidR="00767C1A" w:rsidRPr="002A2599" w:rsidRDefault="00767C1A">
            <w:pPr>
              <w:spacing w:line="360" w:lineRule="auto"/>
              <w:rPr>
                <w:rFonts w:asciiTheme="minorEastAsia" w:eastAsiaTheme="minorEastAsia" w:hAnsiTheme="minorEastAsia"/>
                <w:szCs w:val="21"/>
              </w:rPr>
            </w:pPr>
          </w:p>
        </w:tc>
      </w:tr>
    </w:tbl>
    <w:p w:rsidR="002C60B0" w:rsidRPr="00852830" w:rsidRDefault="003A62C3">
      <w:pPr>
        <w:rPr>
          <w:rFonts w:asciiTheme="minorEastAsia" w:eastAsiaTheme="minorEastAsia" w:hAnsiTheme="minorEastAsia"/>
        </w:rPr>
      </w:pPr>
      <w:r w:rsidRPr="00852830">
        <w:rPr>
          <w:rFonts w:asciiTheme="minorEastAsia" w:eastAsiaTheme="minorEastAsia" w:hAnsiTheme="minorEastAsia"/>
        </w:rPr>
        <w:ptab w:relativeTo="margin" w:alignment="center" w:leader="none"/>
      </w:r>
    </w:p>
    <w:p w:rsidR="002C60B0" w:rsidRPr="00852830" w:rsidRDefault="002C60B0">
      <w:pPr>
        <w:rPr>
          <w:rFonts w:asciiTheme="minorEastAsia" w:eastAsiaTheme="minorEastAsia" w:hAnsiTheme="minorEastAsia"/>
        </w:rPr>
      </w:pPr>
    </w:p>
    <w:p w:rsidR="002C60B0" w:rsidRPr="00852830" w:rsidRDefault="003A62C3">
      <w:pPr>
        <w:pStyle w:val="a7"/>
        <w:rPr>
          <w:rFonts w:asciiTheme="minorEastAsia" w:eastAsiaTheme="minorEastAsia" w:hAnsiTheme="minorEastAsia"/>
        </w:rPr>
      </w:pPr>
      <w:r w:rsidRPr="00852830">
        <w:rPr>
          <w:rFonts w:asciiTheme="minorEastAsia" w:eastAsiaTheme="minorEastAsia" w:hAnsiTheme="minorEastAsia" w:hint="eastAsia"/>
        </w:rPr>
        <w:t>说明：不符合标注N</w:t>
      </w:r>
    </w:p>
    <w:sectPr w:rsidR="002C60B0" w:rsidRPr="00852830" w:rsidSect="00EB351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FC0" w:rsidRDefault="00281FC0">
      <w:r>
        <w:separator/>
      </w:r>
    </w:p>
  </w:endnote>
  <w:endnote w:type="continuationSeparator" w:id="1">
    <w:p w:rsidR="00281FC0" w:rsidRDefault="00281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C46F05" w:rsidRDefault="00AA32D6">
            <w:pPr>
              <w:pStyle w:val="a7"/>
              <w:jc w:val="center"/>
            </w:pPr>
            <w:r>
              <w:rPr>
                <w:b/>
                <w:sz w:val="24"/>
                <w:szCs w:val="24"/>
              </w:rPr>
              <w:fldChar w:fldCharType="begin"/>
            </w:r>
            <w:r w:rsidR="00C46F05">
              <w:rPr>
                <w:b/>
              </w:rPr>
              <w:instrText>PAGE</w:instrText>
            </w:r>
            <w:r>
              <w:rPr>
                <w:b/>
                <w:sz w:val="24"/>
                <w:szCs w:val="24"/>
              </w:rPr>
              <w:fldChar w:fldCharType="separate"/>
            </w:r>
            <w:r w:rsidR="00663E38">
              <w:rPr>
                <w:b/>
                <w:noProof/>
              </w:rPr>
              <w:t>1</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663E38">
              <w:rPr>
                <w:b/>
                <w:noProof/>
              </w:rPr>
              <w:t>15</w:t>
            </w:r>
            <w:r>
              <w:rPr>
                <w:b/>
                <w:sz w:val="24"/>
                <w:szCs w:val="24"/>
              </w:rPr>
              <w:fldChar w:fldCharType="end"/>
            </w:r>
          </w:p>
        </w:sdtContent>
      </w:sdt>
    </w:sdtContent>
  </w:sdt>
  <w:p w:rsidR="00C46F05" w:rsidRDefault="00C46F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FC0" w:rsidRDefault="00281FC0">
      <w:r>
        <w:separator/>
      </w:r>
    </w:p>
  </w:footnote>
  <w:footnote w:type="continuationSeparator" w:id="1">
    <w:p w:rsidR="00281FC0" w:rsidRDefault="00281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EB" w:rsidRDefault="007E75EB" w:rsidP="007E75E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AA32D6" w:rsidRPr="00AA32D6">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7E75EB" w:rsidRDefault="007E75EB" w:rsidP="007E75E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75EB" w:rsidRDefault="007E75EB" w:rsidP="007E75EB">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C46F05" w:rsidRPr="007E75EB" w:rsidRDefault="00C46F05" w:rsidP="007E75EB">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BE4E20"/>
    <w:multiLevelType w:val="multilevel"/>
    <w:tmpl w:val="3EBE4E20"/>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B65392B"/>
    <w:multiLevelType w:val="hybridMultilevel"/>
    <w:tmpl w:val="27F06C08"/>
    <w:lvl w:ilvl="0" w:tplc="357C4E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6290015A"/>
    <w:multiLevelType w:val="hybridMultilevel"/>
    <w:tmpl w:val="C73C04DC"/>
    <w:lvl w:ilvl="0" w:tplc="58EA6C64">
      <w:start w:val="1"/>
      <w:numFmt w:val="decimal"/>
      <w:lvlText w:val="%1."/>
      <w:lvlJc w:val="left"/>
      <w:pPr>
        <w:tabs>
          <w:tab w:val="num" w:pos="960"/>
        </w:tabs>
        <w:ind w:left="960" w:hanging="360"/>
      </w:p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5">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132"/>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9B6"/>
    <w:rsid w:val="000A5E44"/>
    <w:rsid w:val="000A6B86"/>
    <w:rsid w:val="000A6D44"/>
    <w:rsid w:val="000B0F62"/>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79F"/>
    <w:rsid w:val="000F38E4"/>
    <w:rsid w:val="000F728E"/>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42C"/>
    <w:rsid w:val="00135F92"/>
    <w:rsid w:val="00137356"/>
    <w:rsid w:val="00144986"/>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2C1E"/>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25D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D64B1"/>
    <w:rsid w:val="001E1974"/>
    <w:rsid w:val="001E312D"/>
    <w:rsid w:val="001E4C3F"/>
    <w:rsid w:val="001E7004"/>
    <w:rsid w:val="001E72C1"/>
    <w:rsid w:val="001F0B32"/>
    <w:rsid w:val="001F10B4"/>
    <w:rsid w:val="001F1E90"/>
    <w:rsid w:val="001F58D2"/>
    <w:rsid w:val="001F71E8"/>
    <w:rsid w:val="00202B85"/>
    <w:rsid w:val="00202BC2"/>
    <w:rsid w:val="00203577"/>
    <w:rsid w:val="00206F6D"/>
    <w:rsid w:val="00212831"/>
    <w:rsid w:val="00213163"/>
    <w:rsid w:val="002134A1"/>
    <w:rsid w:val="00214113"/>
    <w:rsid w:val="00215081"/>
    <w:rsid w:val="00215E10"/>
    <w:rsid w:val="00222532"/>
    <w:rsid w:val="00223451"/>
    <w:rsid w:val="0023101D"/>
    <w:rsid w:val="0023212C"/>
    <w:rsid w:val="00235ED1"/>
    <w:rsid w:val="00235ED5"/>
    <w:rsid w:val="00237445"/>
    <w:rsid w:val="00245047"/>
    <w:rsid w:val="00245CB6"/>
    <w:rsid w:val="002505DF"/>
    <w:rsid w:val="00253CBF"/>
    <w:rsid w:val="00262DC0"/>
    <w:rsid w:val="002651A6"/>
    <w:rsid w:val="00265E32"/>
    <w:rsid w:val="002661BF"/>
    <w:rsid w:val="00266290"/>
    <w:rsid w:val="00267D62"/>
    <w:rsid w:val="002715B5"/>
    <w:rsid w:val="00272FDB"/>
    <w:rsid w:val="002760CB"/>
    <w:rsid w:val="0027635C"/>
    <w:rsid w:val="0027659A"/>
    <w:rsid w:val="002769EB"/>
    <w:rsid w:val="0028195E"/>
    <w:rsid w:val="00281FC0"/>
    <w:rsid w:val="00282AB8"/>
    <w:rsid w:val="00291537"/>
    <w:rsid w:val="0029464B"/>
    <w:rsid w:val="002962C0"/>
    <w:rsid w:val="002973F0"/>
    <w:rsid w:val="002975C1"/>
    <w:rsid w:val="002A0E6E"/>
    <w:rsid w:val="002A2599"/>
    <w:rsid w:val="002A2A3F"/>
    <w:rsid w:val="002A33CC"/>
    <w:rsid w:val="002A3676"/>
    <w:rsid w:val="002A3CED"/>
    <w:rsid w:val="002A4A4F"/>
    <w:rsid w:val="002A62D8"/>
    <w:rsid w:val="002B159B"/>
    <w:rsid w:val="002B1808"/>
    <w:rsid w:val="002B5C78"/>
    <w:rsid w:val="002B6C53"/>
    <w:rsid w:val="002C13E2"/>
    <w:rsid w:val="002C1ACE"/>
    <w:rsid w:val="002C3E0D"/>
    <w:rsid w:val="002C60B0"/>
    <w:rsid w:val="002D0D7D"/>
    <w:rsid w:val="002D404B"/>
    <w:rsid w:val="002D41FB"/>
    <w:rsid w:val="002D478C"/>
    <w:rsid w:val="002D78A8"/>
    <w:rsid w:val="002E01EB"/>
    <w:rsid w:val="002E0587"/>
    <w:rsid w:val="002E084A"/>
    <w:rsid w:val="002E1E1D"/>
    <w:rsid w:val="002E28E3"/>
    <w:rsid w:val="002E72F8"/>
    <w:rsid w:val="002F030C"/>
    <w:rsid w:val="002F1DCE"/>
    <w:rsid w:val="002F2A8E"/>
    <w:rsid w:val="003006E2"/>
    <w:rsid w:val="003057A6"/>
    <w:rsid w:val="003120F5"/>
    <w:rsid w:val="00314485"/>
    <w:rsid w:val="00317401"/>
    <w:rsid w:val="00317FAF"/>
    <w:rsid w:val="003209EB"/>
    <w:rsid w:val="0032112D"/>
    <w:rsid w:val="003215C4"/>
    <w:rsid w:val="00326FC1"/>
    <w:rsid w:val="00330DBC"/>
    <w:rsid w:val="003325F7"/>
    <w:rsid w:val="00337922"/>
    <w:rsid w:val="00340867"/>
    <w:rsid w:val="00342857"/>
    <w:rsid w:val="0034571E"/>
    <w:rsid w:val="00350CBB"/>
    <w:rsid w:val="0035147D"/>
    <w:rsid w:val="00351CD4"/>
    <w:rsid w:val="0035417D"/>
    <w:rsid w:val="00355A3F"/>
    <w:rsid w:val="00357DE7"/>
    <w:rsid w:val="00360020"/>
    <w:rsid w:val="003608CB"/>
    <w:rsid w:val="00360D60"/>
    <w:rsid w:val="003627B6"/>
    <w:rsid w:val="0036717F"/>
    <w:rsid w:val="003675FE"/>
    <w:rsid w:val="003708D5"/>
    <w:rsid w:val="0037587D"/>
    <w:rsid w:val="00375D4F"/>
    <w:rsid w:val="00375F2A"/>
    <w:rsid w:val="003769FA"/>
    <w:rsid w:val="0038061A"/>
    <w:rsid w:val="0038063B"/>
    <w:rsid w:val="00380837"/>
    <w:rsid w:val="00382EDD"/>
    <w:rsid w:val="003836CA"/>
    <w:rsid w:val="0038378C"/>
    <w:rsid w:val="00385A11"/>
    <w:rsid w:val="003862D4"/>
    <w:rsid w:val="00386A98"/>
    <w:rsid w:val="00392D5A"/>
    <w:rsid w:val="003947A2"/>
    <w:rsid w:val="003A1163"/>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CCA"/>
    <w:rsid w:val="003F6D4B"/>
    <w:rsid w:val="00400B96"/>
    <w:rsid w:val="00401C89"/>
    <w:rsid w:val="0040252A"/>
    <w:rsid w:val="004047DD"/>
    <w:rsid w:val="00405AA6"/>
    <w:rsid w:val="00405D57"/>
    <w:rsid w:val="00405D5F"/>
    <w:rsid w:val="00410914"/>
    <w:rsid w:val="00415665"/>
    <w:rsid w:val="0041589F"/>
    <w:rsid w:val="00415AA3"/>
    <w:rsid w:val="004177D1"/>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5D02"/>
    <w:rsid w:val="004A7106"/>
    <w:rsid w:val="004B0EBE"/>
    <w:rsid w:val="004B217F"/>
    <w:rsid w:val="004B3E7F"/>
    <w:rsid w:val="004C07FE"/>
    <w:rsid w:val="004C31AF"/>
    <w:rsid w:val="004C3A73"/>
    <w:rsid w:val="004C5731"/>
    <w:rsid w:val="004C5BFE"/>
    <w:rsid w:val="004C78A9"/>
    <w:rsid w:val="004C79D1"/>
    <w:rsid w:val="004D3E4C"/>
    <w:rsid w:val="004D50CD"/>
    <w:rsid w:val="004D55E7"/>
    <w:rsid w:val="004D62EF"/>
    <w:rsid w:val="004D631F"/>
    <w:rsid w:val="004D6963"/>
    <w:rsid w:val="004E0FFA"/>
    <w:rsid w:val="004E5609"/>
    <w:rsid w:val="004E61BC"/>
    <w:rsid w:val="004F0B11"/>
    <w:rsid w:val="004F185D"/>
    <w:rsid w:val="004F3000"/>
    <w:rsid w:val="004F4137"/>
    <w:rsid w:val="004F7D2C"/>
    <w:rsid w:val="00504531"/>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28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8495E"/>
    <w:rsid w:val="0059170D"/>
    <w:rsid w:val="005919F0"/>
    <w:rsid w:val="005924DE"/>
    <w:rsid w:val="00592C3E"/>
    <w:rsid w:val="00597617"/>
    <w:rsid w:val="00597FC4"/>
    <w:rsid w:val="005A000F"/>
    <w:rsid w:val="005A08DB"/>
    <w:rsid w:val="005A40E4"/>
    <w:rsid w:val="005A50A2"/>
    <w:rsid w:val="005B173D"/>
    <w:rsid w:val="005B2E05"/>
    <w:rsid w:val="005B3B6E"/>
    <w:rsid w:val="005B66E5"/>
    <w:rsid w:val="005B6888"/>
    <w:rsid w:val="005B7766"/>
    <w:rsid w:val="005B7919"/>
    <w:rsid w:val="005C5971"/>
    <w:rsid w:val="005D1D88"/>
    <w:rsid w:val="005E06BA"/>
    <w:rsid w:val="005F37A7"/>
    <w:rsid w:val="005F396D"/>
    <w:rsid w:val="005F4B58"/>
    <w:rsid w:val="005F6C65"/>
    <w:rsid w:val="00600F02"/>
    <w:rsid w:val="00601460"/>
    <w:rsid w:val="006014D4"/>
    <w:rsid w:val="0060444D"/>
    <w:rsid w:val="0061191A"/>
    <w:rsid w:val="00612435"/>
    <w:rsid w:val="00612C97"/>
    <w:rsid w:val="0061589B"/>
    <w:rsid w:val="00621ABC"/>
    <w:rsid w:val="0062238D"/>
    <w:rsid w:val="00623037"/>
    <w:rsid w:val="00624222"/>
    <w:rsid w:val="00624F8F"/>
    <w:rsid w:val="006263B5"/>
    <w:rsid w:val="006322BA"/>
    <w:rsid w:val="00641C16"/>
    <w:rsid w:val="00642776"/>
    <w:rsid w:val="00642D31"/>
    <w:rsid w:val="00643E41"/>
    <w:rsid w:val="00644FE2"/>
    <w:rsid w:val="00645D41"/>
    <w:rsid w:val="00645E5C"/>
    <w:rsid w:val="00645FB8"/>
    <w:rsid w:val="00651986"/>
    <w:rsid w:val="00652F53"/>
    <w:rsid w:val="006545E8"/>
    <w:rsid w:val="00655046"/>
    <w:rsid w:val="00660E81"/>
    <w:rsid w:val="00663E38"/>
    <w:rsid w:val="00664736"/>
    <w:rsid w:val="00665980"/>
    <w:rsid w:val="0066609A"/>
    <w:rsid w:val="006711B0"/>
    <w:rsid w:val="006722E4"/>
    <w:rsid w:val="0067640C"/>
    <w:rsid w:val="00676D3D"/>
    <w:rsid w:val="006818E0"/>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3E5"/>
    <w:rsid w:val="006C6B28"/>
    <w:rsid w:val="006C7FD8"/>
    <w:rsid w:val="006D1B3A"/>
    <w:rsid w:val="006D4DF7"/>
    <w:rsid w:val="006D63FE"/>
    <w:rsid w:val="006E4893"/>
    <w:rsid w:val="006E678B"/>
    <w:rsid w:val="006E762B"/>
    <w:rsid w:val="006E768E"/>
    <w:rsid w:val="006F336F"/>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1C5"/>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42C6"/>
    <w:rsid w:val="007850FD"/>
    <w:rsid w:val="00787C80"/>
    <w:rsid w:val="00790D5E"/>
    <w:rsid w:val="00790FC6"/>
    <w:rsid w:val="00792931"/>
    <w:rsid w:val="007929F7"/>
    <w:rsid w:val="007938DC"/>
    <w:rsid w:val="00795FA6"/>
    <w:rsid w:val="007A47FB"/>
    <w:rsid w:val="007A6E97"/>
    <w:rsid w:val="007B07AA"/>
    <w:rsid w:val="007B106B"/>
    <w:rsid w:val="007B275D"/>
    <w:rsid w:val="007B35C5"/>
    <w:rsid w:val="007B668F"/>
    <w:rsid w:val="007C6EB7"/>
    <w:rsid w:val="007C7A18"/>
    <w:rsid w:val="007E25BD"/>
    <w:rsid w:val="007E56EC"/>
    <w:rsid w:val="007E6AEB"/>
    <w:rsid w:val="007E6B6E"/>
    <w:rsid w:val="007E75EB"/>
    <w:rsid w:val="007E7C11"/>
    <w:rsid w:val="007F01EC"/>
    <w:rsid w:val="007F12C4"/>
    <w:rsid w:val="007F23C8"/>
    <w:rsid w:val="007F2AE5"/>
    <w:rsid w:val="007F6A62"/>
    <w:rsid w:val="007F7DF2"/>
    <w:rsid w:val="008015B9"/>
    <w:rsid w:val="00802727"/>
    <w:rsid w:val="00802E44"/>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191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67E6"/>
    <w:rsid w:val="008A7C7E"/>
    <w:rsid w:val="008A7F35"/>
    <w:rsid w:val="008B21BA"/>
    <w:rsid w:val="008B4EE2"/>
    <w:rsid w:val="008B7644"/>
    <w:rsid w:val="008B781A"/>
    <w:rsid w:val="008C199E"/>
    <w:rsid w:val="008C1CA5"/>
    <w:rsid w:val="008C4B39"/>
    <w:rsid w:val="008D089D"/>
    <w:rsid w:val="008E0E14"/>
    <w:rsid w:val="008E792C"/>
    <w:rsid w:val="008F0B04"/>
    <w:rsid w:val="008F310E"/>
    <w:rsid w:val="008F4FF3"/>
    <w:rsid w:val="008F6788"/>
    <w:rsid w:val="008F7C55"/>
    <w:rsid w:val="00901BAF"/>
    <w:rsid w:val="00904C7C"/>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77733"/>
    <w:rsid w:val="00984342"/>
    <w:rsid w:val="0099301F"/>
    <w:rsid w:val="009969D2"/>
    <w:rsid w:val="009973B4"/>
    <w:rsid w:val="009A0252"/>
    <w:rsid w:val="009A1279"/>
    <w:rsid w:val="009A4B5C"/>
    <w:rsid w:val="009A6C02"/>
    <w:rsid w:val="009B1DFB"/>
    <w:rsid w:val="009B3649"/>
    <w:rsid w:val="009B4D68"/>
    <w:rsid w:val="009B5E97"/>
    <w:rsid w:val="009B6574"/>
    <w:rsid w:val="009B6AB3"/>
    <w:rsid w:val="009B7EB8"/>
    <w:rsid w:val="009C131F"/>
    <w:rsid w:val="009C1534"/>
    <w:rsid w:val="009C2CA5"/>
    <w:rsid w:val="009C2FF0"/>
    <w:rsid w:val="009C65B9"/>
    <w:rsid w:val="009D1075"/>
    <w:rsid w:val="009D1A3F"/>
    <w:rsid w:val="009D2594"/>
    <w:rsid w:val="009D2F66"/>
    <w:rsid w:val="009D57CF"/>
    <w:rsid w:val="009D646B"/>
    <w:rsid w:val="009D7E70"/>
    <w:rsid w:val="009E2238"/>
    <w:rsid w:val="009E2255"/>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073AD"/>
    <w:rsid w:val="00A138EC"/>
    <w:rsid w:val="00A13A49"/>
    <w:rsid w:val="00A17DAB"/>
    <w:rsid w:val="00A17EA8"/>
    <w:rsid w:val="00A23822"/>
    <w:rsid w:val="00A24D35"/>
    <w:rsid w:val="00A33DDC"/>
    <w:rsid w:val="00A342C1"/>
    <w:rsid w:val="00A343E5"/>
    <w:rsid w:val="00A3538B"/>
    <w:rsid w:val="00A36BD9"/>
    <w:rsid w:val="00A378F6"/>
    <w:rsid w:val="00A41F32"/>
    <w:rsid w:val="00A43641"/>
    <w:rsid w:val="00A440A3"/>
    <w:rsid w:val="00A4482F"/>
    <w:rsid w:val="00A507C2"/>
    <w:rsid w:val="00A50B4B"/>
    <w:rsid w:val="00A515C4"/>
    <w:rsid w:val="00A52020"/>
    <w:rsid w:val="00A52368"/>
    <w:rsid w:val="00A54B81"/>
    <w:rsid w:val="00A61009"/>
    <w:rsid w:val="00A613E2"/>
    <w:rsid w:val="00A648EC"/>
    <w:rsid w:val="00A6725B"/>
    <w:rsid w:val="00A72489"/>
    <w:rsid w:val="00A73907"/>
    <w:rsid w:val="00A75167"/>
    <w:rsid w:val="00A7519D"/>
    <w:rsid w:val="00A76ED1"/>
    <w:rsid w:val="00A801DE"/>
    <w:rsid w:val="00A811EC"/>
    <w:rsid w:val="00A81FD7"/>
    <w:rsid w:val="00A824AF"/>
    <w:rsid w:val="00A839D8"/>
    <w:rsid w:val="00A9057B"/>
    <w:rsid w:val="00A90A22"/>
    <w:rsid w:val="00A969B9"/>
    <w:rsid w:val="00A97734"/>
    <w:rsid w:val="00AA1858"/>
    <w:rsid w:val="00AA2514"/>
    <w:rsid w:val="00AA32D6"/>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144E2"/>
    <w:rsid w:val="00B21D0B"/>
    <w:rsid w:val="00B22D22"/>
    <w:rsid w:val="00B23030"/>
    <w:rsid w:val="00B237B9"/>
    <w:rsid w:val="00B23CAA"/>
    <w:rsid w:val="00B2489D"/>
    <w:rsid w:val="00B31FF1"/>
    <w:rsid w:val="00B34E31"/>
    <w:rsid w:val="00B37330"/>
    <w:rsid w:val="00B410EE"/>
    <w:rsid w:val="00B430D3"/>
    <w:rsid w:val="00B63BD0"/>
    <w:rsid w:val="00B72906"/>
    <w:rsid w:val="00B73B0E"/>
    <w:rsid w:val="00B73EA8"/>
    <w:rsid w:val="00B75F6B"/>
    <w:rsid w:val="00B8202D"/>
    <w:rsid w:val="00B82181"/>
    <w:rsid w:val="00B826F3"/>
    <w:rsid w:val="00B84DA1"/>
    <w:rsid w:val="00B91271"/>
    <w:rsid w:val="00B91605"/>
    <w:rsid w:val="00B91895"/>
    <w:rsid w:val="00B929FD"/>
    <w:rsid w:val="00B93E68"/>
    <w:rsid w:val="00B94B13"/>
    <w:rsid w:val="00B94F70"/>
    <w:rsid w:val="00B95B99"/>
    <w:rsid w:val="00B95F69"/>
    <w:rsid w:val="00B95F75"/>
    <w:rsid w:val="00B96AD2"/>
    <w:rsid w:val="00BA180E"/>
    <w:rsid w:val="00BA4A2A"/>
    <w:rsid w:val="00BB31C7"/>
    <w:rsid w:val="00BB6010"/>
    <w:rsid w:val="00BB6AD3"/>
    <w:rsid w:val="00BB79AC"/>
    <w:rsid w:val="00BC0122"/>
    <w:rsid w:val="00BC0C98"/>
    <w:rsid w:val="00BC16C1"/>
    <w:rsid w:val="00BC2015"/>
    <w:rsid w:val="00BC3C06"/>
    <w:rsid w:val="00BC66FE"/>
    <w:rsid w:val="00BC71B0"/>
    <w:rsid w:val="00BC7D4A"/>
    <w:rsid w:val="00BD4E08"/>
    <w:rsid w:val="00BD6DBC"/>
    <w:rsid w:val="00BD75E6"/>
    <w:rsid w:val="00BE0490"/>
    <w:rsid w:val="00BE162E"/>
    <w:rsid w:val="00BE363D"/>
    <w:rsid w:val="00BE3E2D"/>
    <w:rsid w:val="00BF0962"/>
    <w:rsid w:val="00BF195F"/>
    <w:rsid w:val="00BF2CB9"/>
    <w:rsid w:val="00BF4590"/>
    <w:rsid w:val="00BF597E"/>
    <w:rsid w:val="00BF6174"/>
    <w:rsid w:val="00C03098"/>
    <w:rsid w:val="00C10351"/>
    <w:rsid w:val="00C10EF3"/>
    <w:rsid w:val="00C14685"/>
    <w:rsid w:val="00C16E91"/>
    <w:rsid w:val="00C2130D"/>
    <w:rsid w:val="00C27462"/>
    <w:rsid w:val="00C279DF"/>
    <w:rsid w:val="00C31C73"/>
    <w:rsid w:val="00C46F05"/>
    <w:rsid w:val="00C47D60"/>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23B8"/>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C6DB1"/>
    <w:rsid w:val="00CD3128"/>
    <w:rsid w:val="00CD394A"/>
    <w:rsid w:val="00CD54DA"/>
    <w:rsid w:val="00CD6C83"/>
    <w:rsid w:val="00CE0AA5"/>
    <w:rsid w:val="00CE2A9E"/>
    <w:rsid w:val="00CE315A"/>
    <w:rsid w:val="00CE446D"/>
    <w:rsid w:val="00CE4B8A"/>
    <w:rsid w:val="00CE7BE1"/>
    <w:rsid w:val="00CF0F6B"/>
    <w:rsid w:val="00CF1062"/>
    <w:rsid w:val="00CF147A"/>
    <w:rsid w:val="00CF1726"/>
    <w:rsid w:val="00CF5473"/>
    <w:rsid w:val="00CF5717"/>
    <w:rsid w:val="00CF6C5C"/>
    <w:rsid w:val="00CF7295"/>
    <w:rsid w:val="00CF7B0A"/>
    <w:rsid w:val="00D004F0"/>
    <w:rsid w:val="00D017B5"/>
    <w:rsid w:val="00D06F59"/>
    <w:rsid w:val="00D07CCB"/>
    <w:rsid w:val="00D10EFB"/>
    <w:rsid w:val="00D147C5"/>
    <w:rsid w:val="00D15777"/>
    <w:rsid w:val="00D173E6"/>
    <w:rsid w:val="00D209B7"/>
    <w:rsid w:val="00D21AF9"/>
    <w:rsid w:val="00D2360F"/>
    <w:rsid w:val="00D313FF"/>
    <w:rsid w:val="00D332B0"/>
    <w:rsid w:val="00D3392D"/>
    <w:rsid w:val="00D33963"/>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153B"/>
    <w:rsid w:val="00D651FB"/>
    <w:rsid w:val="00D74FBF"/>
    <w:rsid w:val="00D80770"/>
    <w:rsid w:val="00D808BD"/>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B2128"/>
    <w:rsid w:val="00DC50FB"/>
    <w:rsid w:val="00DD10DC"/>
    <w:rsid w:val="00DD1B07"/>
    <w:rsid w:val="00DD1C8E"/>
    <w:rsid w:val="00DD1D21"/>
    <w:rsid w:val="00DD4655"/>
    <w:rsid w:val="00DD7876"/>
    <w:rsid w:val="00DE146D"/>
    <w:rsid w:val="00DE2232"/>
    <w:rsid w:val="00DE2D80"/>
    <w:rsid w:val="00DE6FCE"/>
    <w:rsid w:val="00DF1C4B"/>
    <w:rsid w:val="00DF40A7"/>
    <w:rsid w:val="00DF6570"/>
    <w:rsid w:val="00DF76DB"/>
    <w:rsid w:val="00E02EAF"/>
    <w:rsid w:val="00E038E4"/>
    <w:rsid w:val="00E0475D"/>
    <w:rsid w:val="00E0521C"/>
    <w:rsid w:val="00E070B7"/>
    <w:rsid w:val="00E11CD7"/>
    <w:rsid w:val="00E126E9"/>
    <w:rsid w:val="00E12C05"/>
    <w:rsid w:val="00E13D9A"/>
    <w:rsid w:val="00E140B5"/>
    <w:rsid w:val="00E14BA9"/>
    <w:rsid w:val="00E15E32"/>
    <w:rsid w:val="00E21466"/>
    <w:rsid w:val="00E221C3"/>
    <w:rsid w:val="00E22867"/>
    <w:rsid w:val="00E31F2E"/>
    <w:rsid w:val="00E32D13"/>
    <w:rsid w:val="00E34D55"/>
    <w:rsid w:val="00E41B71"/>
    <w:rsid w:val="00E43822"/>
    <w:rsid w:val="00E43A35"/>
    <w:rsid w:val="00E43E8E"/>
    <w:rsid w:val="00E457E0"/>
    <w:rsid w:val="00E45C87"/>
    <w:rsid w:val="00E5359F"/>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4AD6"/>
    <w:rsid w:val="00E85FA8"/>
    <w:rsid w:val="00E910C0"/>
    <w:rsid w:val="00E9512D"/>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C77DB"/>
    <w:rsid w:val="00ED0F62"/>
    <w:rsid w:val="00ED426E"/>
    <w:rsid w:val="00ED49CB"/>
    <w:rsid w:val="00EE07EE"/>
    <w:rsid w:val="00EE5CD9"/>
    <w:rsid w:val="00EE6713"/>
    <w:rsid w:val="00EE6F50"/>
    <w:rsid w:val="00EF29B6"/>
    <w:rsid w:val="00EF2B54"/>
    <w:rsid w:val="00EF3569"/>
    <w:rsid w:val="00EF36E7"/>
    <w:rsid w:val="00EF6E4D"/>
    <w:rsid w:val="00F0627B"/>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0B39"/>
    <w:rsid w:val="00F41617"/>
    <w:rsid w:val="00F41B91"/>
    <w:rsid w:val="00F423F5"/>
    <w:rsid w:val="00F42776"/>
    <w:rsid w:val="00F44D4E"/>
    <w:rsid w:val="00F47878"/>
    <w:rsid w:val="00F5353F"/>
    <w:rsid w:val="00F54852"/>
    <w:rsid w:val="00F55DB9"/>
    <w:rsid w:val="00F606E1"/>
    <w:rsid w:val="00F66C77"/>
    <w:rsid w:val="00F6739D"/>
    <w:rsid w:val="00F77F74"/>
    <w:rsid w:val="00F831C0"/>
    <w:rsid w:val="00F83639"/>
    <w:rsid w:val="00F83EB6"/>
    <w:rsid w:val="00F840C3"/>
    <w:rsid w:val="00F856F5"/>
    <w:rsid w:val="00F85718"/>
    <w:rsid w:val="00F8598C"/>
    <w:rsid w:val="00F86510"/>
    <w:rsid w:val="00F92D7D"/>
    <w:rsid w:val="00F92DC0"/>
    <w:rsid w:val="00F93572"/>
    <w:rsid w:val="00F9446D"/>
    <w:rsid w:val="00F951BE"/>
    <w:rsid w:val="00F956F5"/>
    <w:rsid w:val="00F97505"/>
    <w:rsid w:val="00FA0833"/>
    <w:rsid w:val="00FA2988"/>
    <w:rsid w:val="00FA350D"/>
    <w:rsid w:val="00FB03C3"/>
    <w:rsid w:val="00FB150B"/>
    <w:rsid w:val="00FB5A65"/>
    <w:rsid w:val="00FB6C45"/>
    <w:rsid w:val="00FC0111"/>
    <w:rsid w:val="00FC01AB"/>
    <w:rsid w:val="00FC10D9"/>
    <w:rsid w:val="00FC1B42"/>
    <w:rsid w:val="00FC3634"/>
    <w:rsid w:val="00FC4657"/>
    <w:rsid w:val="00FC4F0D"/>
    <w:rsid w:val="00FC5A11"/>
    <w:rsid w:val="00FD04D7"/>
    <w:rsid w:val="00FD0A28"/>
    <w:rsid w:val="00FD2869"/>
    <w:rsid w:val="00FD5EE5"/>
    <w:rsid w:val="00FD6A8B"/>
    <w:rsid w:val="00FD72A6"/>
    <w:rsid w:val="00FE09C9"/>
    <w:rsid w:val="00FE3DB1"/>
    <w:rsid w:val="00FE4FE7"/>
    <w:rsid w:val="00FE62BD"/>
    <w:rsid w:val="00FE6A3B"/>
    <w:rsid w:val="00FF1800"/>
    <w:rsid w:val="00FF4950"/>
    <w:rsid w:val="00FF6725"/>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qFormat/>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944535174">
      <w:bodyDiv w:val="1"/>
      <w:marLeft w:val="0"/>
      <w:marRight w:val="0"/>
      <w:marTop w:val="0"/>
      <w:marBottom w:val="0"/>
      <w:divBdr>
        <w:top w:val="none" w:sz="0" w:space="0" w:color="auto"/>
        <w:left w:val="none" w:sz="0" w:space="0" w:color="auto"/>
        <w:bottom w:val="none" w:sz="0" w:space="0" w:color="auto"/>
        <w:right w:val="none" w:sz="0" w:space="0" w:color="auto"/>
      </w:divBdr>
    </w:div>
    <w:div w:id="1338923684">
      <w:bodyDiv w:val="1"/>
      <w:marLeft w:val="0"/>
      <w:marRight w:val="0"/>
      <w:marTop w:val="0"/>
      <w:marBottom w:val="0"/>
      <w:divBdr>
        <w:top w:val="none" w:sz="0" w:space="0" w:color="auto"/>
        <w:left w:val="none" w:sz="0" w:space="0" w:color="auto"/>
        <w:bottom w:val="none" w:sz="0" w:space="0" w:color="auto"/>
        <w:right w:val="none" w:sz="0" w:space="0" w:color="auto"/>
      </w:divBdr>
    </w:div>
    <w:div w:id="1735161834">
      <w:bodyDiv w:val="1"/>
      <w:marLeft w:val="0"/>
      <w:marRight w:val="0"/>
      <w:marTop w:val="0"/>
      <w:marBottom w:val="0"/>
      <w:divBdr>
        <w:top w:val="none" w:sz="0" w:space="0" w:color="auto"/>
        <w:left w:val="none" w:sz="0" w:space="0" w:color="auto"/>
        <w:bottom w:val="none" w:sz="0" w:space="0" w:color="auto"/>
        <w:right w:val="none" w:sz="0" w:space="0" w:color="auto"/>
      </w:divBdr>
    </w:div>
    <w:div w:id="195108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15</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1385</cp:revision>
  <dcterms:created xsi:type="dcterms:W3CDTF">2015-06-17T12:51:00Z</dcterms:created>
  <dcterms:modified xsi:type="dcterms:W3CDTF">2022-04-14T09:16:00Z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e798273d-f5aa-46da-8e10-241f6dcd5f2d_Enabled">
    <vt:lpwstr>true</vt:lpwstr>
  </property>
  <property fmtid="{D5CDD505-2E9C-101B-9397-08002B2CF9AE}" pid="4" name="MSIP_Label_e798273d-f5aa-46da-8e10-241f6dcd5f2d_SetDate">
    <vt:lpwstr>2022-04-11T00:41:24Z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5612bc61-8e29-42be-b700-c57f64118ca1</vt:lpwstr>
  </property>
  <property fmtid="{D5CDD505-2E9C-101B-9397-08002B2CF9AE}" pid="9" name="MSIP_Label_e798273d-f5aa-46da-8e10-241f6dcd5f2d_ContentBits">
    <vt:lpwstr>0</vt:lpwstr>
  </property>
</Properties>
</file>