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5BC8DD" w14:textId="77777777" w:rsidR="004F6965" w:rsidRDefault="004F696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编号</w:t>
      </w:r>
      <w:r>
        <w:rPr>
          <w:rFonts w:ascii="Times New Roman" w:hAnsi="Times New Roman" w:hint="eastAsia"/>
        </w:rPr>
        <w:t>：</w:t>
      </w:r>
      <w:bookmarkStart w:id="0" w:name="合同编号"/>
      <w:r>
        <w:rPr>
          <w:rFonts w:ascii="Times New Roman" w:hAnsi="Times New Roman"/>
          <w:u w:val="single"/>
        </w:rPr>
        <w:t>0104-2020-2022</w:t>
      </w:r>
      <w:bookmarkEnd w:id="0"/>
    </w:p>
    <w:p w14:paraId="3D35A765" w14:textId="77777777" w:rsidR="004F6965" w:rsidRDefault="004F696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1276"/>
        <w:gridCol w:w="1701"/>
        <w:gridCol w:w="142"/>
        <w:gridCol w:w="2126"/>
        <w:gridCol w:w="142"/>
        <w:gridCol w:w="1559"/>
        <w:gridCol w:w="1417"/>
      </w:tblGrid>
      <w:tr w:rsidR="004F6965" w14:paraId="4E180C8E" w14:textId="77777777" w:rsidTr="00C8254A">
        <w:trPr>
          <w:trHeight w:val="42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E6390C0" w14:textId="77777777" w:rsidR="004F6965" w:rsidRPr="00BB1C20" w:rsidRDefault="004F6965">
            <w:r w:rsidRPr="00BB1C20">
              <w:rPr>
                <w:rFonts w:hint="eastAsia"/>
              </w:rPr>
              <w:t>测量过程名称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CB50564" w14:textId="77777777" w:rsidR="004F6965" w:rsidRPr="00BB1C20" w:rsidRDefault="004F6965" w:rsidP="00C8254A">
            <w:pPr>
              <w:jc w:val="center"/>
            </w:pPr>
            <w:r w:rsidRPr="00BB1C20">
              <w:rPr>
                <w:rFonts w:ascii="宋体" w:hAnsi="宋体" w:cs="宋体" w:hint="eastAsia"/>
                <w:snapToGrid w:val="0"/>
                <w:kern w:val="0"/>
                <w:szCs w:val="21"/>
              </w:rPr>
              <w:t>气体</w:t>
            </w:r>
            <w:r w:rsidR="00B0043B" w:rsidRPr="00BB1C20">
              <w:rPr>
                <w:rFonts w:ascii="宋体" w:hAnsi="宋体" w:cs="宋体" w:hint="eastAsia"/>
                <w:snapToGrid w:val="0"/>
                <w:kern w:val="0"/>
                <w:szCs w:val="21"/>
              </w:rPr>
              <w:t>探测器（传感器）浓度</w:t>
            </w:r>
            <w:r w:rsidRPr="00BB1C20">
              <w:rPr>
                <w:rFonts w:ascii="宋体" w:hAnsi="宋体" w:cs="宋体" w:hint="eastAsia"/>
                <w:snapToGrid w:val="0"/>
                <w:kern w:val="0"/>
                <w:szCs w:val="21"/>
              </w:rPr>
              <w:t>示值</w:t>
            </w:r>
            <w:r w:rsidR="00B0043B" w:rsidRPr="00BB1C20">
              <w:rPr>
                <w:rFonts w:ascii="宋体" w:hAnsi="宋体" w:cs="宋体" w:hint="eastAsia"/>
                <w:snapToGrid w:val="0"/>
                <w:kern w:val="0"/>
                <w:szCs w:val="21"/>
              </w:rPr>
              <w:t>校准</w:t>
            </w:r>
            <w:r w:rsidRPr="00BB1C20">
              <w:rPr>
                <w:rFonts w:ascii="宋体" w:hAnsi="宋体" w:cs="宋体" w:hint="eastAsia"/>
                <w:snapToGrid w:val="0"/>
                <w:kern w:val="0"/>
                <w:szCs w:val="21"/>
              </w:rPr>
              <w:t>过程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79CBFE5" w14:textId="77777777" w:rsidR="004F6965" w:rsidRPr="00BB1C20" w:rsidRDefault="004F6965">
            <w:r w:rsidRPr="00BB1C20">
              <w:rPr>
                <w:rFonts w:hint="eastAsia"/>
              </w:rPr>
              <w:t>被测参数要求</w:t>
            </w:r>
            <w:r w:rsidRPr="00BB1C20">
              <w:rPr>
                <w:rFonts w:hint="eastAsia"/>
              </w:rPr>
              <w:t>(</w:t>
            </w:r>
            <w:r w:rsidRPr="00BB1C20">
              <w:rPr>
                <w:rFonts w:hint="eastAsia"/>
              </w:rPr>
              <w:t>含公差</w:t>
            </w:r>
            <w:r w:rsidRPr="00BB1C20"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37A839E" w14:textId="77777777" w:rsidR="004F6965" w:rsidRPr="00BB1C20" w:rsidRDefault="00CE6CD7" w:rsidP="00A1760A">
            <w:r w:rsidRPr="00BB1C20">
              <w:rPr>
                <w:rFonts w:ascii="宋体" w:hAnsi="宋体" w:cs="宋体" w:hint="eastAsia"/>
                <w:szCs w:val="21"/>
              </w:rPr>
              <w:t>(0.</w:t>
            </w:r>
            <w:r w:rsidR="00A1760A">
              <w:rPr>
                <w:rFonts w:ascii="宋体" w:hAnsi="宋体" w:cs="宋体" w:hint="eastAsia"/>
                <w:szCs w:val="21"/>
              </w:rPr>
              <w:t>4</w:t>
            </w:r>
            <w:r w:rsidRPr="00BB1C20">
              <w:rPr>
                <w:rFonts w:ascii="宋体" w:hAnsi="宋体" w:cs="宋体" w:hint="eastAsia"/>
                <w:szCs w:val="21"/>
              </w:rPr>
              <w:t>-0.6)%（甲烷）</w:t>
            </w:r>
          </w:p>
        </w:tc>
      </w:tr>
      <w:tr w:rsidR="004F6965" w:rsidRPr="00980774" w14:paraId="72328AF0" w14:textId="77777777" w:rsidTr="00C8254A">
        <w:trPr>
          <w:trHeight w:val="419"/>
        </w:trPr>
        <w:tc>
          <w:tcPr>
            <w:tcW w:w="5070" w:type="dxa"/>
            <w:gridSpan w:val="5"/>
            <w:shd w:val="clear" w:color="auto" w:fill="auto"/>
            <w:vAlign w:val="center"/>
          </w:tcPr>
          <w:p w14:paraId="0BA67A5B" w14:textId="77777777" w:rsidR="004F6965" w:rsidRPr="00BB1C20" w:rsidRDefault="004F6965">
            <w:r w:rsidRPr="00BB1C20">
              <w:rPr>
                <w:rFonts w:hint="eastAsia"/>
              </w:rPr>
              <w:t>被测参数要求识别依据文件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0CB0B593" w14:textId="77777777" w:rsidR="004F6965" w:rsidRPr="00BB1C20" w:rsidRDefault="004F6965" w:rsidP="00CE6CD7">
            <w:r w:rsidRPr="00BB1C20">
              <w:rPr>
                <w:rFonts w:cs="宋体" w:hint="eastAsia"/>
                <w:bCs/>
                <w:szCs w:val="21"/>
              </w:rPr>
              <w:t xml:space="preserve">GB 15322.2-2019 </w:t>
            </w:r>
            <w:r w:rsidR="00CE6CD7" w:rsidRPr="00BB1C20">
              <w:rPr>
                <w:rFonts w:cs="宋体" w:hint="eastAsia"/>
                <w:bCs/>
                <w:szCs w:val="21"/>
              </w:rPr>
              <w:t xml:space="preserve"> </w:t>
            </w:r>
          </w:p>
        </w:tc>
      </w:tr>
      <w:tr w:rsidR="004F6965" w:rsidRPr="00980774" w14:paraId="7D83CE4F" w14:textId="77777777" w:rsidTr="00980774">
        <w:trPr>
          <w:trHeight w:val="2228"/>
        </w:trPr>
        <w:tc>
          <w:tcPr>
            <w:tcW w:w="10314" w:type="dxa"/>
            <w:gridSpan w:val="9"/>
            <w:shd w:val="clear" w:color="auto" w:fill="auto"/>
          </w:tcPr>
          <w:p w14:paraId="1808FE6B" w14:textId="77777777" w:rsidR="004F6965" w:rsidRPr="00BB1C20" w:rsidRDefault="004F6965">
            <w:r w:rsidRPr="00BB1C20">
              <w:rPr>
                <w:rFonts w:hint="eastAsia"/>
              </w:rPr>
              <w:t>计量要求导出方法（可另附）</w:t>
            </w:r>
          </w:p>
          <w:p w14:paraId="2C1511A2" w14:textId="77777777" w:rsidR="004F6965" w:rsidRPr="00BB1C20" w:rsidRDefault="004F6965" w:rsidP="00980774">
            <w:pPr>
              <w:pStyle w:val="1"/>
              <w:numPr>
                <w:ilvl w:val="0"/>
                <w:numId w:val="1"/>
              </w:numPr>
              <w:spacing w:line="36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 w:rsidRPr="00BB1C20">
              <w:rPr>
                <w:rFonts w:ascii="宋体" w:hAnsi="宋体" w:cs="宋体" w:hint="eastAsia"/>
                <w:szCs w:val="21"/>
              </w:rPr>
              <w:t>测量参数公差范围：</w:t>
            </w:r>
            <w:r w:rsidR="00CE6CD7" w:rsidRPr="00BB1C20">
              <w:rPr>
                <w:rFonts w:ascii="宋体" w:hAnsi="宋体" w:cs="宋体" w:hint="eastAsia"/>
                <w:szCs w:val="21"/>
              </w:rPr>
              <w:t>T=(0.</w:t>
            </w:r>
            <w:r w:rsidR="00A1760A">
              <w:rPr>
                <w:rFonts w:ascii="宋体" w:hAnsi="宋体" w:cs="宋体" w:hint="eastAsia"/>
                <w:szCs w:val="21"/>
              </w:rPr>
              <w:t>4</w:t>
            </w:r>
            <w:r w:rsidR="00CE6CD7" w:rsidRPr="00BB1C20">
              <w:rPr>
                <w:rFonts w:ascii="宋体" w:hAnsi="宋体" w:cs="宋体" w:hint="eastAsia"/>
                <w:szCs w:val="21"/>
              </w:rPr>
              <w:t>-0.</w:t>
            </w:r>
            <w:r w:rsidR="00A1760A">
              <w:rPr>
                <w:rFonts w:ascii="宋体" w:hAnsi="宋体" w:cs="宋体" w:hint="eastAsia"/>
                <w:szCs w:val="21"/>
              </w:rPr>
              <w:t>6</w:t>
            </w:r>
            <w:r w:rsidR="00CE6CD7" w:rsidRPr="00BB1C20">
              <w:rPr>
                <w:rFonts w:ascii="宋体" w:hAnsi="宋体" w:cs="宋体" w:hint="eastAsia"/>
                <w:szCs w:val="21"/>
              </w:rPr>
              <w:t>)%=0.</w:t>
            </w:r>
            <w:r w:rsidR="00A1760A">
              <w:rPr>
                <w:rFonts w:ascii="宋体" w:hAnsi="宋体" w:cs="宋体" w:hint="eastAsia"/>
                <w:szCs w:val="21"/>
              </w:rPr>
              <w:t>2</w:t>
            </w:r>
            <w:r w:rsidR="00CE6CD7" w:rsidRPr="00BB1C20">
              <w:rPr>
                <w:rFonts w:ascii="宋体" w:hAnsi="宋体" w:cs="宋体" w:hint="eastAsia"/>
                <w:szCs w:val="21"/>
              </w:rPr>
              <w:t>%</w:t>
            </w:r>
          </w:p>
          <w:p w14:paraId="3F52479F" w14:textId="77777777" w:rsidR="004F6965" w:rsidRPr="00BB1C20" w:rsidRDefault="004F6965" w:rsidP="00980774">
            <w:pPr>
              <w:pStyle w:val="1"/>
              <w:spacing w:line="360" w:lineRule="exact"/>
              <w:ind w:firstLineChars="0" w:firstLine="0"/>
              <w:rPr>
                <w:rFonts w:ascii="宋体" w:hAnsi="宋体" w:cs="宋体"/>
                <w:szCs w:val="21"/>
              </w:rPr>
            </w:pPr>
            <w:r w:rsidRPr="00BB1C20">
              <w:rPr>
                <w:rFonts w:ascii="宋体" w:hAnsi="宋体" w:cs="宋体" w:hint="eastAsia"/>
                <w:szCs w:val="21"/>
              </w:rPr>
              <w:t xml:space="preserve">  2.测量设备的最大允许误差:Δ≤Ｔ×1/3=</w:t>
            </w:r>
            <w:r w:rsidR="00CE6CD7" w:rsidRPr="00BB1C20">
              <w:rPr>
                <w:rFonts w:ascii="宋体" w:hAnsi="宋体" w:cs="宋体" w:hint="eastAsia"/>
                <w:szCs w:val="21"/>
              </w:rPr>
              <w:t>0.</w:t>
            </w:r>
            <w:r w:rsidR="00A1760A">
              <w:rPr>
                <w:rFonts w:ascii="宋体" w:hAnsi="宋体" w:cs="宋体" w:hint="eastAsia"/>
                <w:szCs w:val="21"/>
              </w:rPr>
              <w:t>2</w:t>
            </w:r>
            <w:r w:rsidRPr="00BB1C20">
              <w:rPr>
                <w:rFonts w:ascii="宋体" w:hAnsi="宋体" w:cs="宋体" w:hint="eastAsia"/>
                <w:szCs w:val="21"/>
              </w:rPr>
              <w:t>×</w:t>
            </w:r>
            <w:r w:rsidR="00CE6CD7" w:rsidRPr="00BB1C20">
              <w:rPr>
                <w:rFonts w:ascii="宋体" w:hAnsi="宋体" w:cs="宋体" w:hint="eastAsia"/>
                <w:szCs w:val="21"/>
              </w:rPr>
              <w:t>1/3=0.</w:t>
            </w:r>
            <w:r w:rsidR="00A1760A">
              <w:rPr>
                <w:rFonts w:ascii="宋体" w:hAnsi="宋体" w:cs="宋体" w:hint="eastAsia"/>
                <w:szCs w:val="21"/>
              </w:rPr>
              <w:t>067</w:t>
            </w:r>
            <w:r w:rsidRPr="00BB1C20">
              <w:rPr>
                <w:rFonts w:ascii="宋体" w:hAnsi="宋体" w:cs="宋体" w:hint="eastAsia"/>
                <w:szCs w:val="21"/>
              </w:rPr>
              <w:t>%</w:t>
            </w:r>
            <w:r w:rsidR="00CE6CD7" w:rsidRPr="00BB1C20">
              <w:rPr>
                <w:rFonts w:ascii="宋体" w:hAnsi="宋体" w:cs="宋体" w:hint="eastAsia"/>
                <w:szCs w:val="21"/>
              </w:rPr>
              <w:t xml:space="preserve"> </w:t>
            </w:r>
            <w:r w:rsidR="00136985">
              <w:rPr>
                <w:rFonts w:ascii="宋体" w:hAnsi="宋体" w:cs="宋体" w:hint="eastAsia"/>
                <w:szCs w:val="21"/>
              </w:rPr>
              <w:t>=±0.0</w:t>
            </w:r>
            <w:r w:rsidR="00A1760A">
              <w:rPr>
                <w:rFonts w:ascii="宋体" w:hAnsi="宋体" w:cs="宋体" w:hint="eastAsia"/>
                <w:szCs w:val="21"/>
              </w:rPr>
              <w:t>33</w:t>
            </w:r>
            <w:r w:rsidR="00136985">
              <w:rPr>
                <w:rFonts w:ascii="宋体" w:hAnsi="宋体" w:cs="宋体" w:hint="eastAsia"/>
                <w:szCs w:val="21"/>
              </w:rPr>
              <w:t>%</w:t>
            </w:r>
          </w:p>
          <w:p w14:paraId="52927B72" w14:textId="77777777" w:rsidR="004F6965" w:rsidRPr="00BB1C20" w:rsidRDefault="006C75A7" w:rsidP="00980774">
            <w:pPr>
              <w:pStyle w:val="1"/>
              <w:spacing w:line="360" w:lineRule="exact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0" distR="0" simplePos="0" relativeHeight="251656704" behindDoc="0" locked="0" layoutInCell="1" allowOverlap="1" wp14:anchorId="6DDF3AA2" wp14:editId="27D95D54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182245</wp:posOffset>
                  </wp:positionV>
                  <wp:extent cx="775970" cy="287020"/>
                  <wp:effectExtent l="0" t="0" r="0" b="0"/>
                  <wp:wrapNone/>
                  <wp:docPr id="3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2"/>
                          <pic:cNvPicPr/>
                        </pic:nvPicPr>
                        <pic:blipFill>
                          <a:blip r:embed="rId7" cstate="print">
                            <a:lum bright="-60000" contras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965" w:rsidRPr="00BB1C20">
              <w:rPr>
                <w:rFonts w:ascii="宋体" w:hAnsi="宋体" w:cs="宋体" w:hint="eastAsia"/>
                <w:szCs w:val="21"/>
              </w:rPr>
              <w:t xml:space="preserve">  3.测量设备校准不确定度推导：</w:t>
            </w:r>
          </w:p>
          <w:p w14:paraId="5896B8B4" w14:textId="77777777" w:rsidR="004F6965" w:rsidRPr="00BB1C20" w:rsidRDefault="004F6965" w:rsidP="00980774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BB1C20">
              <w:rPr>
                <w:rFonts w:ascii="宋体" w:hAnsi="宋体" w:cs="宋体" w:hint="eastAsia"/>
                <w:szCs w:val="21"/>
              </w:rPr>
              <w:t xml:space="preserve">            =0.</w:t>
            </w:r>
            <w:r w:rsidR="00CE6CD7" w:rsidRPr="00BB1C20">
              <w:rPr>
                <w:rFonts w:ascii="宋体" w:hAnsi="宋体" w:cs="宋体" w:hint="eastAsia"/>
                <w:szCs w:val="21"/>
              </w:rPr>
              <w:t>0</w:t>
            </w:r>
            <w:r w:rsidR="00A1760A">
              <w:rPr>
                <w:rFonts w:ascii="宋体" w:hAnsi="宋体" w:cs="宋体" w:hint="eastAsia"/>
                <w:szCs w:val="21"/>
              </w:rPr>
              <w:t>67</w:t>
            </w:r>
            <w:r w:rsidR="006C75A7">
              <w:rPr>
                <w:rFonts w:ascii="宋体" w:hAnsi="宋体" w:cs="宋体" w:hint="eastAsia"/>
                <w:szCs w:val="21"/>
              </w:rPr>
              <w:t>/3=</w:t>
            </w:r>
            <w:r w:rsidR="00CE6CD7" w:rsidRPr="00BB1C20">
              <w:rPr>
                <w:rFonts w:ascii="宋体" w:hAnsi="宋体" w:cs="宋体" w:hint="eastAsia"/>
                <w:szCs w:val="21"/>
              </w:rPr>
              <w:t>0.0</w:t>
            </w:r>
            <w:r w:rsidR="00A1760A">
              <w:rPr>
                <w:rFonts w:ascii="宋体" w:hAnsi="宋体" w:cs="宋体" w:hint="eastAsia"/>
                <w:szCs w:val="21"/>
              </w:rPr>
              <w:t>22</w:t>
            </w:r>
            <w:r w:rsidRPr="00BB1C20">
              <w:rPr>
                <w:rFonts w:ascii="宋体" w:hAnsi="宋体" w:cs="宋体" w:hint="eastAsia"/>
                <w:szCs w:val="21"/>
              </w:rPr>
              <w:t>%</w:t>
            </w:r>
          </w:p>
          <w:p w14:paraId="2938A7A3" w14:textId="77777777" w:rsidR="004F6965" w:rsidRPr="00BB1C20" w:rsidRDefault="004F6965" w:rsidP="00BB1C20">
            <w:r w:rsidRPr="00BB1C20">
              <w:rPr>
                <w:rFonts w:ascii="宋体" w:hAnsi="宋体" w:cs="宋体" w:hint="eastAsia"/>
                <w:szCs w:val="21"/>
              </w:rPr>
              <w:t>4.被测参数测量点：</w:t>
            </w:r>
            <w:r w:rsidR="00CE6CD7" w:rsidRPr="00BB1C20">
              <w:rPr>
                <w:rFonts w:ascii="宋体" w:hAnsi="宋体" w:cs="宋体" w:hint="eastAsia"/>
                <w:szCs w:val="21"/>
              </w:rPr>
              <w:t>将甲烷标准气体</w:t>
            </w:r>
            <w:r w:rsidR="00BB1C20" w:rsidRPr="00BB1C20">
              <w:rPr>
                <w:rFonts w:ascii="宋体" w:hAnsi="宋体" w:cs="宋体" w:hint="eastAsia"/>
                <w:szCs w:val="21"/>
              </w:rPr>
              <w:t>制成</w:t>
            </w:r>
            <w:r w:rsidRPr="00BB1C20">
              <w:rPr>
                <w:rFonts w:ascii="宋体" w:hAnsi="宋体" w:cs="宋体" w:hint="eastAsia"/>
                <w:szCs w:val="21"/>
              </w:rPr>
              <w:t>约</w:t>
            </w:r>
            <w:r w:rsidR="00CE6CD7" w:rsidRPr="00BB1C20">
              <w:rPr>
                <w:rFonts w:ascii="宋体" w:hAnsi="宋体" w:cs="宋体" w:hint="eastAsia"/>
                <w:szCs w:val="21"/>
              </w:rPr>
              <w:t>0.5</w:t>
            </w:r>
            <w:r w:rsidRPr="00BB1C20">
              <w:rPr>
                <w:rFonts w:ascii="宋体" w:hAnsi="宋体" w:cs="宋体" w:hint="eastAsia"/>
                <w:szCs w:val="21"/>
              </w:rPr>
              <w:t>%甲烷</w:t>
            </w:r>
            <w:r w:rsidR="006C75A7">
              <w:rPr>
                <w:rFonts w:ascii="宋体" w:hAnsi="宋体" w:cs="宋体" w:hint="eastAsia"/>
                <w:szCs w:val="21"/>
              </w:rPr>
              <w:t>气体</w:t>
            </w:r>
            <w:r w:rsidRPr="00BB1C20">
              <w:rPr>
                <w:rFonts w:ascii="宋体" w:hAnsi="宋体" w:cs="宋体" w:hint="eastAsia"/>
                <w:szCs w:val="21"/>
              </w:rPr>
              <w:t>，选用测量点：约</w:t>
            </w:r>
            <w:r w:rsidR="00CE6CD7" w:rsidRPr="00BB1C20">
              <w:rPr>
                <w:rFonts w:ascii="宋体" w:hAnsi="宋体" w:cs="宋体" w:hint="eastAsia"/>
                <w:szCs w:val="21"/>
              </w:rPr>
              <w:t>0.5</w:t>
            </w:r>
            <w:r w:rsidRPr="00BB1C20">
              <w:rPr>
                <w:rFonts w:ascii="宋体" w:hAnsi="宋体" w:cs="宋体" w:hint="eastAsia"/>
                <w:szCs w:val="21"/>
              </w:rPr>
              <w:t>%</w:t>
            </w:r>
            <w:r w:rsidR="00BB1C20" w:rsidRPr="00BB1C20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4F6965" w:rsidRPr="00980774" w14:paraId="58E183AA" w14:textId="77777777" w:rsidTr="00BB1C20">
        <w:trPr>
          <w:trHeight w:val="33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48EB272" w14:textId="77777777" w:rsidR="004F6965" w:rsidRPr="00BB1C20" w:rsidRDefault="004F6965" w:rsidP="00BB1C20">
            <w:pPr>
              <w:jc w:val="center"/>
            </w:pPr>
            <w:r w:rsidRPr="00BB1C20"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160A219" w14:textId="77777777" w:rsidR="004F6965" w:rsidRPr="00BB1C20" w:rsidRDefault="004F6965" w:rsidP="00BB1C20">
            <w:pPr>
              <w:jc w:val="center"/>
            </w:pPr>
            <w:r w:rsidRPr="00BB1C20">
              <w:rPr>
                <w:rFonts w:hint="eastAsia"/>
              </w:rPr>
              <w:t>测量设备名称</w:t>
            </w:r>
            <w:r w:rsidRPr="00BB1C20">
              <w:rPr>
                <w:rFonts w:hint="eastAsia"/>
              </w:rPr>
              <w:t>/</w:t>
            </w:r>
            <w:r w:rsidRPr="00BB1C20">
              <w:rPr>
                <w:rFonts w:hint="eastAsia"/>
              </w:rPr>
              <w:t>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75506" w14:textId="77777777" w:rsidR="004F6965" w:rsidRPr="00BB1C20" w:rsidRDefault="004F6965" w:rsidP="00BB1C20">
            <w:pPr>
              <w:jc w:val="center"/>
            </w:pPr>
            <w:r w:rsidRPr="00BB1C20"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CC5AD01" w14:textId="77777777" w:rsidR="004F6965" w:rsidRPr="00BB1C20" w:rsidRDefault="004F6965" w:rsidP="00BB1C20">
            <w:pPr>
              <w:jc w:val="center"/>
            </w:pPr>
            <w:r w:rsidRPr="00BB1C20">
              <w:rPr>
                <w:rFonts w:hint="eastAsia"/>
              </w:rPr>
              <w:t>主要计量特性</w:t>
            </w:r>
          </w:p>
          <w:p w14:paraId="268AF9CC" w14:textId="77777777" w:rsidR="004F6965" w:rsidRPr="00BB1C20" w:rsidRDefault="004F6965" w:rsidP="00BB1C20">
            <w:pPr>
              <w:jc w:val="center"/>
            </w:pPr>
            <w:r w:rsidRPr="00BB1C20">
              <w:rPr>
                <w:rFonts w:hint="eastAsia"/>
              </w:rPr>
              <w:t>(</w:t>
            </w:r>
            <w:r w:rsidRPr="00BB1C20">
              <w:rPr>
                <w:rFonts w:hint="eastAsia"/>
              </w:rPr>
              <w:t>最大允差或示值误差最大值</w:t>
            </w:r>
            <w:r w:rsidRPr="00BB1C20">
              <w:rPr>
                <w:rFonts w:hint="eastAsia"/>
              </w:rPr>
              <w:t>/</w:t>
            </w:r>
            <w:r w:rsidRPr="00BB1C20">
              <w:rPr>
                <w:rFonts w:hint="eastAsia"/>
              </w:rPr>
              <w:t>准确度等级</w:t>
            </w:r>
            <w:r w:rsidRPr="00BB1C20">
              <w:rPr>
                <w:rFonts w:hint="eastAsia"/>
              </w:rPr>
              <w:t>/</w:t>
            </w:r>
            <w:r w:rsidRPr="00BB1C20">
              <w:rPr>
                <w:rFonts w:hint="eastAsia"/>
              </w:rPr>
              <w:t>测量不确定度</w:t>
            </w:r>
            <w:r w:rsidRPr="00BB1C20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9DD94E" w14:textId="77777777" w:rsidR="004F6965" w:rsidRPr="00BB1C20" w:rsidRDefault="004F6965" w:rsidP="00BB1C20">
            <w:pPr>
              <w:jc w:val="center"/>
            </w:pPr>
            <w:r w:rsidRPr="00BB1C20">
              <w:rPr>
                <w:rFonts w:hint="eastAsia"/>
              </w:rPr>
              <w:t>校准</w:t>
            </w:r>
            <w:r w:rsidRPr="00BB1C20">
              <w:rPr>
                <w:rFonts w:hint="eastAsia"/>
              </w:rPr>
              <w:t>/</w:t>
            </w:r>
            <w:r w:rsidRPr="00BB1C20">
              <w:rPr>
                <w:rFonts w:hint="eastAsia"/>
              </w:rPr>
              <w:t>检定证书编号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66925" w14:textId="77777777" w:rsidR="00BB1C20" w:rsidRDefault="004F6965" w:rsidP="00BB1C20">
            <w:pPr>
              <w:jc w:val="center"/>
            </w:pPr>
            <w:r w:rsidRPr="00BB1C20">
              <w:rPr>
                <w:rFonts w:hint="eastAsia"/>
              </w:rPr>
              <w:t>校准</w:t>
            </w:r>
            <w:r w:rsidRPr="00BB1C20">
              <w:rPr>
                <w:rFonts w:hint="eastAsia"/>
              </w:rPr>
              <w:t>/</w:t>
            </w:r>
            <w:r w:rsidRPr="00BB1C20">
              <w:rPr>
                <w:rFonts w:hint="eastAsia"/>
              </w:rPr>
              <w:t>检定</w:t>
            </w:r>
          </w:p>
          <w:p w14:paraId="211C61D2" w14:textId="77777777" w:rsidR="004F6965" w:rsidRPr="00BB1C20" w:rsidRDefault="004F6965" w:rsidP="00BB1C20">
            <w:pPr>
              <w:jc w:val="center"/>
            </w:pPr>
            <w:r w:rsidRPr="00BB1C20">
              <w:rPr>
                <w:rFonts w:hint="eastAsia"/>
              </w:rPr>
              <w:t>日期</w:t>
            </w:r>
          </w:p>
        </w:tc>
      </w:tr>
      <w:tr w:rsidR="004F6965" w:rsidRPr="00980774" w14:paraId="569D491C" w14:textId="77777777" w:rsidTr="00BB1C20">
        <w:trPr>
          <w:trHeight w:val="337"/>
        </w:trPr>
        <w:tc>
          <w:tcPr>
            <w:tcW w:w="1242" w:type="dxa"/>
            <w:vMerge/>
            <w:shd w:val="clear" w:color="auto" w:fill="auto"/>
          </w:tcPr>
          <w:p w14:paraId="5E84EA72" w14:textId="77777777" w:rsidR="004F6965" w:rsidRPr="00BB1C20" w:rsidRDefault="004F6965" w:rsidP="00BB1C20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C230184" w14:textId="77777777" w:rsidR="004F6965" w:rsidRDefault="004F6965" w:rsidP="00BB1C20">
            <w:pPr>
              <w:jc w:val="center"/>
              <w:rPr>
                <w:rFonts w:ascii="宋体" w:hAnsi="宋体" w:cs="宋体"/>
                <w:szCs w:val="21"/>
              </w:rPr>
            </w:pPr>
            <w:r w:rsidRPr="00BB1C20">
              <w:rPr>
                <w:rFonts w:ascii="宋体" w:hAnsi="宋体" w:cs="宋体" w:hint="eastAsia"/>
                <w:szCs w:val="21"/>
              </w:rPr>
              <w:t>甲烷标准气体</w:t>
            </w:r>
          </w:p>
          <w:p w14:paraId="55FDE038" w14:textId="77777777" w:rsidR="00BB1C20" w:rsidRPr="00BB1C20" w:rsidRDefault="00BB1C20" w:rsidP="00BB1C20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QE12127</w:t>
            </w:r>
          </w:p>
        </w:tc>
        <w:tc>
          <w:tcPr>
            <w:tcW w:w="1701" w:type="dxa"/>
            <w:shd w:val="clear" w:color="auto" w:fill="auto"/>
          </w:tcPr>
          <w:p w14:paraId="078FB830" w14:textId="77777777" w:rsidR="004F6965" w:rsidRPr="00BB1C20" w:rsidRDefault="004F6965" w:rsidP="00BB1C20">
            <w:pPr>
              <w:jc w:val="center"/>
            </w:pPr>
            <w:r w:rsidRPr="00BB1C20">
              <w:rPr>
                <w:rFonts w:ascii="宋体" w:hAnsi="宋体" w:cs="宋体" w:hint="eastAsia"/>
                <w:szCs w:val="21"/>
              </w:rPr>
              <w:t>0.988%mol/mol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F99B5DF" w14:textId="77777777" w:rsidR="004F6965" w:rsidRPr="00BB1C20" w:rsidRDefault="004F6965" w:rsidP="00BB1C20">
            <w:pPr>
              <w:jc w:val="center"/>
            </w:pPr>
            <w:proofErr w:type="spellStart"/>
            <w:r w:rsidRPr="00BB1C20">
              <w:rPr>
                <w:rFonts w:ascii="宋体" w:hAnsi="宋体" w:cs="宋体" w:hint="eastAsia"/>
                <w:kern w:val="0"/>
                <w:szCs w:val="21"/>
              </w:rPr>
              <w:t>U</w:t>
            </w:r>
            <w:r w:rsidR="00BB1C20" w:rsidRPr="00BB1C20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rel</w:t>
            </w:r>
            <w:proofErr w:type="spellEnd"/>
            <w:r w:rsidRPr="00BB1C20">
              <w:rPr>
                <w:rFonts w:ascii="宋体" w:hAnsi="宋体" w:cs="宋体" w:hint="eastAsia"/>
                <w:kern w:val="0"/>
                <w:szCs w:val="21"/>
              </w:rPr>
              <w:t>=3%，</w:t>
            </w:r>
            <w:r w:rsidRPr="00BB1C20">
              <w:rPr>
                <w:rFonts w:ascii="宋体" w:hAnsi="宋体" w:cs="宋体" w:hint="eastAsia"/>
                <w:i/>
                <w:kern w:val="0"/>
                <w:szCs w:val="21"/>
              </w:rPr>
              <w:t>k</w:t>
            </w:r>
            <w:r w:rsidRPr="00BB1C20">
              <w:rPr>
                <w:rFonts w:ascii="宋体" w:hAnsi="宋体" w:cs="宋体" w:hint="eastAsia"/>
                <w:kern w:val="0"/>
                <w:szCs w:val="21"/>
              </w:rPr>
              <w:t>=2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E2FAD6" w14:textId="77777777" w:rsidR="004F6965" w:rsidRPr="00BB1C20" w:rsidRDefault="004F6965" w:rsidP="00BB1C20">
            <w:pPr>
              <w:jc w:val="center"/>
            </w:pPr>
            <w:r w:rsidRPr="00BB1C20">
              <w:rPr>
                <w:rFonts w:ascii="宋体" w:hAnsi="宋体" w:cs="宋体" w:hint="eastAsia"/>
                <w:szCs w:val="21"/>
              </w:rPr>
              <w:t>GBW(E)062312</w:t>
            </w:r>
          </w:p>
        </w:tc>
        <w:tc>
          <w:tcPr>
            <w:tcW w:w="1417" w:type="dxa"/>
            <w:shd w:val="clear" w:color="auto" w:fill="auto"/>
          </w:tcPr>
          <w:p w14:paraId="3CBDC0E1" w14:textId="77777777" w:rsidR="004F6965" w:rsidRPr="00BB1C20" w:rsidRDefault="004F6965" w:rsidP="00BB1C20">
            <w:pPr>
              <w:jc w:val="center"/>
            </w:pPr>
            <w:r w:rsidRPr="00BB1C20">
              <w:rPr>
                <w:rFonts w:ascii="宋体" w:hAnsi="宋体" w:cs="宋体" w:hint="eastAsia"/>
                <w:szCs w:val="21"/>
              </w:rPr>
              <w:t>2022-03-18</w:t>
            </w:r>
          </w:p>
        </w:tc>
      </w:tr>
      <w:tr w:rsidR="004F6965" w:rsidRPr="00980774" w14:paraId="2B42836D" w14:textId="77777777" w:rsidTr="00BB1C20">
        <w:trPr>
          <w:trHeight w:val="337"/>
        </w:trPr>
        <w:tc>
          <w:tcPr>
            <w:tcW w:w="1242" w:type="dxa"/>
            <w:vMerge/>
            <w:shd w:val="clear" w:color="auto" w:fill="auto"/>
          </w:tcPr>
          <w:p w14:paraId="6B0A9B0D" w14:textId="77777777" w:rsidR="004F6965" w:rsidRPr="00BB1C20" w:rsidRDefault="004F6965" w:rsidP="00BB1C20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0EB206F" w14:textId="77777777" w:rsidR="004F6965" w:rsidRPr="00BB1C20" w:rsidRDefault="00BB1C20" w:rsidP="00BB1C20">
            <w:pPr>
              <w:jc w:val="center"/>
            </w:pPr>
            <w:r w:rsidRPr="00BB1C20">
              <w:t>气体分析仪</w:t>
            </w:r>
          </w:p>
          <w:p w14:paraId="27480C94" w14:textId="77777777" w:rsidR="00BB1C20" w:rsidRPr="00BB1C20" w:rsidRDefault="00BB1C20" w:rsidP="00BB1C20">
            <w:pPr>
              <w:jc w:val="center"/>
            </w:pPr>
            <w:r w:rsidRPr="00BB1C20">
              <w:rPr>
                <w:rFonts w:hint="eastAsia"/>
              </w:rPr>
              <w:t>1905230</w:t>
            </w:r>
          </w:p>
        </w:tc>
        <w:tc>
          <w:tcPr>
            <w:tcW w:w="1701" w:type="dxa"/>
            <w:shd w:val="clear" w:color="auto" w:fill="auto"/>
          </w:tcPr>
          <w:p w14:paraId="121763D5" w14:textId="77777777" w:rsidR="004F6965" w:rsidRPr="00BB1C20" w:rsidRDefault="00BB1C20" w:rsidP="00BB1C20">
            <w:pPr>
              <w:jc w:val="center"/>
            </w:pPr>
            <w:r w:rsidRPr="00BB1C20">
              <w:rPr>
                <w:rFonts w:hint="eastAsia"/>
              </w:rPr>
              <w:t>JFQ-1150L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5DA298" w14:textId="77777777" w:rsidR="004F6965" w:rsidRPr="00BB1C20" w:rsidRDefault="00BB1C20" w:rsidP="00BB1C20">
            <w:pPr>
              <w:jc w:val="center"/>
            </w:pPr>
            <w:r w:rsidRPr="00BB1C20">
              <w:rPr>
                <w:rFonts w:hint="eastAsia"/>
              </w:rPr>
              <w:t>U=1.6%</w:t>
            </w:r>
            <w:r w:rsidR="00A1760A">
              <w:rPr>
                <w:rFonts w:hint="eastAsia"/>
              </w:rPr>
              <w:t>FS</w:t>
            </w:r>
            <w:r w:rsidRPr="00BB1C20">
              <w:rPr>
                <w:rFonts w:hint="eastAsia"/>
              </w:rPr>
              <w:t xml:space="preserve"> k=2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336E3E" w14:textId="77777777" w:rsidR="004F6965" w:rsidRPr="00BB1C20" w:rsidRDefault="00BB1C20" w:rsidP="00BB1C20">
            <w:pPr>
              <w:jc w:val="center"/>
            </w:pPr>
            <w:r w:rsidRPr="00BB1C20">
              <w:rPr>
                <w:rFonts w:hint="eastAsia"/>
              </w:rPr>
              <w:t>SH-20210600297</w:t>
            </w:r>
          </w:p>
        </w:tc>
        <w:tc>
          <w:tcPr>
            <w:tcW w:w="1417" w:type="dxa"/>
            <w:shd w:val="clear" w:color="auto" w:fill="auto"/>
          </w:tcPr>
          <w:p w14:paraId="5D19363C" w14:textId="77777777" w:rsidR="004F6965" w:rsidRPr="00BB1C20" w:rsidRDefault="00BB1C20" w:rsidP="00BB1C20">
            <w:pPr>
              <w:jc w:val="center"/>
            </w:pPr>
            <w:r w:rsidRPr="00BB1C20">
              <w:rPr>
                <w:rFonts w:hint="eastAsia"/>
              </w:rPr>
              <w:t>2021.6.18</w:t>
            </w:r>
          </w:p>
        </w:tc>
      </w:tr>
      <w:tr w:rsidR="004F6965" w14:paraId="48756AA1" w14:textId="77777777" w:rsidTr="00BB1C20">
        <w:trPr>
          <w:trHeight w:val="337"/>
        </w:trPr>
        <w:tc>
          <w:tcPr>
            <w:tcW w:w="1242" w:type="dxa"/>
            <w:vMerge/>
            <w:shd w:val="clear" w:color="auto" w:fill="auto"/>
          </w:tcPr>
          <w:p w14:paraId="31B8A818" w14:textId="77777777" w:rsidR="004F6965" w:rsidRDefault="004F6965"/>
        </w:tc>
        <w:tc>
          <w:tcPr>
            <w:tcW w:w="1985" w:type="dxa"/>
            <w:gridSpan w:val="2"/>
            <w:shd w:val="clear" w:color="auto" w:fill="auto"/>
          </w:tcPr>
          <w:p w14:paraId="14155CBD" w14:textId="77777777" w:rsidR="004F6965" w:rsidRDefault="004F6965"/>
        </w:tc>
        <w:tc>
          <w:tcPr>
            <w:tcW w:w="1701" w:type="dxa"/>
            <w:shd w:val="clear" w:color="auto" w:fill="auto"/>
          </w:tcPr>
          <w:p w14:paraId="12938519" w14:textId="77777777" w:rsidR="004F6965" w:rsidRDefault="004F6965"/>
        </w:tc>
        <w:tc>
          <w:tcPr>
            <w:tcW w:w="2268" w:type="dxa"/>
            <w:gridSpan w:val="2"/>
            <w:shd w:val="clear" w:color="auto" w:fill="auto"/>
          </w:tcPr>
          <w:p w14:paraId="4065B9AB" w14:textId="77777777" w:rsidR="004F6965" w:rsidRDefault="004F6965"/>
        </w:tc>
        <w:tc>
          <w:tcPr>
            <w:tcW w:w="1701" w:type="dxa"/>
            <w:gridSpan w:val="2"/>
            <w:shd w:val="clear" w:color="auto" w:fill="auto"/>
          </w:tcPr>
          <w:p w14:paraId="1990A7B2" w14:textId="77777777" w:rsidR="004F6965" w:rsidRDefault="004F6965"/>
        </w:tc>
        <w:tc>
          <w:tcPr>
            <w:tcW w:w="1417" w:type="dxa"/>
            <w:shd w:val="clear" w:color="auto" w:fill="auto"/>
          </w:tcPr>
          <w:p w14:paraId="5D7E1195" w14:textId="77777777" w:rsidR="004F6965" w:rsidRDefault="004F6965"/>
        </w:tc>
      </w:tr>
      <w:tr w:rsidR="004F6965" w14:paraId="10A9D638" w14:textId="77777777" w:rsidTr="00980774">
        <w:trPr>
          <w:trHeight w:val="3115"/>
        </w:trPr>
        <w:tc>
          <w:tcPr>
            <w:tcW w:w="10314" w:type="dxa"/>
            <w:gridSpan w:val="9"/>
            <w:shd w:val="clear" w:color="auto" w:fill="auto"/>
          </w:tcPr>
          <w:p w14:paraId="5B8872BC" w14:textId="77777777" w:rsidR="004F6965" w:rsidRPr="004F6965" w:rsidRDefault="004F6965">
            <w:r w:rsidRPr="004F6965">
              <w:rPr>
                <w:rFonts w:hint="eastAsia"/>
              </w:rPr>
              <w:t>计量验证记录</w:t>
            </w:r>
          </w:p>
          <w:p w14:paraId="1CA684BE" w14:textId="77777777" w:rsidR="006C75A7" w:rsidRDefault="006C75A7" w:rsidP="006C75A7">
            <w:pPr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气体分析仪检测甲烷</w:t>
            </w:r>
            <w:r w:rsidRPr="00BB1C20">
              <w:rPr>
                <w:rFonts w:ascii="宋体" w:hAnsi="宋体" w:cs="宋体" w:hint="eastAsia"/>
                <w:szCs w:val="21"/>
              </w:rPr>
              <w:t>气体</w:t>
            </w:r>
            <w:r>
              <w:rPr>
                <w:rFonts w:ascii="宋体" w:hAnsi="宋体" w:cs="宋体" w:hint="eastAsia"/>
                <w:szCs w:val="21"/>
              </w:rPr>
              <w:t>时的测量范围为0-5%，满足约</w:t>
            </w:r>
            <w:r w:rsidRPr="00BB1C20">
              <w:rPr>
                <w:rFonts w:ascii="宋体" w:hAnsi="宋体" w:cs="宋体" w:hint="eastAsia"/>
                <w:szCs w:val="21"/>
              </w:rPr>
              <w:t>0.5%甲烷</w:t>
            </w:r>
            <w:r>
              <w:rPr>
                <w:rFonts w:ascii="宋体" w:hAnsi="宋体" w:cs="宋体" w:hint="eastAsia"/>
                <w:szCs w:val="21"/>
              </w:rPr>
              <w:t>气体的测量点。</w:t>
            </w:r>
          </w:p>
          <w:p w14:paraId="3B3F3CD3" w14:textId="77777777" w:rsidR="004F6965" w:rsidRPr="00980774" w:rsidRDefault="00BB1C20" w:rsidP="006C75A7">
            <w:pPr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</w:t>
            </w:r>
            <w:r w:rsidRPr="00BB1C20">
              <w:rPr>
                <w:rFonts w:ascii="宋体" w:hAnsi="宋体" w:cs="宋体" w:hint="eastAsia"/>
                <w:szCs w:val="21"/>
              </w:rPr>
              <w:t>0.988%mol/mol甲烷标准气体</w:t>
            </w:r>
            <w:r>
              <w:rPr>
                <w:rFonts w:ascii="宋体" w:hAnsi="宋体" w:cs="宋体" w:hint="eastAsia"/>
                <w:szCs w:val="21"/>
              </w:rPr>
              <w:t>制作成0.5%浓度的</w:t>
            </w:r>
            <w:r w:rsidRPr="00BB1C20">
              <w:rPr>
                <w:rFonts w:ascii="宋体" w:hAnsi="宋体" w:cs="宋体" w:hint="eastAsia"/>
                <w:szCs w:val="21"/>
              </w:rPr>
              <w:t>甲烷</w:t>
            </w:r>
            <w:r>
              <w:rPr>
                <w:rFonts w:ascii="宋体" w:hAnsi="宋体" w:cs="宋体" w:hint="eastAsia"/>
                <w:szCs w:val="21"/>
              </w:rPr>
              <w:t>气体，则U</w:t>
            </w:r>
            <w:r w:rsidR="006C75A7">
              <w:rPr>
                <w:rFonts w:ascii="宋体" w:hAnsi="宋体" w:cs="宋体" w:hint="eastAsia"/>
                <w:szCs w:val="21"/>
              </w:rPr>
              <w:t>=0.015% k=2,</w:t>
            </w:r>
            <w:r w:rsidR="006C75A7" w:rsidRPr="00BB1C20">
              <w:t xml:space="preserve"> </w:t>
            </w:r>
            <w:r w:rsidR="006C75A7" w:rsidRPr="00BB1C20">
              <w:t>气体分析仪</w:t>
            </w:r>
            <w:r w:rsidR="006C75A7">
              <w:t>检测</w:t>
            </w:r>
            <w:r w:rsidR="006C75A7">
              <w:rPr>
                <w:rFonts w:hint="eastAsia"/>
              </w:rPr>
              <w:t>0.5%</w:t>
            </w:r>
            <w:r w:rsidR="006C75A7">
              <w:rPr>
                <w:rFonts w:hint="eastAsia"/>
              </w:rPr>
              <w:t>浓度</w:t>
            </w:r>
            <w:r w:rsidR="006C75A7">
              <w:rPr>
                <w:rFonts w:ascii="宋体" w:hAnsi="宋体" w:cs="宋体" w:hint="eastAsia"/>
                <w:szCs w:val="21"/>
              </w:rPr>
              <w:t>的</w:t>
            </w:r>
            <w:r w:rsidR="006C75A7" w:rsidRPr="00BB1C20">
              <w:rPr>
                <w:rFonts w:ascii="宋体" w:hAnsi="宋体" w:cs="宋体" w:hint="eastAsia"/>
                <w:szCs w:val="21"/>
              </w:rPr>
              <w:t>甲烷</w:t>
            </w:r>
            <w:r w:rsidR="006C75A7">
              <w:rPr>
                <w:rFonts w:ascii="宋体" w:hAnsi="宋体" w:cs="宋体" w:hint="eastAsia"/>
                <w:szCs w:val="21"/>
              </w:rPr>
              <w:t>气体时，U=0.008% k=2,即测量设备的U=</w:t>
            </w:r>
            <m:oMath>
              <m:rad>
                <m:radPr>
                  <m:degHide m:val="1"/>
                  <m:ctrlPr>
                    <w:rPr>
                      <w:rFonts w:ascii="Cambria Math" w:hAnsi="Cambria Math" w:cs="宋体"/>
                      <w:szCs w:val="2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宋体"/>
                          <w:szCs w:val="21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宋体"/>
                              <w:i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宋体"/>
                              <w:szCs w:val="21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宋体"/>
                              <w:szCs w:val="21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宋体"/>
                      <w:szCs w:val="21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宋体"/>
                          <w:szCs w:val="21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宋体"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宋体"/>
                              <w:szCs w:val="21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宋体"/>
                              <w:szCs w:val="21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宋体"/>
                          <w:szCs w:val="21"/>
                        </w:rPr>
                        <m:t>2</m:t>
                      </m:r>
                    </m:sup>
                  </m:sSup>
                </m:e>
              </m:rad>
            </m:oMath>
            <w:r w:rsidR="006C75A7">
              <w:rPr>
                <w:rFonts w:ascii="宋体" w:hAnsi="宋体" w:cs="宋体" w:hint="eastAsia"/>
                <w:szCs w:val="21"/>
              </w:rPr>
              <w:t>=0.017%  k=2,</w:t>
            </w:r>
            <w:r w:rsidR="004F6965" w:rsidRPr="00980774">
              <w:rPr>
                <w:rFonts w:ascii="宋体" w:hAnsi="宋体" w:cs="宋体" w:hint="eastAsia"/>
                <w:szCs w:val="21"/>
              </w:rPr>
              <w:t>满足导出计量要求的</w:t>
            </w:r>
            <w:r w:rsidR="006C75A7">
              <w:rPr>
                <w:rFonts w:ascii="宋体" w:hAnsi="宋体" w:cs="宋体" w:hint="eastAsia"/>
                <w:szCs w:val="21"/>
              </w:rPr>
              <w:t>扩展不确定度</w:t>
            </w:r>
            <m:oMath>
              <m:sSub>
                <m:sSubPr>
                  <m:ctrlPr>
                    <w:rPr>
                      <w:rFonts w:ascii="Cambria Math" w:hAnsi="Cambria Math" w:cs="宋体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 w:cs="宋体"/>
                      <w:szCs w:val="21"/>
                    </w:rPr>
                    <m:t>95</m:t>
                  </m:r>
                  <m:r>
                    <w:rPr>
                      <w:rFonts w:ascii="Cambria Math" w:hAnsi="Cambria Math" w:cs="宋体"/>
                      <w:szCs w:val="21"/>
                    </w:rPr>
                    <m:t>允</m:t>
                  </m:r>
                </m:sub>
              </m:sSub>
              <m:r>
                <w:rPr>
                  <w:rFonts w:ascii="Cambria Math" w:hAnsi="Cambria Math" w:cs="宋体"/>
                  <w:szCs w:val="21"/>
                </w:rPr>
                <m:t>=</m:t>
              </m:r>
            </m:oMath>
            <w:r w:rsidR="00A1760A" w:rsidRPr="00BB1C20">
              <w:rPr>
                <w:rFonts w:ascii="宋体" w:hAnsi="宋体" w:cs="宋体" w:hint="eastAsia"/>
                <w:szCs w:val="21"/>
              </w:rPr>
              <w:t>0.0</w:t>
            </w:r>
            <w:r w:rsidR="00A1760A">
              <w:rPr>
                <w:rFonts w:ascii="宋体" w:hAnsi="宋体" w:cs="宋体" w:hint="eastAsia"/>
                <w:szCs w:val="21"/>
              </w:rPr>
              <w:t>22</w:t>
            </w:r>
            <w:r w:rsidR="00A1760A" w:rsidRPr="00BB1C20">
              <w:rPr>
                <w:rFonts w:ascii="宋体" w:hAnsi="宋体" w:cs="宋体" w:hint="eastAsia"/>
                <w:szCs w:val="21"/>
              </w:rPr>
              <w:t>%</w:t>
            </w:r>
            <w:r w:rsidR="006C75A7">
              <w:rPr>
                <w:rFonts w:ascii="宋体" w:hAnsi="宋体" w:cs="宋体" w:hint="eastAsia"/>
                <w:szCs w:val="21"/>
              </w:rPr>
              <w:t xml:space="preserve">的要求。 </w:t>
            </w:r>
          </w:p>
          <w:p w14:paraId="040D2F4A" w14:textId="77777777" w:rsidR="004F6965" w:rsidRDefault="006C75A7" w:rsidP="006C75A7">
            <w:pPr>
              <w:spacing w:line="240" w:lineRule="exact"/>
              <w:ind w:firstLineChars="100" w:firstLine="210"/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08DBEC0C" w14:textId="77777777" w:rsidR="004F6965" w:rsidRPr="00980774" w:rsidRDefault="004F696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980774">
              <w:rPr>
                <w:rFonts w:ascii="宋体" w:hAnsi="宋体" w:hint="eastAsia"/>
                <w:szCs w:val="21"/>
              </w:rPr>
              <w:t>√符</w:t>
            </w:r>
            <w:r w:rsidRPr="00980774">
              <w:rPr>
                <w:rFonts w:hint="eastAsia"/>
                <w:szCs w:val="21"/>
              </w:rPr>
              <w:t>合</w:t>
            </w:r>
            <w:r w:rsidRPr="00980774">
              <w:rPr>
                <w:rFonts w:hint="eastAsia"/>
                <w:szCs w:val="21"/>
              </w:rPr>
              <w:t xml:space="preserve">   </w:t>
            </w:r>
            <w:r w:rsidRPr="00980774">
              <w:rPr>
                <w:rFonts w:ascii="宋体" w:hAnsi="宋体" w:hint="eastAsia"/>
                <w:szCs w:val="21"/>
              </w:rPr>
              <w:t>□</w:t>
            </w:r>
            <w:r w:rsidRPr="00980774">
              <w:rPr>
                <w:rFonts w:hint="eastAsia"/>
                <w:szCs w:val="21"/>
              </w:rPr>
              <w:t>有缺陷</w:t>
            </w:r>
            <w:r w:rsidRPr="00980774">
              <w:rPr>
                <w:rFonts w:hint="eastAsia"/>
                <w:szCs w:val="21"/>
              </w:rPr>
              <w:t xml:space="preserve">    </w:t>
            </w:r>
            <w:r w:rsidRPr="00980774">
              <w:rPr>
                <w:rFonts w:ascii="宋体" w:hAnsi="宋体" w:hint="eastAsia"/>
                <w:szCs w:val="21"/>
              </w:rPr>
              <w:t>□</w:t>
            </w:r>
            <w:r w:rsidRPr="00980774">
              <w:rPr>
                <w:rFonts w:hint="eastAsia"/>
                <w:szCs w:val="21"/>
              </w:rPr>
              <w:t>不</w:t>
            </w:r>
            <w:r w:rsidRPr="00980774">
              <w:rPr>
                <w:rFonts w:ascii="宋体" w:hAnsi="宋体" w:hint="eastAsia"/>
                <w:szCs w:val="21"/>
              </w:rPr>
              <w:t>符</w:t>
            </w:r>
            <w:r w:rsidRPr="00980774">
              <w:rPr>
                <w:rFonts w:hint="eastAsia"/>
                <w:szCs w:val="21"/>
              </w:rPr>
              <w:t>合</w:t>
            </w:r>
            <w:r w:rsidRPr="00980774">
              <w:rPr>
                <w:rFonts w:hint="eastAsia"/>
                <w:szCs w:val="21"/>
              </w:rPr>
              <w:t xml:space="preserve">         </w:t>
            </w:r>
            <w:r w:rsidRPr="00980774">
              <w:rPr>
                <w:rFonts w:hint="eastAsia"/>
                <w:szCs w:val="21"/>
              </w:rPr>
              <w:t>（注：在选项上打</w:t>
            </w:r>
            <w:r w:rsidRPr="00980774">
              <w:rPr>
                <w:rFonts w:ascii="宋体" w:hAnsi="宋体" w:hint="eastAsia"/>
                <w:szCs w:val="21"/>
              </w:rPr>
              <w:t>√</w:t>
            </w:r>
            <w:r w:rsidRPr="00980774">
              <w:rPr>
                <w:rFonts w:hint="eastAsia"/>
                <w:szCs w:val="21"/>
              </w:rPr>
              <w:t>，只选一项）</w:t>
            </w:r>
          </w:p>
          <w:p w14:paraId="77FB4ABE" w14:textId="77777777" w:rsidR="004F6965" w:rsidRPr="00980774" w:rsidRDefault="006C75A7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1" locked="0" layoutInCell="1" allowOverlap="1" wp14:anchorId="58DE1863" wp14:editId="4E537BB6">
                  <wp:simplePos x="0" y="0"/>
                  <wp:positionH relativeFrom="column">
                    <wp:posOffset>999944</wp:posOffset>
                  </wp:positionH>
                  <wp:positionV relativeFrom="paragraph">
                    <wp:posOffset>50437</wp:posOffset>
                  </wp:positionV>
                  <wp:extent cx="737870" cy="349885"/>
                  <wp:effectExtent l="0" t="0" r="508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34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6F58AD" w14:textId="77777777" w:rsidR="004F6965" w:rsidRDefault="004F6965" w:rsidP="006C75A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验证</w:t>
            </w:r>
            <w:r w:rsidRPr="00980774">
              <w:rPr>
                <w:rFonts w:ascii="Times New Roman" w:hAnsi="Times New Roman" w:hint="eastAsia"/>
                <w:szCs w:val="21"/>
              </w:rPr>
              <w:t>日期：</w:t>
            </w:r>
            <w:r w:rsidRPr="00980774">
              <w:rPr>
                <w:rFonts w:ascii="Times New Roman" w:hAnsi="Times New Roman" w:hint="eastAsia"/>
                <w:szCs w:val="21"/>
              </w:rPr>
              <w:t xml:space="preserve"> 2022  </w:t>
            </w:r>
            <w:r w:rsidRPr="00980774">
              <w:rPr>
                <w:rFonts w:ascii="Times New Roman" w:hAnsi="Times New Roman" w:hint="eastAsia"/>
                <w:szCs w:val="21"/>
              </w:rPr>
              <w:t>年</w:t>
            </w:r>
            <w:r w:rsidRPr="00980774">
              <w:rPr>
                <w:rFonts w:ascii="Times New Roman" w:hAnsi="Times New Roman" w:hint="eastAsia"/>
                <w:szCs w:val="21"/>
              </w:rPr>
              <w:t xml:space="preserve">  </w:t>
            </w:r>
            <w:r w:rsidR="006C75A7">
              <w:rPr>
                <w:rFonts w:ascii="Times New Roman" w:hAnsi="Times New Roman" w:hint="eastAsia"/>
                <w:szCs w:val="21"/>
              </w:rPr>
              <w:t>0</w:t>
            </w:r>
            <w:r w:rsidRPr="00980774">
              <w:rPr>
                <w:rFonts w:ascii="Times New Roman" w:hAnsi="Times New Roman" w:hint="eastAsia"/>
                <w:szCs w:val="21"/>
              </w:rPr>
              <w:t xml:space="preserve">3 </w:t>
            </w:r>
            <w:r w:rsidRPr="00980774">
              <w:rPr>
                <w:rFonts w:ascii="Times New Roman" w:hAnsi="Times New Roman" w:hint="eastAsia"/>
                <w:szCs w:val="21"/>
              </w:rPr>
              <w:t>月</w:t>
            </w:r>
            <w:r w:rsidRPr="00980774">
              <w:rPr>
                <w:rFonts w:ascii="Times New Roman" w:hAnsi="Times New Roman" w:hint="eastAsia"/>
                <w:szCs w:val="21"/>
              </w:rPr>
              <w:t xml:space="preserve"> </w:t>
            </w:r>
            <w:r w:rsidR="006C75A7">
              <w:rPr>
                <w:rFonts w:ascii="Times New Roman" w:hAnsi="Times New Roman" w:hint="eastAsia"/>
                <w:szCs w:val="21"/>
              </w:rPr>
              <w:t>3</w:t>
            </w:r>
            <w:r w:rsidRPr="00980774">
              <w:rPr>
                <w:rFonts w:ascii="Times New Roman" w:hAnsi="Times New Roman" w:hint="eastAsia"/>
                <w:szCs w:val="21"/>
              </w:rPr>
              <w:t xml:space="preserve">0  </w:t>
            </w:r>
            <w:r w:rsidRPr="00980774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4F6965" w:rsidRPr="00980774" w14:paraId="7F511A25" w14:textId="77777777" w:rsidTr="00980774">
        <w:trPr>
          <w:trHeight w:val="56"/>
        </w:trPr>
        <w:tc>
          <w:tcPr>
            <w:tcW w:w="10314" w:type="dxa"/>
            <w:gridSpan w:val="9"/>
            <w:shd w:val="clear" w:color="auto" w:fill="auto"/>
          </w:tcPr>
          <w:p w14:paraId="5E8BCF13" w14:textId="77777777" w:rsidR="004F6965" w:rsidRDefault="004F6965">
            <w:r>
              <w:rPr>
                <w:rFonts w:hint="eastAsia"/>
              </w:rPr>
              <w:t>认证审核记录：</w:t>
            </w:r>
          </w:p>
          <w:p w14:paraId="3493F69A" w14:textId="77777777" w:rsidR="004F6965" w:rsidRDefault="004F6965" w:rsidP="0098077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B683E99" w14:textId="77777777" w:rsidR="004F6965" w:rsidRDefault="004F6965" w:rsidP="0098077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59364674" w14:textId="77777777" w:rsidR="004F6965" w:rsidRDefault="004F6965" w:rsidP="0098077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239A5F0" w14:textId="77777777" w:rsidR="004F6965" w:rsidRDefault="004F6965" w:rsidP="0098077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489F9AD7" w14:textId="77777777" w:rsidR="004F6965" w:rsidRDefault="004F6965" w:rsidP="0098077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E03FBDB" w14:textId="77777777" w:rsidR="004F6965" w:rsidRDefault="00136985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586C46F" wp14:editId="0E2A992A">
                  <wp:simplePos x="0" y="0"/>
                  <wp:positionH relativeFrom="column">
                    <wp:posOffset>868964</wp:posOffset>
                  </wp:positionH>
                  <wp:positionV relativeFrom="paragraph">
                    <wp:posOffset>46158</wp:posOffset>
                  </wp:positionV>
                  <wp:extent cx="681033" cy="394282"/>
                  <wp:effectExtent l="0" t="0" r="5080" b="635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66" cy="393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E1BA8D" w14:textId="77777777" w:rsidR="004F6965" w:rsidRDefault="004F6965">
            <w:r>
              <w:rPr>
                <w:rFonts w:hint="eastAsia"/>
              </w:rPr>
              <w:t>审核员签名：</w:t>
            </w:r>
          </w:p>
          <w:p w14:paraId="13BEA3B1" w14:textId="77777777" w:rsidR="004F6965" w:rsidRDefault="006C75A7"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134294A3" wp14:editId="7C4CE36A">
                  <wp:simplePos x="0" y="0"/>
                  <wp:positionH relativeFrom="column">
                    <wp:posOffset>1084580</wp:posOffset>
                  </wp:positionH>
                  <wp:positionV relativeFrom="paragraph">
                    <wp:posOffset>72390</wp:posOffset>
                  </wp:positionV>
                  <wp:extent cx="742950" cy="3619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9A896E" w14:textId="77777777" w:rsidR="004F6965" w:rsidRPr="00980774" w:rsidRDefault="004F696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 w:rsidRPr="00980774">
              <w:rPr>
                <w:rFonts w:hint="eastAsia"/>
                <w:szCs w:val="21"/>
              </w:rPr>
              <w:t>代表签字：</w:t>
            </w:r>
            <w:r w:rsidRPr="00980774">
              <w:rPr>
                <w:rFonts w:hint="eastAsia"/>
                <w:szCs w:val="21"/>
              </w:rPr>
              <w:t xml:space="preserve">                       </w:t>
            </w:r>
            <w:r w:rsidR="00946DF8" w:rsidRPr="00980774">
              <w:rPr>
                <w:rFonts w:hint="eastAsia"/>
                <w:szCs w:val="21"/>
              </w:rPr>
              <w:t xml:space="preserve">                    </w:t>
            </w:r>
            <w:r w:rsidRPr="00980774">
              <w:rPr>
                <w:rFonts w:hint="eastAsia"/>
                <w:szCs w:val="21"/>
              </w:rPr>
              <w:t>审核日期：</w:t>
            </w:r>
            <w:r w:rsidR="00F83BE3" w:rsidRPr="00980774">
              <w:rPr>
                <w:rFonts w:hint="eastAsia"/>
                <w:szCs w:val="21"/>
              </w:rPr>
              <w:t>2022</w:t>
            </w:r>
            <w:r w:rsidRPr="00980774">
              <w:rPr>
                <w:rFonts w:hint="eastAsia"/>
                <w:szCs w:val="21"/>
              </w:rPr>
              <w:t xml:space="preserve">   </w:t>
            </w:r>
            <w:r w:rsidRPr="00980774">
              <w:rPr>
                <w:rFonts w:hint="eastAsia"/>
                <w:szCs w:val="21"/>
              </w:rPr>
              <w:t>年</w:t>
            </w:r>
            <w:r w:rsidR="00F83BE3" w:rsidRPr="00980774">
              <w:rPr>
                <w:rFonts w:hint="eastAsia"/>
                <w:szCs w:val="21"/>
              </w:rPr>
              <w:t>04</w:t>
            </w:r>
            <w:r w:rsidRPr="00980774">
              <w:rPr>
                <w:rFonts w:hint="eastAsia"/>
                <w:szCs w:val="21"/>
              </w:rPr>
              <w:t xml:space="preserve">  </w:t>
            </w:r>
            <w:r w:rsidRPr="00980774">
              <w:rPr>
                <w:rFonts w:hint="eastAsia"/>
                <w:szCs w:val="21"/>
              </w:rPr>
              <w:t>月</w:t>
            </w:r>
            <w:r w:rsidR="00F83BE3" w:rsidRPr="00980774">
              <w:rPr>
                <w:rFonts w:hint="eastAsia"/>
                <w:szCs w:val="21"/>
              </w:rPr>
              <w:t>10</w:t>
            </w:r>
            <w:r w:rsidRPr="00980774">
              <w:rPr>
                <w:rFonts w:hint="eastAsia"/>
                <w:szCs w:val="21"/>
              </w:rPr>
              <w:t xml:space="preserve">  </w:t>
            </w:r>
            <w:r w:rsidRPr="00980774">
              <w:rPr>
                <w:rFonts w:hint="eastAsia"/>
                <w:szCs w:val="21"/>
              </w:rPr>
              <w:t>日</w:t>
            </w:r>
          </w:p>
          <w:p w14:paraId="2A97096B" w14:textId="77777777" w:rsidR="004F6965" w:rsidRPr="00980774" w:rsidRDefault="004F6965">
            <w:pPr>
              <w:rPr>
                <w:szCs w:val="21"/>
              </w:rPr>
            </w:pPr>
          </w:p>
        </w:tc>
      </w:tr>
    </w:tbl>
    <w:p w14:paraId="6564FA32" w14:textId="77777777" w:rsidR="004F6965" w:rsidRDefault="004F6965">
      <w:pPr>
        <w:rPr>
          <w:rFonts w:ascii="Times New Roman" w:hAnsi="Times New Roman"/>
          <w:szCs w:val="21"/>
        </w:rPr>
      </w:pPr>
    </w:p>
    <w:sectPr w:rsidR="004F6965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4B63" w14:textId="77777777" w:rsidR="004D561E" w:rsidRDefault="004D561E">
      <w:r>
        <w:separator/>
      </w:r>
    </w:p>
  </w:endnote>
  <w:endnote w:type="continuationSeparator" w:id="0">
    <w:p w14:paraId="3866FE0C" w14:textId="77777777" w:rsidR="004D561E" w:rsidRDefault="004D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7824" w14:textId="77777777" w:rsidR="00C8254A" w:rsidRDefault="00C825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760A" w:rsidRPr="00A1760A">
      <w:rPr>
        <w:noProof/>
        <w:lang w:val="zh-CN"/>
      </w:rPr>
      <w:t>1</w:t>
    </w:r>
    <w:r>
      <w:fldChar w:fldCharType="end"/>
    </w:r>
  </w:p>
  <w:p w14:paraId="0A9D047A" w14:textId="77777777" w:rsidR="00C8254A" w:rsidRDefault="00C825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1102" w14:textId="77777777" w:rsidR="004D561E" w:rsidRDefault="004D561E">
      <w:r>
        <w:separator/>
      </w:r>
    </w:p>
  </w:footnote>
  <w:footnote w:type="continuationSeparator" w:id="0">
    <w:p w14:paraId="361C56FC" w14:textId="77777777" w:rsidR="004D561E" w:rsidRDefault="004D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79B5" w14:textId="77777777" w:rsidR="00C8254A" w:rsidRDefault="00C8254A">
    <w:pPr>
      <w:pStyle w:val="a6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E5AEB5C" wp14:editId="0104221C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0" t="0" r="0" b="0"/>
          <wp:wrapTopAndBottom/>
          <wp:docPr id="10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DFD139" w14:textId="77777777" w:rsidR="00C8254A" w:rsidRDefault="00C8254A">
    <w:pPr>
      <w:pStyle w:val="a6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hint="default"/>
        <w:szCs w:val="21"/>
      </w:rPr>
    </w:pPr>
    <w:r>
      <w:rPr>
        <w:rFonts w:ascii="Times New Roman" w:hAnsi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9D3F0D" wp14:editId="29889604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1905" t="0" r="317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2D287" w14:textId="77777777" w:rsidR="00C8254A" w:rsidRDefault="00C8254A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D3F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8.9pt;margin-top:2.15pt;width:201.35pt;height:3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" stroked="f">
              <v:textbox>
                <w:txbxContent>
                  <w:p w14:paraId="1D42D287" w14:textId="77777777" w:rsidR="00C8254A" w:rsidRDefault="00C8254A"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96A4196" w14:textId="77777777" w:rsidR="00C8254A" w:rsidRDefault="00C8254A">
    <w:pPr>
      <w:pStyle w:val="a6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</w:p>
  <w:p w14:paraId="2C62F514" w14:textId="77777777" w:rsidR="00C8254A" w:rsidRDefault="00C8254A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EFD095" wp14:editId="4621E45E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13335" t="9525" r="8890" b="9525"/>
              <wp:wrapNone/>
              <wp:docPr id="1" name="直线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F9629" id="直线 102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crw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7329B"/>
    <w:multiLevelType w:val="multilevel"/>
    <w:tmpl w:val="0000000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464BC3"/>
    <w:multiLevelType w:val="singleLevel"/>
    <w:tmpl w:val="62464BC3"/>
    <w:lvl w:ilvl="0">
      <w:start w:val="1"/>
      <w:numFmt w:val="decimal"/>
      <w:suff w:val="nothing"/>
      <w:lvlText w:val="%1."/>
      <w:lvlJc w:val="left"/>
    </w:lvl>
  </w:abstractNum>
  <w:num w:numId="1" w16cid:durableId="1101143221">
    <w:abstractNumId w:val="1"/>
  </w:num>
  <w:num w:numId="2" w16cid:durableId="1488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9C"/>
    <w:rsid w:val="0013589C"/>
    <w:rsid w:val="00136985"/>
    <w:rsid w:val="00281772"/>
    <w:rsid w:val="004D4471"/>
    <w:rsid w:val="004D561E"/>
    <w:rsid w:val="004F6965"/>
    <w:rsid w:val="005F7289"/>
    <w:rsid w:val="00625099"/>
    <w:rsid w:val="006C75A7"/>
    <w:rsid w:val="00946DF8"/>
    <w:rsid w:val="00980774"/>
    <w:rsid w:val="00A1760A"/>
    <w:rsid w:val="00A34D95"/>
    <w:rsid w:val="00B0043B"/>
    <w:rsid w:val="00BB1C20"/>
    <w:rsid w:val="00C8254A"/>
    <w:rsid w:val="00CE6CD7"/>
    <w:rsid w:val="00DA2C9C"/>
    <w:rsid w:val="00F83BE3"/>
    <w:rsid w:val="12875983"/>
    <w:rsid w:val="1B996256"/>
    <w:rsid w:val="2CE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B450D6"/>
  <w15:docId w15:val="{FB919EDD-FE8F-4C6C-B90B-70887529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qFormat/>
    <w:rPr>
      <w:sz w:val="18"/>
      <w:szCs w:val="18"/>
    </w:rPr>
  </w:style>
  <w:style w:type="character" w:customStyle="1" w:styleId="a5">
    <w:name w:val="页眉 字符"/>
    <w:link w:val="a6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7">
    <w:name w:val="批注框文本 字符"/>
    <w:link w:val="a8"/>
    <w:uiPriority w:val="99"/>
    <w:semiHidden/>
    <w:rPr>
      <w:kern w:val="2"/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unhideWhenUsed/>
    <w:rsid w:val="006C7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869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wsp</cp:lastModifiedBy>
  <cp:revision>8</cp:revision>
  <cp:lastPrinted>2017-02-16T05:50:00Z</cp:lastPrinted>
  <dcterms:created xsi:type="dcterms:W3CDTF">2022-04-10T01:19:00Z</dcterms:created>
  <dcterms:modified xsi:type="dcterms:W3CDTF">2022-04-13T01:52:00Z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