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北京企航云晖信息技术有限公司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0308-2022-QEO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初审□第</w:t>
            </w:r>
            <w:r>
              <w:rPr>
                <w:sz w:val="22"/>
                <w:szCs w:val="22"/>
              </w:rPr>
              <w:t>(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2021-N1QMS-4014142</w:t>
            </w:r>
          </w:p>
          <w:p>
            <w:pPr>
              <w:ind w:left="70" w:leftChars="29"/>
              <w:rPr>
                <w:rFonts w:hint="eastAsia"/>
                <w:sz w:val="22"/>
                <w:szCs w:val="22"/>
              </w:rPr>
            </w:pPr>
            <w:r>
              <w:rPr>
                <w:rFonts w:hint="eastAsia"/>
                <w:sz w:val="22"/>
                <w:szCs w:val="22"/>
              </w:rPr>
              <w:t>2020-N1EMS-3014142</w:t>
            </w:r>
          </w:p>
          <w:p>
            <w:pPr>
              <w:ind w:left="70" w:leftChars="29"/>
              <w:rPr>
                <w:rFonts w:hint="eastAsia"/>
                <w:sz w:val="22"/>
                <w:szCs w:val="22"/>
              </w:rPr>
            </w:pPr>
            <w:r>
              <w:rPr>
                <w:rFonts w:hint="eastAsia"/>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夏爱俭</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2020-N1QMS-1226516</w:t>
            </w:r>
          </w:p>
          <w:p>
            <w:pPr>
              <w:ind w:left="70" w:leftChars="29"/>
              <w:rPr>
                <w:rFonts w:hint="eastAsia"/>
                <w:sz w:val="22"/>
                <w:szCs w:val="22"/>
              </w:rPr>
            </w:pPr>
            <w:r>
              <w:rPr>
                <w:rFonts w:hint="eastAsia"/>
                <w:sz w:val="22"/>
                <w:szCs w:val="22"/>
              </w:rPr>
              <w:t>2021-N1EMS-1226516</w:t>
            </w:r>
          </w:p>
          <w:p>
            <w:pPr>
              <w:ind w:left="70" w:leftChars="29"/>
              <w:rPr>
                <w:rFonts w:hint="eastAsia"/>
                <w:sz w:val="22"/>
                <w:szCs w:val="22"/>
              </w:rPr>
            </w:pPr>
            <w:r>
              <w:rPr>
                <w:rFonts w:hint="eastAsia"/>
                <w:sz w:val="22"/>
                <w:szCs w:val="22"/>
              </w:rPr>
              <w:t>2022-N1OHSMS-1226516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0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李雅静</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tcBorders/>
            <w:vAlign w:val="center"/>
          </w:tcPr>
          <w:p>
            <w:pPr>
              <w:ind w:left="70" w:leftChars="29"/>
              <w:rPr>
                <w:rFonts w:hint="eastAsia"/>
                <w:sz w:val="22"/>
                <w:szCs w:val="22"/>
              </w:rPr>
            </w:pPr>
            <w:r>
              <w:rPr>
                <w:rFonts w:hint="eastAsia"/>
                <w:sz w:val="22"/>
                <w:szCs w:val="22"/>
              </w:rPr>
              <w:t>2021-N1QMS-2218164</w:t>
            </w:r>
          </w:p>
          <w:p>
            <w:pPr>
              <w:ind w:left="70" w:leftChars="29"/>
              <w:rPr>
                <w:rFonts w:hint="eastAsia"/>
                <w:sz w:val="22"/>
                <w:szCs w:val="22"/>
              </w:rPr>
            </w:pPr>
            <w:r>
              <w:rPr>
                <w:rFonts w:hint="eastAsia"/>
                <w:sz w:val="22"/>
                <w:szCs w:val="22"/>
              </w:rPr>
              <w:t>2020-N1EMS-1218164</w:t>
            </w:r>
          </w:p>
          <w:p>
            <w:pPr>
              <w:ind w:left="70" w:leftChars="29"/>
              <w:rPr>
                <w:rFonts w:hint="eastAsia"/>
                <w:sz w:val="22"/>
                <w:szCs w:val="22"/>
              </w:rPr>
            </w:pPr>
            <w:r>
              <w:rPr>
                <w:rFonts w:hint="eastAsia"/>
                <w:sz w:val="22"/>
                <w:szCs w:val="22"/>
              </w:rPr>
              <w:t>2021-N1OHSMS-2218164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2022.4.2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2022.4.2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2022.4.2</w:t>
            </w:r>
            <w:bookmarkStart w:id="9" w:name="_GoBack"/>
            <w:bookmarkEnd w:id="9"/>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38515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544</Words>
  <Characters>832</Characters>
  <Lines>5</Lines>
  <Paragraphs>1</Paragraphs>
  <TotalTime>6</TotalTime>
  <ScaleCrop>false</ScaleCrop>
  <LinksUpToDate>false</LinksUpToDate>
  <CharactersWithSpaces>857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2022-04-01T05:58:47Z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2052-11.1.0.11365</vt:lpwstr>
  </property>
</Properties>
</file>