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河北铭宇通信器材有限公司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2022年04月14日 上午至2022年04月14日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C93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4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2022-04-18T05:59:29Z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