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5FBF" w14:textId="77777777" w:rsidR="00CE7DF8" w:rsidRDefault="004522E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BA12F3" w14:paraId="1C419701" w14:textId="77777777">
        <w:trPr>
          <w:cantSplit/>
          <w:trHeight w:val="915"/>
        </w:trPr>
        <w:tc>
          <w:tcPr>
            <w:tcW w:w="1368" w:type="dxa"/>
          </w:tcPr>
          <w:p w14:paraId="7F72E9DD" w14:textId="77777777" w:rsidR="00CE7DF8" w:rsidRDefault="004522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682CE6D" w14:textId="77777777" w:rsidR="00CE7DF8" w:rsidRDefault="004522EA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13361147" w14:textId="77777777" w:rsidR="00CE7DF8" w:rsidRDefault="004522EA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A12F3" w14:paraId="42E96B7E" w14:textId="77777777">
        <w:trPr>
          <w:cantSplit/>
        </w:trPr>
        <w:tc>
          <w:tcPr>
            <w:tcW w:w="1368" w:type="dxa"/>
          </w:tcPr>
          <w:p w14:paraId="1B4ABC69" w14:textId="77777777" w:rsidR="00CE7DF8" w:rsidRDefault="004522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1D2AC0B8" w14:textId="77777777" w:rsidR="00CE7DF8" w:rsidRDefault="004522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重庆谛丰塑料有限公司</w:t>
            </w:r>
            <w:bookmarkEnd w:id="11"/>
          </w:p>
        </w:tc>
        <w:tc>
          <w:tcPr>
            <w:tcW w:w="1290" w:type="dxa"/>
          </w:tcPr>
          <w:p w14:paraId="0C300BA5" w14:textId="77777777" w:rsidR="00CE7DF8" w:rsidRDefault="004522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2A3B6048" w14:textId="77FE3BCA" w:rsidR="00CE7DF8" w:rsidRDefault="00BE69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Cs w:val="21"/>
              </w:rPr>
              <w:t>蒲世琼</w:t>
            </w:r>
          </w:p>
        </w:tc>
      </w:tr>
      <w:tr w:rsidR="00BA12F3" w14:paraId="7FD9A9A3" w14:textId="77777777">
        <w:trPr>
          <w:cantSplit/>
        </w:trPr>
        <w:tc>
          <w:tcPr>
            <w:tcW w:w="1368" w:type="dxa"/>
          </w:tcPr>
          <w:p w14:paraId="0FCDA99A" w14:textId="77777777" w:rsidR="00CE7DF8" w:rsidRDefault="004522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5FF030D7" w14:textId="27281D06" w:rsidR="007B682A" w:rsidRDefault="00BE694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  <w:p w14:paraId="1C8E9547" w14:textId="77777777" w:rsidR="00CE7DF8" w:rsidRPr="007B682A" w:rsidRDefault="00C83FF2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25019139" w14:textId="77777777" w:rsidR="00CE7DF8" w:rsidRDefault="004522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82CF5AC" w14:textId="0A8A6404" w:rsidR="00CE7DF8" w:rsidRDefault="00BE694C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2022年4月6日</w:t>
            </w:r>
          </w:p>
        </w:tc>
      </w:tr>
      <w:tr w:rsidR="00BA12F3" w14:paraId="5724FC56" w14:textId="77777777">
        <w:trPr>
          <w:trHeight w:val="4138"/>
        </w:trPr>
        <w:tc>
          <w:tcPr>
            <w:tcW w:w="10035" w:type="dxa"/>
            <w:gridSpan w:val="4"/>
          </w:tcPr>
          <w:p w14:paraId="65F71191" w14:textId="351800C5" w:rsidR="00BE694C" w:rsidRPr="00BE694C" w:rsidRDefault="004522EA" w:rsidP="00BE694C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BE694C" w:rsidRPr="00A00C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>查培训记录情况，发现</w:t>
            </w:r>
            <w:r w:rsidR="00BE694C" w:rsidRPr="00A00C9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2022-03-16</w:t>
            </w:r>
            <w:r w:rsid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>对技质部全体人员进行</w:t>
            </w:r>
            <w:r w:rsidR="00BE694C" w:rsidRPr="00A00C94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产品标准</w:t>
            </w:r>
            <w:r w:rsidR="00BE694C" w:rsidRPr="00BE694C">
              <w:rPr>
                <w:rFonts w:ascii="宋体" w:hAnsi="宋体" w:cs="宋体"/>
                <w:color w:val="000000"/>
                <w:kern w:val="0"/>
                <w:szCs w:val="21"/>
              </w:rPr>
              <w:t>GB/T 8946-2013《塑料编织袋通用技术要求</w:t>
            </w:r>
            <w:r w:rsidR="00BE694C" w:rsidRP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>》</w:t>
            </w:r>
            <w:r w:rsidR="00BE694C" w:rsidRP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  <w:r w:rsidR="00BE694C" w:rsidRPr="00A00C94"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</w:t>
            </w:r>
            <w:r w:rsid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，不能出示</w:t>
            </w:r>
            <w:r w:rsidR="00BE694C" w:rsidRP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>该次培训进行</w:t>
            </w:r>
            <w:r w:rsidR="00BE694C" w:rsidRP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>了</w:t>
            </w:r>
            <w:r w:rsidR="00BE694C" w:rsidRP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有效性评价</w:t>
            </w:r>
            <w:r w:rsidR="00BE694C" w:rsidRP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>的证据</w:t>
            </w:r>
            <w:r w:rsidR="00BE694C" w:rsidRP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00CB791F" w14:textId="0F7213B9" w:rsidR="00CE7DF8" w:rsidRPr="00BE694C" w:rsidRDefault="00BE694C">
            <w:pPr>
              <w:spacing w:before="120" w:line="1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>不符合GB/T 19001:2016标准7.2 条款“</w:t>
            </w:r>
            <w:r w:rsidR="00771A95">
              <w:rPr>
                <w:rFonts w:ascii="宋体" w:hAnsi="宋体" w:cs="宋体" w:hint="eastAsia"/>
                <w:color w:val="000000"/>
                <w:kern w:val="0"/>
                <w:szCs w:val="21"/>
              </w:rPr>
              <w:t>适用时采取措施以获得所需的能力，并评价</w:t>
            </w:r>
            <w:r w:rsidRP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>措施的有效性”的要求。</w:t>
            </w:r>
          </w:p>
          <w:p w14:paraId="35853230" w14:textId="77777777" w:rsidR="00BE694C" w:rsidRPr="00BE694C" w:rsidRDefault="00BE694C">
            <w:pPr>
              <w:spacing w:before="120" w:line="1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18F2584E" w14:textId="352D530E" w:rsidR="00CE7DF8" w:rsidRPr="00BE694C" w:rsidRDefault="004522EA">
            <w:pPr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694C">
              <w:rPr>
                <w:rFonts w:ascii="宋体" w:hAnsi="宋体" w:cs="宋体"/>
                <w:color w:val="000000"/>
                <w:kern w:val="0"/>
                <w:szCs w:val="21"/>
              </w:rPr>
              <w:t>上述</w:t>
            </w:r>
            <w:r w:rsidRP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事实</w:t>
            </w:r>
            <w:r w:rsidRPr="00BE694C">
              <w:rPr>
                <w:rFonts w:ascii="宋体" w:hAnsi="宋体" w:cs="宋体"/>
                <w:color w:val="000000"/>
                <w:kern w:val="0"/>
                <w:szCs w:val="21"/>
              </w:rPr>
              <w:t>不符合：</w:t>
            </w:r>
            <w:bookmarkStart w:id="12" w:name="Q勾选Add1"/>
            <w:r w:rsidRP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>■</w:t>
            </w:r>
            <w:bookmarkEnd w:id="12"/>
            <w:r w:rsidRP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>GB/T 19001:2016 idt ISO 9001:2015标准</w:t>
            </w:r>
            <w:r w:rsidR="00BE694C" w:rsidRP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>7.2</w:t>
            </w:r>
            <w:r w:rsidRPr="00BE694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条款 </w:t>
            </w:r>
          </w:p>
          <w:p w14:paraId="24326B1A" w14:textId="77777777" w:rsidR="00CE7DF8" w:rsidRDefault="004522E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3D437D5B" w14:textId="77777777" w:rsidR="00CE7DF8" w:rsidRDefault="004522E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612CD107" w14:textId="77777777" w:rsidR="00CE7DF8" w:rsidRDefault="004522E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0F5BEE49" w14:textId="77777777" w:rsidR="00CE7DF8" w:rsidRDefault="004522EA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54D119D8" w14:textId="77777777" w:rsidR="00CE7DF8" w:rsidRDefault="004522EA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74D95D90" w14:textId="77777777" w:rsidR="00CE7DF8" w:rsidRDefault="004522E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51E7654E" w14:textId="77777777" w:rsidR="00CE7DF8" w:rsidRDefault="004522E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5265540" w14:textId="77777777" w:rsidR="00CE7DF8" w:rsidRDefault="004522E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AA15204" w14:textId="77777777" w:rsidR="00CE7DF8" w:rsidRDefault="004522EA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39D42E28" w14:textId="77777777" w:rsidR="00CE7DF8" w:rsidRDefault="00C83FF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1BFB920B" w14:textId="77777777" w:rsidR="00CE7DF8" w:rsidRDefault="004522E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1D1E7DD9" w14:textId="77777777" w:rsidR="00CE7DF8" w:rsidRDefault="00C83F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5CEBD1B" w14:textId="4AD4C187" w:rsidR="00CE7DF8" w:rsidRDefault="004522E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14:paraId="57399564" w14:textId="713EB4B7" w:rsidR="00CE7DF8" w:rsidRDefault="004522E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2A3A6C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2022年04月04日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 期：</w:t>
            </w:r>
            <w:r w:rsidR="002A3A6C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2022年04月04日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期：</w:t>
            </w:r>
            <w:r w:rsidR="002A3A6C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2022年04月04日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A12F3" w14:paraId="1BFB3480" w14:textId="77777777">
        <w:trPr>
          <w:trHeight w:val="3768"/>
        </w:trPr>
        <w:tc>
          <w:tcPr>
            <w:tcW w:w="10035" w:type="dxa"/>
            <w:gridSpan w:val="4"/>
          </w:tcPr>
          <w:p w14:paraId="40F1555F" w14:textId="77777777" w:rsidR="00CE7DF8" w:rsidRDefault="004522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564E718" w14:textId="77777777" w:rsidR="00CE7DF8" w:rsidRDefault="00C83F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B02456F" w14:textId="77777777" w:rsidR="00CE7DF8" w:rsidRDefault="00C83F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12E7243" w14:textId="77777777" w:rsidR="00CE7DF8" w:rsidRDefault="00C83F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DE2645C" w14:textId="77777777" w:rsidR="00CE7DF8" w:rsidRDefault="00C83F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130E62E" w14:textId="77777777" w:rsidR="00CE7DF8" w:rsidRDefault="004522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0F19D869" w14:textId="77777777" w:rsidR="00CE7DF8" w:rsidRDefault="004522E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A12F3" w14:paraId="725173DB" w14:textId="77777777">
        <w:trPr>
          <w:trHeight w:val="1702"/>
        </w:trPr>
        <w:tc>
          <w:tcPr>
            <w:tcW w:w="10028" w:type="dxa"/>
          </w:tcPr>
          <w:p w14:paraId="6D8FF9AD" w14:textId="77777777" w:rsidR="00CE7DF8" w:rsidRDefault="004522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476A5144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54BC7B70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5DD85A71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50128A53" w14:textId="77777777" w:rsidR="00CE7DF8" w:rsidRDefault="00C83FF2">
            <w:pPr>
              <w:rPr>
                <w:rFonts w:eastAsia="方正仿宋简体"/>
                <w:b/>
              </w:rPr>
            </w:pPr>
          </w:p>
        </w:tc>
      </w:tr>
      <w:tr w:rsidR="00BA12F3" w14:paraId="5D68FF08" w14:textId="77777777">
        <w:trPr>
          <w:trHeight w:val="1393"/>
        </w:trPr>
        <w:tc>
          <w:tcPr>
            <w:tcW w:w="10028" w:type="dxa"/>
          </w:tcPr>
          <w:p w14:paraId="39D6935E" w14:textId="77777777" w:rsidR="00CE7DF8" w:rsidRDefault="004522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7E04BE5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72CC8CB8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2C3F6ADA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17F2F85A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5F2E4F4A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0EA4A560" w14:textId="77777777" w:rsidR="00CE7DF8" w:rsidRDefault="00C83FF2">
            <w:pPr>
              <w:rPr>
                <w:rFonts w:eastAsia="方正仿宋简体"/>
                <w:b/>
              </w:rPr>
            </w:pPr>
          </w:p>
        </w:tc>
      </w:tr>
      <w:tr w:rsidR="00BA12F3" w14:paraId="2F547036" w14:textId="77777777">
        <w:trPr>
          <w:trHeight w:val="1854"/>
        </w:trPr>
        <w:tc>
          <w:tcPr>
            <w:tcW w:w="10028" w:type="dxa"/>
          </w:tcPr>
          <w:p w14:paraId="200CC7B9" w14:textId="77777777" w:rsidR="00CE7DF8" w:rsidRDefault="004522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556DAAD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100FE9DB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4D8B2337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6DD2D8B5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4CD08EE4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78069379" w14:textId="77777777" w:rsidR="00CE7DF8" w:rsidRDefault="00C83FF2">
            <w:pPr>
              <w:rPr>
                <w:rFonts w:eastAsia="方正仿宋简体"/>
                <w:b/>
              </w:rPr>
            </w:pPr>
          </w:p>
        </w:tc>
      </w:tr>
      <w:tr w:rsidR="00BA12F3" w14:paraId="11790E62" w14:textId="77777777">
        <w:trPr>
          <w:trHeight w:val="1537"/>
        </w:trPr>
        <w:tc>
          <w:tcPr>
            <w:tcW w:w="10028" w:type="dxa"/>
          </w:tcPr>
          <w:p w14:paraId="556186C8" w14:textId="77777777" w:rsidR="00CE7DF8" w:rsidRDefault="004522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197C8538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590F71A9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408842B3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4673B2DB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5FA14FA0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4A78A5AF" w14:textId="77777777" w:rsidR="00CE7DF8" w:rsidRDefault="004522E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A12F3" w14:paraId="424007D8" w14:textId="77777777">
        <w:trPr>
          <w:trHeight w:val="1699"/>
        </w:trPr>
        <w:tc>
          <w:tcPr>
            <w:tcW w:w="10028" w:type="dxa"/>
          </w:tcPr>
          <w:p w14:paraId="6C2976FA" w14:textId="77777777" w:rsidR="00CE7DF8" w:rsidRDefault="004522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0DC64990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0B00CCCB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38BD330E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4D5C797A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6FAD0B8B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5CA0C59C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1EC9E417" w14:textId="77777777" w:rsidR="00CE7DF8" w:rsidRDefault="00C83FF2">
            <w:pPr>
              <w:rPr>
                <w:rFonts w:eastAsia="方正仿宋简体"/>
                <w:b/>
              </w:rPr>
            </w:pPr>
          </w:p>
        </w:tc>
      </w:tr>
      <w:tr w:rsidR="00BA12F3" w14:paraId="27F5A91A" w14:textId="77777777">
        <w:trPr>
          <w:trHeight w:val="2485"/>
        </w:trPr>
        <w:tc>
          <w:tcPr>
            <w:tcW w:w="10028" w:type="dxa"/>
          </w:tcPr>
          <w:p w14:paraId="2D79B9DE" w14:textId="77777777" w:rsidR="00CE7DF8" w:rsidRDefault="004522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1DC4FAB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6BE91AAD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68B14A98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74878AD9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0EE69AAD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3FC88B6E" w14:textId="77777777" w:rsidR="00CE7DF8" w:rsidRDefault="00C83FF2">
            <w:pPr>
              <w:rPr>
                <w:rFonts w:eastAsia="方正仿宋简体"/>
                <w:b/>
              </w:rPr>
            </w:pPr>
          </w:p>
          <w:p w14:paraId="0B99D7BA" w14:textId="0E732011" w:rsidR="00CE7DF8" w:rsidRDefault="004522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2A3A6C">
              <w:rPr>
                <w:rFonts w:eastAsia="方正仿宋简体"/>
                <w:b/>
              </w:rPr>
              <w:t xml:space="preserve">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6651C92" w14:textId="23CBBAC0" w:rsidR="00CE7DF8" w:rsidRDefault="004522E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2A3A6C">
        <w:rPr>
          <w:rFonts w:eastAsia="方正仿宋简体"/>
          <w:b/>
        </w:rPr>
        <w:t xml:space="preserve">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05F1" w14:textId="77777777" w:rsidR="00C83FF2" w:rsidRDefault="00C83FF2">
      <w:r>
        <w:separator/>
      </w:r>
    </w:p>
  </w:endnote>
  <w:endnote w:type="continuationSeparator" w:id="0">
    <w:p w14:paraId="284D71EB" w14:textId="77777777" w:rsidR="00C83FF2" w:rsidRDefault="00C8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5411" w14:textId="77777777" w:rsidR="00CE7DF8" w:rsidRDefault="004522E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C182" w14:textId="77777777" w:rsidR="00C83FF2" w:rsidRDefault="00C83FF2">
      <w:r>
        <w:separator/>
      </w:r>
    </w:p>
  </w:footnote>
  <w:footnote w:type="continuationSeparator" w:id="0">
    <w:p w14:paraId="35DEB77C" w14:textId="77777777" w:rsidR="00C83FF2" w:rsidRDefault="00C8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D973" w14:textId="77777777" w:rsidR="00CE7DF8" w:rsidRDefault="004522EA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75A56083" wp14:editId="64746E29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FF2">
      <w:pict w14:anchorId="61B2FC6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2A88D4C7" w14:textId="77777777" w:rsidR="00CE7DF8" w:rsidRDefault="004522E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C2CCFCC" w14:textId="77777777" w:rsidR="00CE7DF8" w:rsidRDefault="004522EA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BAA1BC"/>
    <w:multiLevelType w:val="singleLevel"/>
    <w:tmpl w:val="DEBAA1BC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2F3"/>
    <w:rsid w:val="002A3A6C"/>
    <w:rsid w:val="004522EA"/>
    <w:rsid w:val="00771A95"/>
    <w:rsid w:val="00BA12F3"/>
    <w:rsid w:val="00BE694C"/>
    <w:rsid w:val="00C8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8493F83"/>
  <w15:docId w15:val="{C0FBA7ED-82E3-449E-BC8E-82BED2EA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165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31</cp:revision>
  <cp:lastPrinted>2019-05-13T03:02:00Z</cp:lastPrinted>
  <dcterms:created xsi:type="dcterms:W3CDTF">2015-06-17T14:39:00Z</dcterms:created>
  <dcterms:modified xsi:type="dcterms:W3CDTF">2022-04-04T03:03:00Z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