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color w:val="000000"/>
                <w:sz w:val="24"/>
                <w:szCs w:val="24"/>
                <w:lang w:val="en-US"/>
              </w:rPr>
            </w:pPr>
            <w:r>
              <w:rPr>
                <w:rFonts w:hint="eastAsia"/>
                <w:color w:val="000000"/>
                <w:sz w:val="24"/>
                <w:szCs w:val="24"/>
              </w:rPr>
              <w:t>受审核部门：</w:t>
            </w:r>
            <w:bookmarkStart w:id="0" w:name="组织名称"/>
            <w:r>
              <w:rPr>
                <w:rFonts w:hint="eastAsia"/>
                <w:color w:val="000000"/>
                <w:sz w:val="24"/>
                <w:szCs w:val="24"/>
              </w:rPr>
              <w:t>朔州正德科技发展有限公司</w:t>
            </w:r>
            <w:bookmarkEnd w:id="0"/>
            <w:r>
              <w:rPr>
                <w:rFonts w:hint="eastAsia"/>
                <w:color w:val="000000"/>
                <w:sz w:val="24"/>
                <w:szCs w:val="24"/>
              </w:rPr>
              <w:t xml:space="preserve">                 陪同人员：</w:t>
            </w:r>
            <w:r>
              <w:rPr>
                <w:rFonts w:hint="eastAsia"/>
                <w:color w:val="000000"/>
                <w:sz w:val="24"/>
                <w:szCs w:val="24"/>
                <w:lang w:val="en-US" w:eastAsia="zh-CN"/>
              </w:rPr>
              <w:t>李珍祥</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b w:val="0"/>
                <w:bCs w:val="0"/>
                <w:sz w:val="24"/>
                <w:szCs w:val="24"/>
              </w:rPr>
              <w:t>A温红玲</w:t>
            </w:r>
            <w:r>
              <w:rPr>
                <w:rFonts w:hint="eastAsia"/>
                <w:b w:val="0"/>
                <w:bCs w:val="0"/>
                <w:sz w:val="24"/>
                <w:szCs w:val="24"/>
                <w:lang w:eastAsia="zh-CN"/>
              </w:rPr>
              <w:t>、</w:t>
            </w:r>
            <w:r>
              <w:rPr>
                <w:rFonts w:hint="eastAsia" w:eastAsia="宋体"/>
                <w:b w:val="0"/>
                <w:bCs w:val="0"/>
                <w:sz w:val="24"/>
                <w:szCs w:val="24"/>
                <w:lang w:val="en-US" w:eastAsia="zh-CN"/>
              </w:rPr>
              <w:t>B</w:t>
            </w:r>
            <w:bookmarkEnd w:id="1"/>
            <w:r>
              <w:rPr>
                <w:rFonts w:hint="eastAsia" w:eastAsia="宋体"/>
                <w:b w:val="0"/>
                <w:bCs w:val="0"/>
                <w:sz w:val="24"/>
                <w:szCs w:val="24"/>
              </w:rPr>
              <w:t>张亮</w:t>
            </w:r>
            <w:r>
              <w:rPr>
                <w:rFonts w:hint="eastAsia" w:eastAsia="宋体"/>
                <w:b w:val="0"/>
                <w:bCs w:val="0"/>
                <w:sz w:val="24"/>
                <w:szCs w:val="24"/>
                <w:lang w:eastAsia="zh-CN"/>
              </w:rPr>
              <w:t>(</w:t>
            </w:r>
            <w:r>
              <w:rPr>
                <w:rFonts w:hint="eastAsia" w:eastAsia="宋体"/>
                <w:b w:val="0"/>
                <w:bCs w:val="0"/>
                <w:sz w:val="24"/>
                <w:szCs w:val="24"/>
                <w:lang w:val="en-US" w:eastAsia="zh-CN"/>
              </w:rPr>
              <w:t>Q</w:t>
            </w:r>
            <w:r>
              <w:rPr>
                <w:rFonts w:hint="eastAsia" w:eastAsia="宋体"/>
                <w:b w:val="0"/>
                <w:bCs w:val="0"/>
                <w:sz w:val="24"/>
                <w:szCs w:val="24"/>
                <w:lang w:eastAsia="zh-CN"/>
              </w:rPr>
              <w:t>MS实习)、</w:t>
            </w:r>
            <w:r>
              <w:rPr>
                <w:rFonts w:hint="eastAsia" w:eastAsia="宋体"/>
                <w:b w:val="0"/>
                <w:bCs w:val="0"/>
                <w:sz w:val="24"/>
                <w:szCs w:val="24"/>
                <w:lang w:val="en-US" w:eastAsia="zh-CN"/>
              </w:rPr>
              <w:t>C</w:t>
            </w:r>
            <w:r>
              <w:rPr>
                <w:rFonts w:hint="eastAsia" w:eastAsia="宋体"/>
                <w:b w:val="0"/>
                <w:bCs w:val="0"/>
                <w:sz w:val="24"/>
                <w:szCs w:val="24"/>
              </w:rPr>
              <w:t>曾正</w:t>
            </w:r>
            <w:r>
              <w:rPr>
                <w:rFonts w:hint="eastAsia" w:eastAsia="宋体"/>
                <w:b w:val="0"/>
                <w:bCs w:val="0"/>
                <w:sz w:val="24"/>
                <w:szCs w:val="24"/>
                <w:lang w:eastAsia="zh-CN"/>
              </w:rPr>
              <w:t>(EMS实习)、</w:t>
            </w:r>
            <w:r>
              <w:rPr>
                <w:rFonts w:hint="eastAsia" w:eastAsia="宋体"/>
                <w:b w:val="0"/>
                <w:bCs w:val="0"/>
                <w:sz w:val="24"/>
                <w:szCs w:val="24"/>
                <w:lang w:val="en-US" w:eastAsia="zh-CN"/>
              </w:rPr>
              <w:t>D</w:t>
            </w:r>
            <w:r>
              <w:rPr>
                <w:rFonts w:hint="eastAsia" w:eastAsia="宋体"/>
                <w:b w:val="0"/>
                <w:bCs w:val="0"/>
                <w:sz w:val="24"/>
                <w:szCs w:val="24"/>
                <w:lang w:eastAsia="zh-CN"/>
              </w:rPr>
              <w:t>朱剑锋</w:t>
            </w:r>
            <w:r>
              <w:rPr>
                <w:rFonts w:hint="eastAsia" w:eastAsia="宋体"/>
                <w:b w:val="0"/>
                <w:bCs w:val="0"/>
                <w:sz w:val="24"/>
                <w:szCs w:val="24"/>
                <w:lang w:val="en-US" w:eastAsia="zh-CN"/>
              </w:rPr>
              <w:t>(提供专业技术支持)</w:t>
            </w:r>
            <w:bookmarkStart w:id="3" w:name="_GoBack"/>
            <w:bookmarkEnd w:id="3"/>
            <w:r>
              <w:rPr>
                <w:rFonts w:hint="eastAsia"/>
                <w:color w:val="000000"/>
                <w:sz w:val="24"/>
                <w:szCs w:val="24"/>
              </w:rPr>
              <w:t xml:space="preserve">                 审核时间：</w:t>
            </w:r>
            <w:bookmarkStart w:id="2" w:name="审核日期"/>
            <w:r>
              <w:rPr>
                <w:color w:val="000000"/>
              </w:rPr>
              <w:t>2022年04月0</w:t>
            </w:r>
            <w:r>
              <w:rPr>
                <w:rFonts w:hint="eastAsia"/>
                <w:color w:val="000000"/>
                <w:lang w:val="en-US" w:eastAsia="zh-CN"/>
              </w:rPr>
              <w:t>6</w:t>
            </w:r>
            <w:r>
              <w:rPr>
                <w:color w:val="000000"/>
              </w:rPr>
              <w:t>日 上午至2022年04月0</w:t>
            </w:r>
            <w:r>
              <w:rPr>
                <w:rFonts w:hint="eastAsia"/>
                <w:color w:val="000000"/>
                <w:lang w:val="en-US" w:eastAsia="zh-CN"/>
              </w:rPr>
              <w:t>6</w:t>
            </w:r>
            <w:r>
              <w:rPr>
                <w:color w:val="000000"/>
              </w:rPr>
              <w:t>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：91140603MA0L6M3F0J </w:t>
            </w:r>
            <w:r>
              <w:rPr>
                <w:rFonts w:hint="eastAsia"/>
                <w:color w:val="000000"/>
                <w:szCs w:val="21"/>
              </w:rPr>
              <w:t>； 有效期：2020年07月23日</w:t>
            </w:r>
            <w:r>
              <w:rPr>
                <w:rFonts w:hint="eastAsia"/>
                <w:color w:val="000000"/>
                <w:szCs w:val="21"/>
                <w:lang w:val="en-US" w:eastAsia="zh-CN"/>
              </w:rPr>
              <w:t>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矿山机械设备的研发、生产、销售、安装、维修；建设工程：工矿工程建筑、电力工程施工、电气安装、土木工程建筑；销售：工矿设备、仪器仪表、橡胶制品、建材、润滑油、五金产品及电子产品；建筑工程机械与设备经营租赁；道路货物运输：普通货物道路运输；一般货物仓储服务；电力供应：售电业务；电力技术咨询服务；新能源技术开发及推广服务；环保技术开发及推广服务（依法须经批准的项目，经相关部门批准后方可开展经营活动）；</w:t>
            </w:r>
          </w:p>
          <w:p>
            <w:pPr>
              <w:spacing w:line="440" w:lineRule="exact"/>
              <w:ind w:firstLine="420" w:firstLineChars="200"/>
              <w:rPr>
                <w:color w:val="000000"/>
                <w:szCs w:val="21"/>
              </w:rPr>
            </w:pPr>
            <w:r>
              <w:rPr>
                <w:rFonts w:hint="eastAsia"/>
                <w:color w:val="000000"/>
              </w:rPr>
              <w:t>认证申请范围：矿用托辊的生产；矿山机械设备的维修</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煤矿设备检修服务能力评价证书</w:t>
            </w:r>
            <w:r>
              <w:rPr>
                <w:rFonts w:hint="eastAsia"/>
                <w:b/>
                <w:bCs/>
                <w:color w:val="000000"/>
                <w:szCs w:val="21"/>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11921SC150033P0S</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2021年6月30日至2024年6月29日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煤矿设备检修服务能力达到：T/CNCA001-2018《煤矿设备检修服务 通用要求》</w:t>
            </w:r>
          </w:p>
          <w:p>
            <w:pPr>
              <w:spacing w:line="440" w:lineRule="exact"/>
              <w:rPr>
                <w:rFonts w:hint="default"/>
                <w:color w:val="000000"/>
                <w:szCs w:val="21"/>
                <w:lang w:val="en-US" w:eastAsia="zh-CN"/>
              </w:rPr>
            </w:pPr>
            <w:r>
              <w:rPr>
                <w:rFonts w:hint="eastAsia"/>
                <w:color w:val="000000"/>
                <w:szCs w:val="21"/>
                <w:lang w:val="en-US" w:eastAsia="zh-CN"/>
              </w:rPr>
              <w:t>通过评价的检修范围：刮板输送机、掘进机、带式输送机、滚筒式采煤机、液压支架、乳化液泵、移动变电站、低压馈电开关、组合开关、转载机。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rPr>
              <w:t>注册地址：朔州市平鲁区北坪循环经济园区纬四路</w:t>
            </w:r>
            <w:r>
              <w:rPr>
                <w:rFonts w:hint="eastAsia"/>
                <w:color w:val="000000"/>
                <w:lang w:val="en-US" w:eastAsia="zh-CN"/>
              </w:rPr>
              <w:t xml:space="preserve"> </w:t>
            </w:r>
          </w:p>
          <w:p>
            <w:pPr>
              <w:rPr>
                <w:rFonts w:hint="default" w:eastAsia="宋体"/>
                <w:color w:val="000000"/>
                <w:lang w:val="en-US" w:eastAsia="zh-CN"/>
              </w:rPr>
            </w:pPr>
            <w:r>
              <w:rPr>
                <w:rFonts w:hint="eastAsia"/>
                <w:color w:val="000000"/>
                <w:lang w:val="en-US" w:eastAsia="zh-CN"/>
              </w:rPr>
              <w:t>注册地址</w:t>
            </w:r>
            <w:r>
              <w:rPr>
                <w:rFonts w:hint="eastAsia"/>
                <w:color w:val="000000"/>
              </w:rPr>
              <w:t>与《营业执照》</w:t>
            </w:r>
            <w:r>
              <w:rPr>
                <w:rFonts w:hint="eastAsia"/>
                <w:color w:val="000000"/>
                <w:lang w:val="en-US" w:eastAsia="zh-CN"/>
              </w:rPr>
              <w:t>一致</w:t>
            </w:r>
            <w:r>
              <w:rPr>
                <w:rFonts w:hint="eastAsia"/>
                <w:color w:val="000000"/>
              </w:rPr>
              <w:t>。</w:t>
            </w:r>
          </w:p>
          <w:p>
            <w:pPr>
              <w:rPr>
                <w:color w:val="000000"/>
              </w:rPr>
            </w:pPr>
          </w:p>
          <w:p>
            <w:pPr>
              <w:rPr>
                <w:rFonts w:hint="eastAsia"/>
                <w:color w:val="000000"/>
                <w:lang w:val="en-US" w:eastAsia="zh-CN"/>
              </w:rPr>
            </w:pPr>
            <w:r>
              <w:rPr>
                <w:rFonts w:hint="eastAsia"/>
                <w:color w:val="000000"/>
                <w:lang w:val="en-US" w:eastAsia="zh-CN"/>
              </w:rPr>
              <w:t>生产地址：朔州市平鲁区陶村乡</w:t>
            </w:r>
          </w:p>
          <w:p>
            <w:pPr>
              <w:rPr>
                <w:rFonts w:hint="default" w:eastAsia="宋体"/>
                <w:color w:val="000000"/>
                <w:lang w:val="en-US" w:eastAsia="zh-CN"/>
              </w:rPr>
            </w:pPr>
            <w:r>
              <w:rPr>
                <w:rFonts w:hint="eastAsia"/>
                <w:color w:val="000000"/>
                <w:lang w:val="en-US" w:eastAsia="zh-CN"/>
              </w:rPr>
              <w:t>经营地址： 朔州市平鲁区陶村乡</w:t>
            </w:r>
          </w:p>
          <w:p>
            <w:pPr>
              <w:rPr>
                <w:rFonts w:hint="eastAsia"/>
                <w:b/>
                <w:bCs/>
                <w:color w:val="000000"/>
              </w:rPr>
            </w:pPr>
            <w:r>
              <w:rPr>
                <w:rFonts w:hint="eastAsia"/>
                <w:b/>
                <w:bCs/>
                <w:color w:val="000000"/>
              </w:rPr>
              <w:t>与生产或服务现场</w:t>
            </w:r>
            <w:r>
              <w:rPr>
                <w:rFonts w:hint="eastAsia"/>
                <w:b/>
                <w:bCs/>
                <w:color w:val="000000"/>
                <w:lang w:val="en-US" w:eastAsia="zh-CN"/>
              </w:rPr>
              <w:t>不</w:t>
            </w:r>
            <w:r>
              <w:rPr>
                <w:rFonts w:hint="eastAsia"/>
                <w:b/>
                <w:bCs/>
                <w:color w:val="000000"/>
              </w:rPr>
              <w:t>一致</w:t>
            </w:r>
          </w:p>
          <w:p>
            <w:pPr>
              <w:rPr>
                <w:rFonts w:hint="default" w:eastAsia="宋体"/>
                <w:b/>
                <w:bCs/>
                <w:color w:val="000000"/>
                <w:lang w:val="en-US" w:eastAsia="zh-CN"/>
              </w:rPr>
            </w:pPr>
            <w:r>
              <w:rPr>
                <w:rFonts w:hint="eastAsia"/>
                <w:b/>
                <w:bCs/>
                <w:color w:val="000000"/>
                <w:lang w:val="en-US" w:eastAsia="zh-CN"/>
              </w:rPr>
              <w:t>与企业沟通，提供《承诺书》，承诺：企业在向北京国标联合认证有限公司申请办理三体系认证时提供的煤矿设备检修服务能力评价证书中生产经营地址为朔州市平鲁区陶村乡，现公司因经营变动搬迁至朔州市平鲁区北坪循环经济园区纬四路，已向煤矿设备检修服务评价中心递交地址变更申请，评价中心回复两个月内处理完毕。新的煤矿设备检修服务能力评价证书下发后第一时间向北京国标联合认证有限公司提供。</w:t>
            </w:r>
          </w:p>
          <w:p>
            <w:pPr>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A3"/>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sym w:font="Wingdings 2" w:char="00A3"/>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jc w:val="both"/>
              <w:rPr>
                <w:rFonts w:hint="eastAsia"/>
                <w:color w:val="000000"/>
              </w:rPr>
            </w:pPr>
            <w:r>
              <w:rPr>
                <w:rFonts w:hint="eastAsia"/>
                <w:color w:val="000000"/>
              </w:rPr>
              <w:t>生产/服务流程图：</w:t>
            </w:r>
          </w:p>
          <w:p>
            <w:pPr>
              <w:snapToGrid w:val="0"/>
              <w:spacing w:line="280" w:lineRule="exact"/>
              <w:jc w:val="both"/>
              <w:rPr>
                <w:rFonts w:hint="eastAsia"/>
                <w:b w:val="0"/>
                <w:bCs w:val="0"/>
                <w:sz w:val="20"/>
                <w:lang w:val="en-US" w:eastAsia="zh-CN"/>
              </w:rPr>
            </w:pPr>
            <w:r>
              <w:rPr>
                <w:rFonts w:hint="eastAsia"/>
                <w:b w:val="0"/>
                <w:bCs w:val="0"/>
                <w:color w:val="000000"/>
              </w:rPr>
              <w:t>矿用托辊</w:t>
            </w:r>
            <w:r>
              <w:rPr>
                <w:rFonts w:hint="eastAsia"/>
                <w:b w:val="0"/>
                <w:bCs w:val="0"/>
                <w:sz w:val="20"/>
                <w:lang w:val="en-US" w:eastAsia="zh-CN"/>
              </w:rPr>
              <w:t>生产：      下料---焊接---机加工---组装---试验---喷漆---包装入库</w:t>
            </w:r>
          </w:p>
          <w:p>
            <w:pPr>
              <w:jc w:val="both"/>
              <w:rPr>
                <w:color w:val="000000"/>
              </w:rPr>
            </w:pPr>
            <w:r>
              <w:rPr>
                <w:rFonts w:hint="eastAsia"/>
                <w:color w:val="000000"/>
              </w:rPr>
              <w:t>矿山机械设备的维修</w:t>
            </w:r>
            <w:r>
              <w:rPr>
                <w:rFonts w:hint="eastAsia"/>
                <w:b w:val="0"/>
                <w:bCs w:val="0"/>
                <w:sz w:val="20"/>
                <w:lang w:val="en-US" w:eastAsia="zh-CN"/>
              </w:rPr>
              <w:t>：清洗---拆解---维修---装配---试验---喷漆---包装入库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10</w:t>
            </w:r>
            <w:r>
              <w:rPr>
                <w:rFonts w:hint="eastAsia"/>
                <w:color w:val="000000"/>
                <w:szCs w:val="21"/>
              </w:rPr>
              <w:t>人</w:t>
            </w:r>
            <w:r>
              <w:rPr>
                <w:rFonts w:hint="eastAsia"/>
                <w:color w:val="000000"/>
                <w:szCs w:val="18"/>
                <w:lang w:eastAsia="zh-CN"/>
              </w:rPr>
              <w:t>，</w:t>
            </w:r>
            <w:r>
              <w:rPr>
                <w:rFonts w:hint="eastAsia"/>
                <w:color w:val="000000"/>
                <w:szCs w:val="18"/>
              </w:rPr>
              <w:t>操作人员</w:t>
            </w:r>
            <w:r>
              <w:rPr>
                <w:rFonts w:hint="eastAsia"/>
                <w:color w:val="000000"/>
                <w:szCs w:val="18"/>
                <w:lang w:val="en-US" w:eastAsia="zh-CN"/>
              </w:rPr>
              <w:t>11</w:t>
            </w:r>
            <w:r>
              <w:rPr>
                <w:rFonts w:hint="eastAsia"/>
                <w:color w:val="000000"/>
                <w:szCs w:val="21"/>
              </w:rPr>
              <w:t>人</w:t>
            </w:r>
            <w:r>
              <w:rPr>
                <w:rFonts w:hint="eastAsia"/>
                <w:color w:val="000000"/>
                <w:szCs w:val="18"/>
                <w:lang w:eastAsia="zh-CN"/>
              </w:rPr>
              <w:t>，</w:t>
            </w:r>
            <w:r>
              <w:rPr>
                <w:rFonts w:hint="eastAsia"/>
                <w:color w:val="000000"/>
                <w:szCs w:val="18"/>
              </w:rPr>
              <w:t>后勤1人，厨师2人，门卫1人。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单班（例如：8:00- 12 :00；14:00- 18 :00；）</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管理手册发布的时间：2021-10-01</w:t>
            </w:r>
          </w:p>
          <w:p>
            <w:pPr>
              <w:rPr>
                <w:color w:val="000000"/>
              </w:rPr>
            </w:pPr>
            <w:r>
              <w:rPr>
                <w:rFonts w:hint="eastAsia"/>
                <w:color w:val="000000"/>
                <w:szCs w:val="21"/>
              </w:rPr>
              <w:sym w:font="Wingdings 2" w:char="0052"/>
            </w:r>
            <w:r>
              <w:rPr>
                <w:rFonts w:hint="eastAsia"/>
                <w:color w:val="000000"/>
              </w:rPr>
              <w:t>至今管理体系已运行3个月以上</w:t>
            </w:r>
          </w:p>
          <w:p>
            <w:pPr>
              <w:rPr>
                <w:rFonts w:hint="eastAsia" w:eastAsia="宋体"/>
                <w:color w:val="000000"/>
                <w:lang w:val="en-US" w:eastAsia="zh-CN"/>
              </w:rPr>
            </w:pPr>
            <w:r>
              <w:rPr>
                <w:rFonts w:hint="eastAsia"/>
                <w:color w:val="000000"/>
                <w:szCs w:val="21"/>
              </w:rPr>
              <w:t>□</w:t>
            </w:r>
            <w:r>
              <w:rPr>
                <w:rFonts w:hint="eastAsia"/>
                <w:color w:val="000000"/>
              </w:rPr>
              <w:t>至今管理体系运行不足3个月以</w:t>
            </w:r>
            <w:r>
              <w:rPr>
                <w:rFonts w:hint="eastAsia"/>
                <w:color w:val="000000"/>
                <w:lang w:val="en-US" w:eastAsia="zh-CN"/>
              </w:rPr>
              <w:t>上</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标准宣贯的时间：2021年10月24日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b/>
                <w:bCs/>
                <w:color w:val="000000"/>
                <w:szCs w:val="18"/>
              </w:rPr>
            </w:pPr>
            <w:r>
              <w:rPr>
                <w:rFonts w:hint="eastAsia"/>
                <w:b/>
                <w:bCs/>
                <w:color w:val="000000"/>
                <w:szCs w:val="18"/>
              </w:rPr>
              <w:t>质量方针：</w:t>
            </w:r>
          </w:p>
          <w:p>
            <w:pPr>
              <w:widowControl/>
              <w:spacing w:before="40"/>
              <w:jc w:val="left"/>
              <w:rPr>
                <w:rFonts w:hint="eastAsia"/>
                <w:b/>
                <w:bCs/>
                <w:color w:val="000000"/>
                <w:szCs w:val="18"/>
              </w:rPr>
            </w:pPr>
            <w:r>
              <w:rPr>
                <w:rFonts w:hint="eastAsia"/>
                <w:b/>
                <w:bCs/>
                <w:color w:val="000000"/>
                <w:szCs w:val="18"/>
              </w:rPr>
              <w:t>把握市场靠质量，客户满意靠真诚，持续改进靠管理</w:t>
            </w:r>
          </w:p>
          <w:p>
            <w:pPr>
              <w:widowControl/>
              <w:spacing w:before="40"/>
              <w:jc w:val="left"/>
              <w:rPr>
                <w:rFonts w:hint="eastAsia"/>
                <w:b/>
                <w:bCs/>
                <w:color w:val="000000"/>
                <w:szCs w:val="18"/>
              </w:rPr>
            </w:pPr>
            <w:r>
              <w:rPr>
                <w:rFonts w:hint="eastAsia"/>
                <w:b/>
                <w:bCs/>
                <w:color w:val="000000"/>
                <w:szCs w:val="18"/>
              </w:rPr>
              <w:t>环境方针：</w:t>
            </w:r>
          </w:p>
          <w:p>
            <w:pPr>
              <w:widowControl/>
              <w:spacing w:before="40"/>
              <w:jc w:val="left"/>
              <w:rPr>
                <w:rFonts w:hint="eastAsia"/>
                <w:b/>
                <w:bCs/>
                <w:color w:val="000000"/>
                <w:szCs w:val="18"/>
              </w:rPr>
            </w:pPr>
            <w:r>
              <w:rPr>
                <w:rFonts w:hint="eastAsia"/>
                <w:b/>
                <w:bCs/>
                <w:color w:val="000000"/>
                <w:szCs w:val="18"/>
              </w:rPr>
              <w:t>营造绿色环境,遵守法律法规；实现污染预防 ,推进节能降耗。</w:t>
            </w:r>
          </w:p>
          <w:p>
            <w:pPr>
              <w:widowControl/>
              <w:spacing w:before="40"/>
              <w:jc w:val="left"/>
              <w:rPr>
                <w:rFonts w:hint="eastAsia"/>
                <w:b/>
                <w:bCs/>
                <w:color w:val="000000"/>
                <w:szCs w:val="18"/>
              </w:rPr>
            </w:pPr>
            <w:r>
              <w:rPr>
                <w:rFonts w:hint="eastAsia"/>
                <w:b/>
                <w:bCs/>
                <w:color w:val="000000"/>
                <w:szCs w:val="18"/>
              </w:rPr>
              <w:t>职业健康安全方针：</w:t>
            </w:r>
          </w:p>
          <w:p>
            <w:pPr>
              <w:widowControl/>
              <w:spacing w:before="40"/>
              <w:jc w:val="left"/>
              <w:rPr>
                <w:b/>
                <w:bCs/>
                <w:color w:val="000000"/>
                <w:szCs w:val="18"/>
              </w:rPr>
            </w:pPr>
            <w:r>
              <w:rPr>
                <w:rFonts w:hint="eastAsia"/>
                <w:b/>
                <w:bCs/>
                <w:color w:val="000000"/>
                <w:szCs w:val="18"/>
              </w:rPr>
              <w:t>加强预防为主,做好控制保护；强化依法监督,追求卓越绩效。</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顾客满意度90%以上</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季度</w:t>
                  </w:r>
                </w:p>
              </w:tc>
              <w:tc>
                <w:tcPr>
                  <w:tcW w:w="3499" w:type="dxa"/>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顾客满意率=顾客满意总和 ÷顾客总数×100%。</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产品交付顾客验收合格率100%</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季度</w:t>
                  </w:r>
                </w:p>
              </w:tc>
              <w:tc>
                <w:tcPr>
                  <w:tcW w:w="3499" w:type="dxa"/>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交付顾客</w:t>
                  </w:r>
                  <w:r>
                    <w:rPr>
                      <w:rFonts w:hint="eastAsia" w:ascii="宋体" w:hAnsi="宋体" w:eastAsia="宋体" w:cs="宋体"/>
                      <w:bCs/>
                      <w:color w:val="000000"/>
                      <w:szCs w:val="21"/>
                    </w:rPr>
                    <w:t>合格率=</w:t>
                  </w:r>
                  <w:r>
                    <w:rPr>
                      <w:rFonts w:hint="eastAsia" w:ascii="宋体" w:hAnsi="宋体" w:eastAsia="宋体" w:cs="宋体"/>
                      <w:bCs/>
                      <w:color w:val="000000"/>
                      <w:szCs w:val="21"/>
                      <w:lang w:val="en-US" w:eastAsia="zh-CN"/>
                    </w:rPr>
                    <w:t>交付顾客</w:t>
                  </w:r>
                  <w:r>
                    <w:rPr>
                      <w:rFonts w:hint="eastAsia" w:ascii="宋体" w:hAnsi="宋体" w:eastAsia="宋体" w:cs="宋体"/>
                      <w:bCs/>
                      <w:color w:val="000000"/>
                      <w:szCs w:val="21"/>
                    </w:rPr>
                    <w:t>产品合格数÷总</w:t>
                  </w:r>
                  <w:r>
                    <w:rPr>
                      <w:rFonts w:hint="eastAsia" w:ascii="宋体" w:hAnsi="宋体" w:eastAsia="宋体" w:cs="宋体"/>
                      <w:bCs/>
                      <w:color w:val="000000"/>
                      <w:szCs w:val="21"/>
                      <w:lang w:val="en-US" w:eastAsia="zh-CN"/>
                    </w:rPr>
                    <w:t>交付</w:t>
                  </w:r>
                  <w:r>
                    <w:rPr>
                      <w:rFonts w:hint="eastAsia" w:ascii="宋体" w:hAnsi="宋体" w:eastAsia="宋体" w:cs="宋体"/>
                      <w:bCs/>
                      <w:color w:val="000000"/>
                      <w:szCs w:val="21"/>
                    </w:rPr>
                    <w:t>产品总数×100%。</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固体废弃物有效处置率100%</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季度</w:t>
                  </w:r>
                </w:p>
              </w:tc>
              <w:tc>
                <w:tcPr>
                  <w:tcW w:w="3499" w:type="dxa"/>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固体废弃物有效处置率=固体废弃物有效处置数÷固体废物总数×100%。</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噪声达标排放</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3499"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vAlign w:val="center"/>
                </w:tcPr>
                <w:p>
                  <w:pPr>
                    <w:spacing w:line="0" w:lineRule="atLeast"/>
                    <w:jc w:val="center"/>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废气达标排放</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3499"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年度轻伤事故为0</w:t>
                  </w:r>
                </w:p>
              </w:tc>
              <w:tc>
                <w:tcPr>
                  <w:tcW w:w="1387"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季度</w:t>
                  </w:r>
                </w:p>
              </w:tc>
              <w:tc>
                <w:tcPr>
                  <w:tcW w:w="3499"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查看事故台账</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职业病发生率为0</w:t>
                  </w:r>
                </w:p>
              </w:tc>
              <w:tc>
                <w:tcPr>
                  <w:tcW w:w="1387"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3499" w:type="dxa"/>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查看人员查体报告</w:t>
                  </w:r>
                </w:p>
              </w:tc>
              <w:tc>
                <w:tcPr>
                  <w:tcW w:w="2444" w:type="dxa"/>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22</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自管理体系建立后，于2022年01月14日</w:t>
            </w:r>
            <w:r>
              <w:rPr>
                <w:rFonts w:hint="eastAsia"/>
                <w:color w:val="000000"/>
                <w:szCs w:val="18"/>
                <w:lang w:val="en-US" w:eastAsia="zh-CN"/>
              </w:rPr>
              <w:t>~</w:t>
            </w:r>
            <w:r>
              <w:rPr>
                <w:rFonts w:hint="eastAsia"/>
                <w:color w:val="000000"/>
                <w:szCs w:val="18"/>
              </w:rPr>
              <w:t>01月15日实施了内部审核；记录包括：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自管理体系建立后，于2022年01月29日实施了管理评审；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eastAsia="宋体"/>
                <w:color w:val="000000"/>
                <w:szCs w:val="18"/>
                <w:u w:val="single"/>
                <w:lang w:eastAsia="zh-CN"/>
              </w:rPr>
            </w:pPr>
            <w:r>
              <w:rPr>
                <w:rFonts w:hint="eastAsia"/>
                <w:color w:val="000000"/>
                <w:szCs w:val="18"/>
              </w:rPr>
              <w:t>QMS不适用条款1</w:t>
            </w:r>
            <w:r>
              <w:rPr>
                <w:rFonts w:hint="eastAsia"/>
                <w:color w:val="000000"/>
                <w:szCs w:val="18"/>
                <w:lang w:eastAsia="zh-CN"/>
              </w:rPr>
              <w:t>：8.3产品和服务的设计和开发</w:t>
            </w:r>
          </w:p>
          <w:p>
            <w:pPr>
              <w:rPr>
                <w:rFonts w:hint="eastAsia"/>
                <w:color w:val="000000"/>
                <w:szCs w:val="18"/>
              </w:rPr>
            </w:pPr>
            <w:r>
              <w:rPr>
                <w:rFonts w:hint="eastAsia"/>
                <w:color w:val="000000"/>
                <w:szCs w:val="18"/>
              </w:rPr>
              <w:t>合理理由的详细说明：</w:t>
            </w:r>
          </w:p>
          <w:p>
            <w:pPr>
              <w:rPr>
                <w:color w:val="000000"/>
                <w:szCs w:val="18"/>
              </w:rPr>
            </w:pPr>
            <w:r>
              <w:rPr>
                <w:rFonts w:hint="eastAsia"/>
                <w:color w:val="000000"/>
                <w:szCs w:val="18"/>
              </w:rPr>
              <w:t>公司产品矿山机械设备用托辊生产，矿山机械设备的维修；工艺、技术指标基本固定，不进行设计开发。不适用8.3条款不影响公司确保其产品和服务合格以及增强顾客满意的能力或责任。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机加工；</w:t>
            </w:r>
            <w:r>
              <w:rPr>
                <w:rFonts w:hint="eastAsia"/>
                <w:color w:val="000000"/>
              </w:rPr>
              <w:t>相关控制参数名称：</w:t>
            </w:r>
            <w:r>
              <w:rPr>
                <w:rFonts w:hint="eastAsia"/>
                <w:color w:val="000000"/>
                <w:u w:val="single"/>
              </w:rPr>
              <w:t>机加工尺寸偏差；</w:t>
            </w:r>
          </w:p>
          <w:p>
            <w:pPr>
              <w:rPr>
                <w:color w:val="000000"/>
                <w:u w:val="single"/>
              </w:rPr>
            </w:pPr>
            <w:r>
              <w:rPr>
                <w:rFonts w:hint="eastAsia"/>
                <w:color w:val="000000"/>
                <w:u w:val="single"/>
              </w:rPr>
              <w:t>需确认过程（工序）：焊接（电流；电压；焊丝直径、焊接外观等）；喷漆（压力；频率；晾干时间；喷漆外观等）。</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52"/>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52"/>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w:t>
            </w:r>
            <w:r>
              <w:rPr>
                <w:rFonts w:hint="eastAsia"/>
                <w:color w:val="000000"/>
                <w:szCs w:val="21"/>
              </w:rPr>
              <w:sym w:font="Wingdings 2" w:char="0052"/>
            </w:r>
            <w:r>
              <w:rPr>
                <w:rFonts w:hint="eastAsia"/>
                <w:color w:val="000000"/>
                <w:szCs w:val="21"/>
              </w:rPr>
              <w:t>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sym w:font="Wingdings 2" w:char="0052"/>
            </w: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sym w:font="Wingdings 2" w:char="0052"/>
            </w: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eastAsia"/>
                <w:color w:val="000000"/>
                <w:u w:val="single"/>
              </w:rPr>
            </w:pPr>
            <w:r>
              <w:rPr>
                <w:rFonts w:hint="eastAsia"/>
                <w:color w:val="000000"/>
              </w:rPr>
              <w:t>检测部门名称：</w:t>
            </w:r>
            <w:r>
              <w:rPr>
                <w:rFonts w:hint="eastAsia"/>
                <w:color w:val="000000"/>
                <w:u w:val="single"/>
                <w:lang w:val="en-US" w:eastAsia="zh-CN"/>
              </w:rPr>
              <w:t>中国煤炭科工集团太原研究院有限公司-国家安全生产太原矿用设备检测检验中心</w:t>
            </w:r>
            <w:r>
              <w:rPr>
                <w:rFonts w:hint="eastAsia"/>
                <w:color w:val="000000"/>
                <w:u w:val="single"/>
              </w:rPr>
              <w:t xml:space="preserve">； </w:t>
            </w:r>
          </w:p>
          <w:p>
            <w:pPr>
              <w:rPr>
                <w:rFonts w:hint="default" w:eastAsia="宋体"/>
                <w:color w:val="000000"/>
                <w:u w:val="single"/>
                <w:lang w:val="en-US" w:eastAsia="zh-CN"/>
              </w:rPr>
            </w:pPr>
            <w:r>
              <w:rPr>
                <w:rFonts w:hint="eastAsia"/>
                <w:color w:val="000000"/>
              </w:rPr>
              <w:t>报告编号：</w:t>
            </w:r>
            <w:r>
              <w:rPr>
                <w:rFonts w:hint="eastAsia"/>
                <w:color w:val="000000"/>
                <w:lang w:val="en-US" w:eastAsia="zh-CN"/>
              </w:rPr>
              <w:t xml:space="preserve">A20210271219 </w:t>
            </w:r>
            <w:r>
              <w:rPr>
                <w:rFonts w:hint="eastAsia"/>
                <w:color w:val="000000"/>
              </w:rPr>
              <w:t>报告日期：</w:t>
            </w:r>
            <w:r>
              <w:rPr>
                <w:rFonts w:hint="eastAsia"/>
                <w:color w:val="000000"/>
                <w:lang w:val="en-US" w:eastAsia="zh-CN"/>
              </w:rPr>
              <w:t>2021.11.18  产品名称：φ133*375</w:t>
            </w:r>
          </w:p>
          <w:p>
            <w:pPr>
              <w:rPr>
                <w:color w:val="000000"/>
                <w:u w:val="single"/>
              </w:rPr>
            </w:pPr>
            <w:r>
              <w:rPr>
                <w:rFonts w:hint="eastAsia"/>
                <w:color w:val="000000"/>
              </w:rPr>
              <w:t>执行标准：</w:t>
            </w:r>
            <w:r>
              <w:rPr>
                <w:rFonts w:hint="eastAsia"/>
                <w:color w:val="000000"/>
                <w:u w:val="single"/>
              </w:rPr>
              <w:t xml:space="preserve">MT 821-2006 煤矿用带式输送机托辊技术条件；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rFonts w:hint="eastAsia"/>
                <w:color w:val="000000"/>
                <w:u w:val="single"/>
              </w:rPr>
            </w:pPr>
            <w:r>
              <w:rPr>
                <w:rFonts w:hint="eastAsia"/>
                <w:color w:val="000000"/>
              </w:rPr>
              <w:t>检测部门名称：</w:t>
            </w:r>
            <w:r>
              <w:rPr>
                <w:rFonts w:hint="eastAsia"/>
                <w:color w:val="000000"/>
                <w:u w:val="single"/>
                <w:lang w:val="en-US" w:eastAsia="zh-CN"/>
              </w:rPr>
              <w:t>中国煤炭科工集团太原研究院有限公司-国家安全生产太原矿用设备检测检验中心</w:t>
            </w:r>
            <w:r>
              <w:rPr>
                <w:rFonts w:hint="eastAsia"/>
                <w:color w:val="000000"/>
                <w:u w:val="single"/>
              </w:rPr>
              <w:t xml:space="preserve">； </w:t>
            </w:r>
          </w:p>
          <w:p>
            <w:pPr>
              <w:rPr>
                <w:rFonts w:hint="default" w:eastAsia="宋体"/>
                <w:color w:val="000000"/>
                <w:u w:val="single"/>
                <w:lang w:val="en-US" w:eastAsia="zh-CN"/>
              </w:rPr>
            </w:pPr>
            <w:r>
              <w:rPr>
                <w:rFonts w:hint="eastAsia"/>
                <w:color w:val="000000"/>
              </w:rPr>
              <w:t>报告编号：</w:t>
            </w:r>
            <w:r>
              <w:rPr>
                <w:rFonts w:hint="eastAsia"/>
                <w:color w:val="000000"/>
                <w:lang w:val="en-US" w:eastAsia="zh-CN"/>
              </w:rPr>
              <w:t xml:space="preserve">A20210271218 </w:t>
            </w:r>
            <w:r>
              <w:rPr>
                <w:rFonts w:hint="eastAsia"/>
                <w:color w:val="000000"/>
              </w:rPr>
              <w:t>报告日期：</w:t>
            </w:r>
            <w:r>
              <w:rPr>
                <w:rFonts w:hint="eastAsia"/>
                <w:color w:val="000000"/>
                <w:lang w:val="en-US" w:eastAsia="zh-CN"/>
              </w:rPr>
              <w:t>2021.11.18  产品名称：φ89*275</w:t>
            </w:r>
          </w:p>
          <w:p>
            <w:pPr>
              <w:rPr>
                <w:color w:val="000000"/>
                <w:u w:val="single"/>
              </w:rPr>
            </w:pPr>
            <w:r>
              <w:rPr>
                <w:rFonts w:hint="eastAsia"/>
                <w:color w:val="000000"/>
              </w:rPr>
              <w:t>执行标准：</w:t>
            </w:r>
            <w:r>
              <w:rPr>
                <w:rFonts w:hint="eastAsia"/>
                <w:color w:val="000000"/>
                <w:u w:val="single"/>
              </w:rPr>
              <w:t xml:space="preserve">MT 821-2006 煤矿用带式输送机托辊技术条件；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；98%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color w:val="000000"/>
                <w:u w:val="single"/>
              </w:rPr>
            </w:pPr>
            <w:r>
              <w:rPr>
                <w:rFonts w:hint="eastAsia"/>
                <w:color w:val="000000"/>
              </w:rPr>
              <w:t>观察基础设施（生产设备）</w:t>
            </w:r>
            <w:r>
              <w:rPr>
                <w:rFonts w:hint="eastAsia"/>
                <w:color w:val="000000"/>
                <w:szCs w:val="21"/>
              </w:rPr>
              <w:t>，主要有</w:t>
            </w:r>
            <w:r>
              <w:rPr>
                <w:rFonts w:hint="eastAsia"/>
                <w:color w:val="000000"/>
                <w:szCs w:val="21"/>
                <w:u w:val="single"/>
              </w:rPr>
              <w:t>数控全自动卧式带锯床</w:t>
            </w:r>
            <w:r>
              <w:rPr>
                <w:rFonts w:hint="eastAsia"/>
                <w:color w:val="000000"/>
                <w:szCs w:val="21"/>
                <w:u w:val="single"/>
                <w:lang w:eastAsia="zh-CN"/>
              </w:rPr>
              <w:t>、钢管双头自动车孔机床、钢管自动切断倒角机床、送丝装置、托辊压装机、托辊轴两端铣槽扁机床、托辊轴双端车卡簧槽机床、铣端面钻中心孔机床、晶闸管控制MIG及MAG弧焊电源、双头CO2气体保护自动焊接机床、</w:t>
            </w:r>
            <w:r>
              <w:rPr>
                <w:rFonts w:hint="eastAsia"/>
                <w:color w:val="000000"/>
                <w:szCs w:val="21"/>
                <w:u w:val="single"/>
                <w:lang w:val="en-US" w:eastAsia="zh-CN"/>
              </w:rPr>
              <w:t>托辊自动喷漆机等</w:t>
            </w:r>
            <w:r>
              <w:rPr>
                <w:rFonts w:hint="eastAsia"/>
                <w:color w:val="000000"/>
                <w:u w:val="single"/>
              </w:rPr>
              <w:t>；</w:t>
            </w:r>
          </w:p>
          <w:p>
            <w:pPr>
              <w:widowControl/>
              <w:spacing w:before="40"/>
              <w:jc w:val="left"/>
              <w:rPr>
                <w:rFonts w:hint="default" w:eastAsia="宋体"/>
                <w:color w:val="000000"/>
                <w:u w:val="single"/>
                <w:lang w:val="en-US" w:eastAsia="zh-CN"/>
              </w:rPr>
            </w:pPr>
            <w:r>
              <w:rPr>
                <w:rFonts w:hint="eastAsia"/>
                <w:color w:val="000000"/>
                <w:u w:val="single"/>
                <w:lang w:val="en-US" w:eastAsia="zh-CN"/>
              </w:rPr>
              <w:t>维修设备有大立柱拆柱机、乳化液泵、四柱式液压机、车床、钻铣一体机、电焊机等；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rPr>
              <w:t>托辊轴向载荷试验台</w:t>
            </w:r>
            <w:r>
              <w:rPr>
                <w:rFonts w:hint="eastAsia"/>
                <w:color w:val="000000"/>
                <w:szCs w:val="21"/>
                <w:u w:val="single"/>
                <w:lang w:eastAsia="zh-CN"/>
              </w:rPr>
              <w:t>、托辊旋转阻力试验台、托辊浸水密封试验台、托辊径向圆跳动试验台、电子台秤、游标卡尺、外径千分尺、百分表</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w:t>
            </w:r>
            <w:r>
              <w:rPr>
                <w:rFonts w:hint="eastAsia"/>
                <w:color w:val="000000"/>
                <w:szCs w:val="21"/>
              </w:rPr>
              <w:sym w:font="Wingdings 2" w:char="00A3"/>
            </w:r>
            <w:r>
              <w:rPr>
                <w:rFonts w:hint="eastAsia"/>
                <w:color w:val="000000"/>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A8"/>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非歧视   </w:t>
            </w:r>
            <w:r>
              <w:rPr>
                <w:rFonts w:ascii="Wingdings" w:hAnsi="Wingdings"/>
                <w:color w:val="000000"/>
              </w:rPr>
              <w:sym w:font="Wingdings" w:char="00A8"/>
            </w:r>
            <w:r>
              <w:rPr>
                <w:rFonts w:hint="eastAsia"/>
                <w:color w:val="000000"/>
              </w:rPr>
              <w:t xml:space="preserve">非对抗   </w:t>
            </w:r>
            <w:r>
              <w:rPr>
                <w:rFonts w:ascii="Wingdings" w:hAnsi="Wingdings"/>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过度疲劳   </w:t>
            </w:r>
            <w:r>
              <w:rPr>
                <w:rFonts w:ascii="Wingdings" w:hAnsi="Wingdings"/>
                <w:color w:val="000000"/>
              </w:rPr>
              <w:sym w:font="Wingdings" w:char="00A8"/>
            </w:r>
            <w:r>
              <w:rPr>
                <w:rFonts w:hint="eastAsia"/>
                <w:color w:val="000000"/>
              </w:rPr>
              <w:t xml:space="preserve">情绪不稳定    </w:t>
            </w:r>
            <w:r>
              <w:rPr>
                <w:rFonts w:ascii="Wingdings" w:hAnsi="Wingdings"/>
                <w:color w:val="000000"/>
              </w:rPr>
              <w:sym w:font="Wingdings" w:char="00A8"/>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highlight w:val="none"/>
              </w:rPr>
            </w:pPr>
            <w:r>
              <w:rPr>
                <w:rFonts w:hint="eastAsia"/>
                <w:color w:val="000000"/>
                <w:szCs w:val="18"/>
                <w:highlight w:val="none"/>
              </w:rPr>
              <w:t>现有产量与环评的产能的对比</w:t>
            </w:r>
          </w:p>
          <w:p>
            <w:pPr>
              <w:rPr>
                <w:rFonts w:hint="default" w:eastAsia="宋体"/>
                <w:color w:val="000000"/>
                <w:szCs w:val="18"/>
                <w:highlight w:val="none"/>
                <w:u w:val="single"/>
                <w:lang w:val="en-US" w:eastAsia="zh-CN"/>
              </w:rPr>
            </w:pPr>
            <w:r>
              <w:rPr>
                <w:rFonts w:hint="eastAsia"/>
                <w:color w:val="000000"/>
                <w:szCs w:val="18"/>
                <w:highlight w:val="none"/>
              </w:rPr>
              <w:t>现有产量：</w:t>
            </w:r>
            <w:r>
              <w:rPr>
                <w:rFonts w:hint="eastAsia"/>
                <w:color w:val="000000"/>
                <w:szCs w:val="18"/>
                <w:highlight w:val="none"/>
                <w:u w:val="single"/>
                <w:lang w:val="en-US" w:eastAsia="zh-CN"/>
              </w:rPr>
              <w:t>5万只托辊</w:t>
            </w:r>
            <w:r>
              <w:rPr>
                <w:rFonts w:hint="eastAsia"/>
                <w:color w:val="000000"/>
                <w:szCs w:val="18"/>
                <w:highlight w:val="none"/>
                <w:u w:val="single"/>
              </w:rPr>
              <w:t xml:space="preserve"> ；</w:t>
            </w:r>
            <w:r>
              <w:rPr>
                <w:rFonts w:hint="eastAsia"/>
                <w:color w:val="000000"/>
                <w:szCs w:val="18"/>
                <w:highlight w:val="none"/>
              </w:rPr>
              <w:t xml:space="preserve"> 环评的产能：</w:t>
            </w:r>
            <w:r>
              <w:rPr>
                <w:rFonts w:hint="eastAsia"/>
                <w:color w:val="000000"/>
                <w:szCs w:val="18"/>
                <w:highlight w:val="none"/>
                <w:u w:val="single"/>
                <w:lang w:val="en-US" w:eastAsia="zh-CN"/>
              </w:rPr>
              <w:t>30万只托辊</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default" w:eastAsia="宋体"/>
                <w:color w:val="000000"/>
                <w:szCs w:val="18"/>
                <w:u w:val="single"/>
                <w:lang w:val="en-US" w:eastAsia="zh-CN"/>
              </w:rPr>
            </w:pPr>
            <w:r>
              <w:rPr>
                <w:color w:val="000000"/>
                <w:szCs w:val="18"/>
              </w:rPr>
              <w:t>查看《</w:t>
            </w:r>
            <w:r>
              <w:rPr>
                <w:rFonts w:hint="eastAsia"/>
                <w:color w:val="000000"/>
                <w:szCs w:val="18"/>
              </w:rPr>
              <w:t>固定污染源排污登记回执</w:t>
            </w:r>
            <w:r>
              <w:rPr>
                <w:color w:val="000000"/>
                <w:szCs w:val="18"/>
              </w:rPr>
              <w:t>》</w:t>
            </w:r>
            <w:r>
              <w:rPr>
                <w:rFonts w:hint="eastAsia"/>
                <w:color w:val="000000"/>
                <w:szCs w:val="18"/>
              </w:rPr>
              <w:t>编号：</w:t>
            </w:r>
            <w:r>
              <w:rPr>
                <w:rFonts w:hint="eastAsia"/>
                <w:color w:val="000000"/>
                <w:szCs w:val="18"/>
                <w:lang w:val="en-US" w:eastAsia="zh-CN"/>
              </w:rPr>
              <w:t>91140603MA0L6M3F0J001Z</w:t>
            </w:r>
          </w:p>
          <w:p>
            <w:pPr>
              <w:rPr>
                <w:color w:val="000000"/>
                <w:szCs w:val="18"/>
              </w:rPr>
            </w:pPr>
            <w:r>
              <w:rPr>
                <w:rFonts w:hint="eastAsia"/>
                <w:color w:val="000000"/>
                <w:szCs w:val="18"/>
              </w:rPr>
              <w:t>有效期：</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w:t>
            </w:r>
            <w:r>
              <w:rPr>
                <w:rFonts w:hint="eastAsia"/>
                <w:color w:val="000000"/>
                <w:szCs w:val="18"/>
                <w:u w:val="single"/>
                <w:lang w:val="en-US" w:eastAsia="zh-CN"/>
              </w:rPr>
              <w:t>1</w:t>
            </w:r>
            <w:r>
              <w:rPr>
                <w:rFonts w:hint="eastAsia"/>
                <w:color w:val="000000"/>
                <w:szCs w:val="18"/>
                <w:u w:val="single"/>
              </w:rPr>
              <w:t>月</w:t>
            </w:r>
            <w:r>
              <w:rPr>
                <w:rFonts w:hint="eastAsia"/>
                <w:color w:val="000000"/>
                <w:szCs w:val="18"/>
                <w:u w:val="single"/>
                <w:lang w:val="en-US" w:eastAsia="zh-CN"/>
              </w:rPr>
              <w:t>28</w:t>
            </w:r>
            <w:r>
              <w:rPr>
                <w:rFonts w:hint="eastAsia"/>
                <w:color w:val="000000"/>
                <w:szCs w:val="18"/>
                <w:u w:val="single"/>
              </w:rPr>
              <w:t>日至202</w:t>
            </w:r>
            <w:r>
              <w:rPr>
                <w:rFonts w:hint="eastAsia"/>
                <w:color w:val="000000"/>
                <w:szCs w:val="18"/>
                <w:u w:val="single"/>
                <w:lang w:val="en-US" w:eastAsia="zh-CN"/>
              </w:rPr>
              <w:t>7</w:t>
            </w:r>
            <w:r>
              <w:rPr>
                <w:rFonts w:hint="eastAsia"/>
                <w:color w:val="000000"/>
                <w:szCs w:val="18"/>
                <w:u w:val="single"/>
              </w:rPr>
              <w:t>年</w:t>
            </w:r>
            <w:r>
              <w:rPr>
                <w:rFonts w:hint="eastAsia"/>
                <w:color w:val="000000"/>
                <w:szCs w:val="18"/>
                <w:u w:val="single"/>
                <w:lang w:val="en-US" w:eastAsia="zh-CN"/>
              </w:rPr>
              <w:t>1</w:t>
            </w:r>
            <w:r>
              <w:rPr>
                <w:rFonts w:hint="eastAsia"/>
                <w:color w:val="000000"/>
                <w:szCs w:val="18"/>
                <w:u w:val="single"/>
              </w:rPr>
              <w:t>月2</w:t>
            </w:r>
            <w:r>
              <w:rPr>
                <w:rFonts w:hint="eastAsia"/>
                <w:color w:val="000000"/>
                <w:szCs w:val="18"/>
                <w:u w:val="single"/>
                <w:lang w:val="en-US" w:eastAsia="zh-CN"/>
              </w:rPr>
              <w:t>7</w:t>
            </w:r>
            <w:r>
              <w:rPr>
                <w:rFonts w:hint="eastAsia"/>
                <w:color w:val="000000"/>
                <w:szCs w:val="18"/>
                <w:u w:val="single"/>
              </w:rPr>
              <w:t>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A8"/>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highlight w:val="none"/>
              </w:rPr>
            </w:pP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rPr>
                <w:color w:val="000000"/>
                <w:szCs w:val="18"/>
                <w:highlight w:val="none"/>
                <w:u w:val="single"/>
              </w:rPr>
            </w:pPr>
            <w:r>
              <w:rPr>
                <w:rFonts w:hint="eastAsia"/>
                <w:color w:val="000000"/>
                <w:szCs w:val="18"/>
                <w:highlight w:val="none"/>
              </w:rPr>
              <w:t>《环评验收报告》编号：</w:t>
            </w:r>
            <w:r>
              <w:rPr>
                <w:rFonts w:hint="eastAsia"/>
                <w:color w:val="000000"/>
                <w:szCs w:val="18"/>
                <w:highlight w:val="none"/>
                <w:lang w:val="en-US" w:eastAsia="zh-CN"/>
              </w:rPr>
              <w:t xml:space="preserve">2022-0603-006 </w:t>
            </w:r>
            <w:r>
              <w:rPr>
                <w:rFonts w:hint="eastAsia"/>
                <w:color w:val="000000"/>
                <w:szCs w:val="18"/>
                <w:highlight w:val="none"/>
              </w:rPr>
              <w:t>颁发日期：</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rFonts w:hint="eastAsia"/>
                <w:color w:val="000000"/>
                <w:szCs w:val="18"/>
                <w:highlight w:val="none"/>
                <w:u w:val="single"/>
              </w:rPr>
              <w:t xml:space="preserve"> 年   </w:t>
            </w:r>
            <w:r>
              <w:rPr>
                <w:rFonts w:hint="eastAsia"/>
                <w:color w:val="000000"/>
                <w:szCs w:val="18"/>
                <w:highlight w:val="none"/>
                <w:u w:val="single"/>
                <w:lang w:val="en-US" w:eastAsia="zh-CN"/>
              </w:rPr>
              <w:t>3</w:t>
            </w:r>
            <w:r>
              <w:rPr>
                <w:rFonts w:hint="eastAsia"/>
                <w:color w:val="000000"/>
                <w:szCs w:val="18"/>
                <w:highlight w:val="none"/>
                <w:u w:val="single"/>
              </w:rPr>
              <w:t xml:space="preserve"> 月</w:t>
            </w:r>
            <w:r>
              <w:rPr>
                <w:rFonts w:hint="eastAsia"/>
                <w:color w:val="000000"/>
                <w:szCs w:val="18"/>
                <w:highlight w:val="none"/>
                <w:u w:val="single"/>
                <w:lang w:val="en-US" w:eastAsia="zh-CN"/>
              </w:rPr>
              <w:t>14</w:t>
            </w:r>
            <w:r>
              <w:rPr>
                <w:rFonts w:hint="eastAsia"/>
                <w:color w:val="000000"/>
                <w:szCs w:val="18"/>
                <w:highlight w:val="none"/>
                <w:u w:val="single"/>
              </w:rPr>
              <w:t xml:space="preserve">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sym w:font="Wingdings" w:char="00A8"/>
            </w:r>
            <w:r>
              <w:rPr>
                <w:rFonts w:hint="eastAsia"/>
                <w:color w:val="000000"/>
                <w:highlight w:val="none"/>
              </w:rPr>
              <w:t xml:space="preserve">工业废水    </w:t>
            </w:r>
            <w:r>
              <w:rPr>
                <w:rFonts w:ascii="Wingdings" w:hAnsi="Wingdings"/>
                <w:color w:val="000000"/>
                <w:highlight w:val="none"/>
              </w:rPr>
              <w:sym w:font="Wingdings" w:char="00FE"/>
            </w:r>
            <w:r>
              <w:rPr>
                <w:rFonts w:hint="eastAsia"/>
                <w:color w:val="000000"/>
                <w:highlight w:val="none"/>
              </w:rPr>
              <w:t xml:space="preserve">废气   </w:t>
            </w:r>
            <w:r>
              <w:rPr>
                <w:rFonts w:ascii="Wingdings" w:hAnsi="Wingdings"/>
                <w:color w:val="000000"/>
                <w:highlight w:val="none"/>
              </w:rPr>
              <w:sym w:font="Wingdings" w:char="00A8"/>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ind w:firstLine="210" w:firstLineChars="100"/>
              <w:rPr>
                <w:color w:val="000000"/>
                <w:szCs w:val="18"/>
                <w:highlight w:val="none"/>
              </w:rPr>
            </w:pPr>
          </w:p>
          <w:p>
            <w:pPr>
              <w:rPr>
                <w:color w:val="000000"/>
                <w:szCs w:val="18"/>
                <w:highlight w:val="none"/>
                <w:u w:val="single"/>
              </w:rPr>
            </w:pPr>
            <w:r>
              <w:rPr>
                <w:rFonts w:hint="eastAsia"/>
                <w:color w:val="000000"/>
                <w:szCs w:val="18"/>
                <w:highlight w:val="none"/>
              </w:rPr>
              <w:t>《环境监测报告》编号：颁发日期：</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rFonts w:hint="eastAsia"/>
                <w:color w:val="000000"/>
                <w:szCs w:val="18"/>
                <w:highlight w:val="none"/>
                <w:u w:val="single"/>
              </w:rPr>
              <w:t xml:space="preserve"> 年  </w:t>
            </w:r>
            <w:r>
              <w:rPr>
                <w:rFonts w:hint="eastAsia"/>
                <w:color w:val="000000"/>
                <w:szCs w:val="18"/>
                <w:highlight w:val="none"/>
                <w:u w:val="single"/>
                <w:lang w:val="en-US" w:eastAsia="zh-CN"/>
              </w:rPr>
              <w:t>3</w:t>
            </w:r>
            <w:r>
              <w:rPr>
                <w:rFonts w:hint="eastAsia"/>
                <w:color w:val="000000"/>
                <w:szCs w:val="18"/>
                <w:highlight w:val="none"/>
                <w:u w:val="single"/>
              </w:rPr>
              <w:t>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sym w:font="Wingdings" w:char="00A8"/>
            </w:r>
            <w:r>
              <w:rPr>
                <w:rFonts w:hint="eastAsia"/>
                <w:color w:val="000000"/>
                <w:highlight w:val="none"/>
              </w:rPr>
              <w:t xml:space="preserve">工业废水    </w:t>
            </w:r>
            <w:r>
              <w:rPr>
                <w:rFonts w:ascii="Wingdings" w:hAnsi="Wingdings"/>
                <w:color w:val="000000"/>
                <w:highlight w:val="none"/>
              </w:rPr>
              <w:sym w:font="Wingdings" w:char="00FE"/>
            </w:r>
            <w:r>
              <w:rPr>
                <w:rFonts w:hint="eastAsia"/>
                <w:color w:val="000000"/>
                <w:highlight w:val="none"/>
              </w:rPr>
              <w:t xml:space="preserve">废气   </w:t>
            </w:r>
            <w:r>
              <w:rPr>
                <w:rFonts w:ascii="Wingdings" w:hAnsi="Wingdings"/>
                <w:color w:val="000000"/>
                <w:highlight w:val="none"/>
              </w:rPr>
              <w:sym w:font="Wingdings" w:char="00A8"/>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color w:val="000000"/>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进行应急演练，说明：2021年12月24日火灾应急预案演练</w:t>
            </w:r>
          </w:p>
          <w:p>
            <w:pPr>
              <w:ind w:firstLine="4830" w:firstLineChars="2300"/>
              <w:rPr>
                <w:color w:val="000000"/>
                <w:shd w:val="pct10" w:color="auto" w:fill="FFFFFF"/>
              </w:rPr>
            </w:pPr>
            <w:r>
              <w:rPr>
                <w:rFonts w:hint="eastAsia"/>
                <w:color w:val="000000"/>
              </w:rPr>
              <w:t>2021年10月19日触电事故演练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-了解消防控制状况（消防备案或消防验收）</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消防验收   </w:t>
            </w:r>
            <w:r>
              <w:rPr>
                <w:rFonts w:ascii="Wingdings" w:hAnsi="Wingdings"/>
                <w:color w:val="000000"/>
                <w:highlight w:val="none"/>
              </w:rPr>
              <w:t>¨</w:t>
            </w:r>
            <w:r>
              <w:rPr>
                <w:rFonts w:hint="eastAsia"/>
                <w:color w:val="000000"/>
                <w:highlight w:val="none"/>
              </w:rPr>
              <w:t xml:space="preserve">消防备案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yellow"/>
              </w:rPr>
            </w:pPr>
          </w:p>
          <w:p>
            <w:pPr>
              <w:rPr>
                <w:color w:val="000000"/>
                <w:szCs w:val="18"/>
                <w:highlight w:val="none"/>
              </w:rPr>
            </w:pPr>
            <w:r>
              <w:rPr>
                <w:rFonts w:hint="eastAsia"/>
                <w:color w:val="000000"/>
                <w:szCs w:val="18"/>
                <w:highlight w:val="none"/>
              </w:rPr>
              <w:t>-了解消防控制措施</w:t>
            </w:r>
          </w:p>
          <w:p>
            <w:pPr>
              <w:ind w:firstLine="210" w:firstLineChars="100"/>
              <w:rPr>
                <w:color w:val="000000"/>
                <w:highlight w:val="none"/>
              </w:rPr>
            </w:pPr>
            <w:r>
              <w:rPr>
                <w:rFonts w:ascii="Wingdings" w:hAnsi="Wingdings"/>
                <w:color w:val="000000"/>
                <w:highlight w:val="none"/>
              </w:rPr>
              <w:sym w:font="Wingdings" w:char="00FE"/>
            </w:r>
            <w:r>
              <w:rPr>
                <w:rFonts w:hint="eastAsia"/>
                <w:color w:val="000000"/>
                <w:highlight w:val="none"/>
              </w:rPr>
              <w:t xml:space="preserve">消防栓   </w:t>
            </w:r>
            <w:r>
              <w:rPr>
                <w:rFonts w:ascii="Wingdings" w:hAnsi="Wingdings"/>
                <w:color w:val="000000"/>
                <w:highlight w:val="none"/>
              </w:rPr>
              <w:sym w:font="Wingdings" w:char="00FE"/>
            </w:r>
            <w:r>
              <w:rPr>
                <w:rFonts w:hint="eastAsia"/>
                <w:color w:val="000000"/>
                <w:highlight w:val="none"/>
              </w:rPr>
              <w:t xml:space="preserve">灭火器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highlight w:val="none"/>
              </w:rPr>
              <w:t>¨</w:t>
            </w:r>
            <w:r>
              <w:rPr>
                <w:rFonts w:hint="eastAsia"/>
                <w:color w:val="000000"/>
                <w:highlight w:val="none"/>
              </w:rPr>
              <w:t xml:space="preserve">消防泵房     </w:t>
            </w:r>
          </w:p>
          <w:p>
            <w:pPr>
              <w:ind w:firstLine="210" w:firstLineChars="100"/>
              <w:rPr>
                <w:color w:val="000000"/>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highlight w:val="none"/>
              </w:rPr>
            </w:pPr>
            <w:r>
              <w:rPr>
                <w:rFonts w:hint="eastAsia"/>
                <w:color w:val="000000"/>
                <w:szCs w:val="18"/>
                <w:highlight w:val="none"/>
              </w:rPr>
              <w:t>- 了解特种作业人员的状况</w:t>
            </w:r>
          </w:p>
          <w:p>
            <w:pPr>
              <w:rPr>
                <w:color w:val="000000"/>
                <w:szCs w:val="18"/>
                <w:highlight w:val="none"/>
              </w:rPr>
            </w:pPr>
            <w:r>
              <w:rPr>
                <w:rFonts w:ascii="Wingdings" w:hAnsi="Wingdings"/>
                <w:color w:val="000000"/>
                <w:szCs w:val="18"/>
                <w:highlight w:val="none"/>
              </w:rPr>
              <w:sym w:font="Wingdings" w:char="00FE"/>
            </w:r>
            <w:r>
              <w:rPr>
                <w:rFonts w:hint="eastAsia"/>
                <w:color w:val="000000"/>
                <w:szCs w:val="18"/>
                <w:highlight w:val="none"/>
              </w:rPr>
              <w:t xml:space="preserve">高压电工作业   </w:t>
            </w:r>
            <w:r>
              <w:rPr>
                <w:rFonts w:ascii="Wingdings" w:hAnsi="Wingdings"/>
                <w:color w:val="000000"/>
                <w:szCs w:val="18"/>
                <w:highlight w:val="none"/>
              </w:rPr>
              <w:t>¨</w:t>
            </w:r>
            <w:r>
              <w:rPr>
                <w:rFonts w:hint="eastAsia"/>
                <w:color w:val="000000"/>
                <w:szCs w:val="18"/>
                <w:highlight w:val="none"/>
              </w:rPr>
              <w:t xml:space="preserve">低压电工作业  </w:t>
            </w:r>
            <w:r>
              <w:rPr>
                <w:rFonts w:ascii="Wingdings" w:hAnsi="Wingdings"/>
                <w:color w:val="000000"/>
                <w:szCs w:val="18"/>
                <w:highlight w:val="none"/>
              </w:rPr>
              <w:sym w:font="Wingdings" w:char="00FE"/>
            </w:r>
            <w:r>
              <w:rPr>
                <w:rFonts w:hint="eastAsia"/>
                <w:color w:val="000000"/>
                <w:szCs w:val="18"/>
                <w:highlight w:val="none"/>
              </w:rPr>
              <w:t xml:space="preserve">焊接与热切割作业  </w:t>
            </w:r>
            <w:r>
              <w:rPr>
                <w:rFonts w:ascii="Wingdings" w:hAnsi="Wingdings"/>
                <w:color w:val="000000"/>
                <w:szCs w:val="18"/>
                <w:highlight w:val="none"/>
              </w:rPr>
              <w:sym w:font="Wingdings" w:char="00FE"/>
            </w:r>
            <w:r>
              <w:rPr>
                <w:rFonts w:hint="eastAsia"/>
                <w:color w:val="000000"/>
                <w:szCs w:val="18"/>
                <w:highlight w:val="none"/>
              </w:rPr>
              <w:t xml:space="preserve">高处作业 </w:t>
            </w:r>
            <w:r>
              <w:rPr>
                <w:rFonts w:ascii="Wingdings" w:hAnsi="Wingdings"/>
                <w:color w:val="000000"/>
                <w:szCs w:val="18"/>
                <w:highlight w:val="none"/>
              </w:rPr>
              <w:t>¨</w:t>
            </w:r>
            <w:r>
              <w:rPr>
                <w:rFonts w:hint="eastAsia"/>
                <w:color w:val="000000"/>
                <w:szCs w:val="18"/>
                <w:highlight w:val="none"/>
              </w:rPr>
              <w:t xml:space="preserve">制冷与空调作业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煤矿安全作业 </w:t>
            </w:r>
            <w:r>
              <w:rPr>
                <w:rFonts w:ascii="Wingdings" w:hAnsi="Wingdings"/>
                <w:color w:val="000000"/>
                <w:szCs w:val="18"/>
                <w:highlight w:val="none"/>
              </w:rPr>
              <w:t>¨</w:t>
            </w:r>
            <w:r>
              <w:rPr>
                <w:rFonts w:hint="eastAsia"/>
                <w:color w:val="000000"/>
                <w:szCs w:val="18"/>
                <w:highlight w:val="none"/>
              </w:rPr>
              <w:t xml:space="preserve">矿山安全作业 </w:t>
            </w:r>
            <w:r>
              <w:rPr>
                <w:rFonts w:ascii="Wingdings" w:hAnsi="Wingdings"/>
                <w:color w:val="000000"/>
                <w:szCs w:val="18"/>
                <w:highlight w:val="none"/>
              </w:rPr>
              <w:t>¨</w:t>
            </w:r>
            <w:r>
              <w:rPr>
                <w:rFonts w:hint="eastAsia"/>
                <w:color w:val="000000"/>
                <w:szCs w:val="18"/>
                <w:highlight w:val="none"/>
              </w:rPr>
              <w:t xml:space="preserve">石油天然气安全作业 </w:t>
            </w:r>
            <w:r>
              <w:rPr>
                <w:rFonts w:ascii="Wingdings" w:hAnsi="Wingdings"/>
                <w:color w:val="000000"/>
                <w:szCs w:val="18"/>
                <w:highlight w:val="none"/>
              </w:rPr>
              <w:t>¨</w:t>
            </w:r>
            <w:r>
              <w:rPr>
                <w:rFonts w:hint="eastAsia"/>
                <w:color w:val="000000"/>
                <w:szCs w:val="18"/>
                <w:highlight w:val="none"/>
              </w:rPr>
              <w:t xml:space="preserve">冶金生产安全作业  </w:t>
            </w:r>
            <w:r>
              <w:rPr>
                <w:rFonts w:ascii="Wingdings" w:hAnsi="Wingdings"/>
                <w:color w:val="000000"/>
                <w:szCs w:val="18"/>
                <w:highlight w:val="none"/>
              </w:rPr>
              <w:t>¨</w:t>
            </w:r>
            <w:r>
              <w:rPr>
                <w:rFonts w:hint="eastAsia"/>
                <w:color w:val="000000"/>
                <w:szCs w:val="18"/>
                <w:highlight w:val="none"/>
              </w:rPr>
              <w:t xml:space="preserve">危险品安全作业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烟花爆竹安全作业 </w:t>
            </w:r>
          </w:p>
          <w:p>
            <w:pPr>
              <w:rPr>
                <w:color w:val="000000"/>
                <w:szCs w:val="18"/>
                <w:highlight w:val="yellow"/>
              </w:rPr>
            </w:pPr>
          </w:p>
          <w:p>
            <w:pPr>
              <w:rPr>
                <w:color w:val="000000"/>
                <w:szCs w:val="18"/>
                <w:highlight w:val="none"/>
              </w:rPr>
            </w:pPr>
            <w:r>
              <w:rPr>
                <w:rFonts w:hint="eastAsia"/>
                <w:color w:val="000000"/>
                <w:szCs w:val="18"/>
                <w:highlight w:val="none"/>
              </w:rPr>
              <w:t>- 了解特种设备作业人员的状况</w:t>
            </w:r>
          </w:p>
          <w:p>
            <w:pPr>
              <w:rPr>
                <w:color w:val="000000"/>
                <w:szCs w:val="18"/>
                <w:highlight w:val="none"/>
              </w:rPr>
            </w:pPr>
            <w:r>
              <w:rPr>
                <w:rFonts w:ascii="Wingdings" w:hAnsi="Wingdings"/>
                <w:color w:val="000000"/>
                <w:szCs w:val="18"/>
                <w:highlight w:val="none"/>
              </w:rPr>
              <w:sym w:font="Wingdings" w:char="00FE"/>
            </w:r>
            <w:r>
              <w:rPr>
                <w:rFonts w:hint="eastAsia"/>
                <w:color w:val="000000"/>
                <w:szCs w:val="18"/>
                <w:highlight w:val="none"/>
              </w:rPr>
              <w:t xml:space="preserve">场内机动车辆（叉车）  </w:t>
            </w:r>
            <w:r>
              <w:rPr>
                <w:rFonts w:ascii="Wingdings" w:hAnsi="Wingdings"/>
                <w:color w:val="000000"/>
                <w:szCs w:val="18"/>
                <w:highlight w:val="none"/>
              </w:rPr>
              <w:sym w:font="Wingdings" w:char="00FE"/>
            </w:r>
            <w:r>
              <w:rPr>
                <w:rFonts w:hint="eastAsia"/>
                <w:color w:val="000000"/>
                <w:szCs w:val="18"/>
                <w:highlight w:val="none"/>
              </w:rPr>
              <w:t xml:space="preserve">起重机械   </w:t>
            </w:r>
            <w:r>
              <w:rPr>
                <w:rFonts w:ascii="Wingdings" w:hAnsi="Wingdings"/>
                <w:color w:val="000000"/>
                <w:szCs w:val="18"/>
                <w:highlight w:val="none"/>
              </w:rPr>
              <w:t>¨</w:t>
            </w:r>
            <w:r>
              <w:rPr>
                <w:rFonts w:hint="eastAsia"/>
                <w:color w:val="000000"/>
                <w:szCs w:val="18"/>
                <w:highlight w:val="none"/>
              </w:rPr>
              <w:t xml:space="preserve">压力容器（气瓶）  </w:t>
            </w:r>
            <w:r>
              <w:rPr>
                <w:rFonts w:ascii="Wingdings" w:hAnsi="Wingdings"/>
                <w:color w:val="000000"/>
                <w:szCs w:val="18"/>
                <w:highlight w:val="none"/>
              </w:rPr>
              <w:t>¨</w:t>
            </w:r>
            <w:r>
              <w:rPr>
                <w:rFonts w:hint="eastAsia"/>
                <w:color w:val="000000"/>
                <w:szCs w:val="18"/>
                <w:highlight w:val="none"/>
              </w:rPr>
              <w:t xml:space="preserve">压力管道  </w:t>
            </w:r>
            <w:r>
              <w:rPr>
                <w:rFonts w:ascii="Wingdings" w:hAnsi="Wingdings"/>
                <w:color w:val="000000"/>
                <w:szCs w:val="18"/>
                <w:highlight w:val="none"/>
              </w:rPr>
              <w:t>¨</w:t>
            </w:r>
            <w:r>
              <w:rPr>
                <w:rFonts w:hint="eastAsia"/>
                <w:color w:val="000000"/>
                <w:szCs w:val="18"/>
                <w:highlight w:val="none"/>
              </w:rPr>
              <w:t xml:space="preserve">电梯  </w:t>
            </w:r>
            <w:r>
              <w:rPr>
                <w:rFonts w:ascii="Wingdings" w:hAnsi="Wingdings"/>
                <w:color w:val="000000"/>
                <w:szCs w:val="18"/>
                <w:highlight w:val="none"/>
              </w:rPr>
              <w:t>¨</w:t>
            </w:r>
            <w:r>
              <w:rPr>
                <w:rFonts w:hint="eastAsia"/>
                <w:color w:val="000000"/>
                <w:szCs w:val="18"/>
                <w:highlight w:val="none"/>
              </w:rPr>
              <w:t xml:space="preserve">锅炉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客运索道  </w:t>
            </w:r>
            <w:r>
              <w:rPr>
                <w:rFonts w:ascii="Wingdings" w:hAnsi="Wingdings"/>
                <w:color w:val="000000"/>
                <w:szCs w:val="18"/>
                <w:highlight w:val="none"/>
              </w:rPr>
              <w:t>¨</w:t>
            </w:r>
            <w:r>
              <w:rPr>
                <w:rFonts w:hint="eastAsia"/>
                <w:color w:val="000000"/>
                <w:szCs w:val="18"/>
                <w:highlight w:val="none"/>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highlight w:val="none"/>
              </w:rPr>
            </w:pPr>
            <w:r>
              <w:rPr>
                <w:rFonts w:hint="eastAsia"/>
                <w:color w:val="000000"/>
              </w:rPr>
              <w:t>-</w:t>
            </w:r>
            <w:r>
              <w:rPr>
                <w:rFonts w:hint="eastAsia"/>
                <w:color w:val="000000"/>
                <w:highlight w:val="none"/>
              </w:rPr>
              <w:t xml:space="preserve"> 巡视生产区域（厂区、车间、库房、实验室等），</w:t>
            </w:r>
            <w:r>
              <w:rPr>
                <w:rFonts w:hint="eastAsia"/>
                <w:color w:val="000000"/>
                <w:szCs w:val="18"/>
                <w:highlight w:val="none"/>
              </w:rPr>
              <w:t>了解环境影响的种类：</w:t>
            </w:r>
          </w:p>
          <w:p>
            <w:pPr>
              <w:rPr>
                <w:color w:val="000000"/>
                <w:szCs w:val="18"/>
                <w:highlight w:val="none"/>
              </w:rPr>
            </w:pPr>
            <w:r>
              <w:rPr>
                <w:rFonts w:hint="eastAsia"/>
                <w:color w:val="000000"/>
                <w:szCs w:val="18"/>
                <w:highlight w:val="none"/>
              </w:rPr>
              <w:t>资源能源消耗类：</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水   </w:t>
            </w:r>
            <w:r>
              <w:rPr>
                <w:rFonts w:ascii="Wingdings" w:hAnsi="Wingdings"/>
                <w:color w:val="000000"/>
                <w:highlight w:val="none"/>
              </w:rPr>
              <w:sym w:font="Wingdings" w:char="00FE"/>
            </w:r>
            <w:r>
              <w:rPr>
                <w:rFonts w:hint="eastAsia"/>
                <w:color w:val="000000"/>
                <w:highlight w:val="none"/>
              </w:rPr>
              <w:t xml:space="preserve">电能    </w:t>
            </w:r>
            <w:r>
              <w:rPr>
                <w:rFonts w:ascii="Wingdings" w:hAnsi="Wingdings"/>
                <w:color w:val="000000"/>
                <w:highlight w:val="none"/>
              </w:rPr>
              <w:t>¨</w:t>
            </w:r>
            <w:r>
              <w:rPr>
                <w:rFonts w:hint="eastAsia"/>
                <w:color w:val="000000"/>
                <w:highlight w:val="none"/>
              </w:rPr>
              <w:t xml:space="preserve">天然气   </w:t>
            </w:r>
            <w:r>
              <w:rPr>
                <w:rFonts w:ascii="Wingdings" w:hAnsi="Wingdings"/>
                <w:color w:val="000000"/>
                <w:highlight w:val="none"/>
              </w:rPr>
              <w:t>¨</w:t>
            </w:r>
            <w:r>
              <w:rPr>
                <w:rFonts w:hint="eastAsia"/>
                <w:color w:val="000000"/>
                <w:highlight w:val="none"/>
              </w:rPr>
              <w:t xml:space="preserve">压缩空气   </w:t>
            </w:r>
            <w:r>
              <w:rPr>
                <w:rFonts w:ascii="Wingdings" w:hAnsi="Wingdings"/>
                <w:color w:val="000000"/>
                <w:highlight w:val="none"/>
              </w:rPr>
              <w:t>¨</w:t>
            </w:r>
            <w:r>
              <w:rPr>
                <w:rFonts w:hint="eastAsia"/>
                <w:color w:val="000000"/>
                <w:highlight w:val="none"/>
              </w:rPr>
              <w:t xml:space="preserve">蒸汽   </w:t>
            </w:r>
            <w:r>
              <w:rPr>
                <w:rFonts w:ascii="Wingdings" w:hAnsi="Wingdings"/>
                <w:color w:val="000000"/>
                <w:highlight w:val="none"/>
              </w:rPr>
              <w:t>¨</w:t>
            </w:r>
            <w:r>
              <w:rPr>
                <w:rFonts w:hint="eastAsia"/>
                <w:color w:val="000000"/>
                <w:highlight w:val="none"/>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highlight w:val="none"/>
              </w:rPr>
            </w:pPr>
            <w:r>
              <w:rPr>
                <w:rFonts w:hint="eastAsia"/>
                <w:color w:val="000000"/>
              </w:rPr>
              <w:t xml:space="preserve">- </w:t>
            </w:r>
            <w:r>
              <w:rPr>
                <w:rFonts w:hint="eastAsia"/>
                <w:color w:val="000000"/>
                <w:highlight w:val="none"/>
              </w:rPr>
              <w:t>巡视动力设施和辅助设施的状况，存在下列的场所：</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污水处理站  </w:t>
            </w:r>
            <w:r>
              <w:rPr>
                <w:rFonts w:ascii="Wingdings" w:hAnsi="Wingdings"/>
                <w:color w:val="000000"/>
                <w:highlight w:val="none"/>
              </w:rPr>
              <w:t>¨</w:t>
            </w:r>
            <w:r>
              <w:rPr>
                <w:rFonts w:hint="eastAsia"/>
                <w:color w:val="000000"/>
                <w:highlight w:val="none"/>
              </w:rPr>
              <w:t xml:space="preserve">锅炉房  </w:t>
            </w:r>
            <w:r>
              <w:rPr>
                <w:rFonts w:ascii="Wingdings" w:hAnsi="Wingdings"/>
                <w:color w:val="000000"/>
                <w:highlight w:val="none"/>
              </w:rPr>
              <w:sym w:font="Wingdings" w:char="00A8"/>
            </w:r>
            <w:r>
              <w:rPr>
                <w:rFonts w:hint="eastAsia"/>
                <w:color w:val="000000"/>
                <w:highlight w:val="none"/>
              </w:rPr>
              <w:t xml:space="preserve">高压配电室  </w:t>
            </w:r>
            <w:r>
              <w:rPr>
                <w:rFonts w:ascii="Wingdings" w:hAnsi="Wingdings"/>
                <w:color w:val="000000"/>
                <w:highlight w:val="none"/>
              </w:rPr>
              <w:sym w:font="Wingdings" w:char="00FE"/>
            </w:r>
            <w:r>
              <w:rPr>
                <w:rFonts w:hint="eastAsia"/>
                <w:color w:val="000000"/>
                <w:highlight w:val="none"/>
              </w:rPr>
              <w:t xml:space="preserve">低压配电室 </w:t>
            </w:r>
            <w:r>
              <w:rPr>
                <w:rFonts w:ascii="Wingdings" w:hAnsi="Wingdings"/>
                <w:color w:val="000000"/>
                <w:highlight w:val="none"/>
              </w:rPr>
              <w:t>¨</w:t>
            </w:r>
            <w:r>
              <w:rPr>
                <w:rFonts w:hint="eastAsia"/>
                <w:color w:val="000000"/>
                <w:highlight w:val="none"/>
              </w:rPr>
              <w:t xml:space="preserve">空压站  </w:t>
            </w:r>
            <w:r>
              <w:rPr>
                <w:rFonts w:ascii="Wingdings" w:hAnsi="Wingdings"/>
                <w:color w:val="000000"/>
                <w:highlight w:val="none"/>
              </w:rPr>
              <w:t>¨</w:t>
            </w:r>
            <w:r>
              <w:rPr>
                <w:rFonts w:hint="eastAsia"/>
                <w:color w:val="000000"/>
                <w:highlight w:val="none"/>
              </w:rPr>
              <w:t xml:space="preserve">制冷站   </w:t>
            </w:r>
            <w:r>
              <w:rPr>
                <w:rFonts w:ascii="Wingdings" w:hAnsi="Wingdings"/>
                <w:color w:val="000000"/>
                <w:highlight w:val="none"/>
              </w:rPr>
              <w:t>¨</w:t>
            </w:r>
            <w:r>
              <w:rPr>
                <w:rFonts w:hint="eastAsia"/>
                <w:color w:val="000000"/>
                <w:highlight w:val="none"/>
              </w:rPr>
              <w:t>消防中控室</w:t>
            </w:r>
          </w:p>
          <w:p>
            <w:pPr>
              <w:widowControl/>
              <w:spacing w:before="40"/>
              <w:ind w:left="210" w:leftChars="100"/>
              <w:jc w:val="left"/>
              <w:rPr>
                <w:color w:val="000000"/>
                <w:highlight w:val="none"/>
              </w:rPr>
            </w:pPr>
            <w:r>
              <w:rPr>
                <w:rFonts w:ascii="Wingdings" w:hAnsi="Wingdings"/>
                <w:color w:val="000000"/>
                <w:highlight w:val="none"/>
              </w:rPr>
              <w:t>¨</w:t>
            </w:r>
            <w:r>
              <w:rPr>
                <w:rFonts w:hint="eastAsia"/>
                <w:color w:val="000000"/>
                <w:highlight w:val="none"/>
              </w:rPr>
              <w:t xml:space="preserve">消防泵房   </w:t>
            </w:r>
            <w:r>
              <w:rPr>
                <w:rFonts w:ascii="Wingdings" w:hAnsi="Wingdings"/>
                <w:color w:val="000000"/>
                <w:highlight w:val="none"/>
              </w:rPr>
              <w:sym w:font="Wingdings" w:char="00A8"/>
            </w:r>
            <w:r>
              <w:rPr>
                <w:rFonts w:hint="eastAsia"/>
                <w:color w:val="000000"/>
                <w:highlight w:val="none"/>
              </w:rPr>
              <w:t xml:space="preserve">除尘装置 </w:t>
            </w:r>
            <w:r>
              <w:rPr>
                <w:rFonts w:ascii="Wingdings" w:hAnsi="Wingdings"/>
                <w:color w:val="000000"/>
                <w:highlight w:val="none"/>
              </w:rPr>
              <w:t>¨</w:t>
            </w:r>
            <w:r>
              <w:rPr>
                <w:rFonts w:hint="eastAsia"/>
                <w:color w:val="000000"/>
                <w:highlight w:val="none"/>
              </w:rPr>
              <w:t xml:space="preserve">尾气处理  </w:t>
            </w:r>
            <w:r>
              <w:rPr>
                <w:rFonts w:ascii="Wingdings" w:hAnsi="Wingdings"/>
                <w:color w:val="000000"/>
                <w:highlight w:val="none"/>
              </w:rPr>
              <w:t>¨</w:t>
            </w:r>
            <w:r>
              <w:rPr>
                <w:rFonts w:hint="eastAsia"/>
                <w:color w:val="000000"/>
                <w:highlight w:val="none"/>
              </w:rPr>
              <w:t xml:space="preserve">危化品库房   </w:t>
            </w:r>
            <w:r>
              <w:rPr>
                <w:rFonts w:ascii="Wingdings" w:hAnsi="Wingdings"/>
                <w:color w:val="000000"/>
                <w:highlight w:val="none"/>
              </w:rPr>
              <w:sym w:font="Wingdings" w:char="00FE"/>
            </w:r>
            <w:r>
              <w:rPr>
                <w:rFonts w:hint="eastAsia"/>
                <w:color w:val="000000"/>
                <w:highlight w:val="none"/>
              </w:rPr>
              <w:t xml:space="preserve">危险废弃物存放处   </w:t>
            </w:r>
            <w:r>
              <w:rPr>
                <w:rFonts w:ascii="Wingdings" w:hAnsi="Wingdings"/>
                <w:color w:val="000000"/>
                <w:highlight w:val="none"/>
              </w:rPr>
              <w:t>¨</w:t>
            </w:r>
            <w:r>
              <w:rPr>
                <w:rFonts w:hint="eastAsia"/>
                <w:color w:val="000000"/>
                <w:highlight w:val="none"/>
              </w:rPr>
              <w:t xml:space="preserve">改建/扩建施工现场 </w:t>
            </w:r>
            <w:r>
              <w:rPr>
                <w:rFonts w:ascii="Wingdings" w:hAnsi="Wingdings"/>
                <w:color w:val="000000"/>
                <w:highlight w:val="none"/>
              </w:rPr>
              <w:t>¨</w:t>
            </w:r>
            <w:r>
              <w:rPr>
                <w:rFonts w:hint="eastAsia"/>
                <w:color w:val="000000"/>
                <w:highlight w:val="none"/>
              </w:rPr>
              <w:t xml:space="preserve">食堂  </w:t>
            </w:r>
            <w:r>
              <w:rPr>
                <w:rFonts w:ascii="Wingdings" w:hAnsi="Wingdings"/>
                <w:color w:val="000000"/>
                <w:highlight w:val="none"/>
              </w:rPr>
              <w:t>¨</w:t>
            </w:r>
            <w:r>
              <w:rPr>
                <w:rFonts w:hint="eastAsia"/>
                <w:color w:val="000000"/>
                <w:highlight w:val="none"/>
              </w:rPr>
              <w:t xml:space="preserve">宿舍  </w:t>
            </w:r>
            <w:r>
              <w:rPr>
                <w:rFonts w:ascii="Wingdings" w:hAnsi="Wingdings"/>
                <w:color w:val="000000"/>
                <w:highlight w:val="none"/>
              </w:rPr>
              <w:t>¨</w:t>
            </w:r>
            <w:r>
              <w:rPr>
                <w:rFonts w:hint="eastAsia"/>
                <w:color w:val="000000"/>
                <w:highlight w:val="none"/>
              </w:rPr>
              <w:t xml:space="preserve">班车  </w:t>
            </w:r>
            <w:r>
              <w:rPr>
                <w:rFonts w:ascii="Wingdings" w:hAnsi="Wingdings"/>
                <w:color w:val="000000"/>
                <w:highlight w:val="none"/>
              </w:rPr>
              <w:t>¨</w:t>
            </w:r>
            <w:r>
              <w:rPr>
                <w:rFonts w:hint="eastAsia"/>
                <w:color w:val="000000"/>
                <w:highlight w:val="none"/>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highlight w:val="none"/>
              </w:rPr>
            </w:pPr>
            <w:r>
              <w:rPr>
                <w:rFonts w:hint="eastAsia"/>
                <w:color w:val="000000"/>
              </w:rPr>
              <w:t>-</w:t>
            </w:r>
            <w:r>
              <w:rPr>
                <w:rFonts w:hint="eastAsia"/>
                <w:color w:val="000000"/>
                <w:highlight w:val="none"/>
              </w:rPr>
              <w:t xml:space="preserve"> 观察基础设施（环保设备）运行完好</w:t>
            </w:r>
          </w:p>
          <w:p>
            <w:pPr>
              <w:widowControl/>
              <w:spacing w:before="40"/>
              <w:ind w:firstLine="210" w:firstLineChars="10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污水处理   </w:t>
            </w:r>
            <w:r>
              <w:rPr>
                <w:rFonts w:ascii="Wingdings" w:hAnsi="Wingdings"/>
                <w:color w:val="000000"/>
                <w:highlight w:val="none"/>
              </w:rPr>
              <w:sym w:font="Wingdings" w:char="00FE"/>
            </w:r>
            <w:r>
              <w:rPr>
                <w:rFonts w:hint="eastAsia"/>
                <w:color w:val="000000"/>
                <w:highlight w:val="none"/>
              </w:rPr>
              <w:t xml:space="preserve">除尘    </w:t>
            </w:r>
            <w:r>
              <w:rPr>
                <w:rFonts w:ascii="Wingdings" w:hAnsi="Wingdings"/>
                <w:color w:val="000000"/>
                <w:highlight w:val="none"/>
              </w:rPr>
              <w:sym w:font="Wingdings" w:char="00FE"/>
            </w:r>
            <w:r>
              <w:rPr>
                <w:rFonts w:hint="eastAsia"/>
                <w:color w:val="000000"/>
                <w:highlight w:val="none"/>
              </w:rPr>
              <w:t xml:space="preserve">降噪   </w:t>
            </w:r>
            <w:r>
              <w:rPr>
                <w:rFonts w:ascii="Wingdings" w:hAnsi="Wingdings"/>
                <w:color w:val="000000"/>
                <w:highlight w:val="none"/>
              </w:rPr>
              <w:sym w:font="Wingdings" w:char="00FE"/>
            </w:r>
            <w:r>
              <w:rPr>
                <w:rFonts w:hint="eastAsia"/>
                <w:color w:val="000000"/>
                <w:highlight w:val="none"/>
              </w:rPr>
              <w:t xml:space="preserve">废气处理   </w:t>
            </w:r>
            <w:r>
              <w:rPr>
                <w:rFonts w:ascii="Wingdings" w:hAnsi="Wingdings"/>
                <w:color w:val="000000"/>
                <w:highlight w:val="none"/>
              </w:rPr>
              <w:sym w:font="Wingdings" w:char="00FE"/>
            </w:r>
            <w:r>
              <w:rPr>
                <w:rFonts w:hint="eastAsia"/>
                <w:color w:val="000000"/>
                <w:highlight w:val="none"/>
              </w:rPr>
              <w:t xml:space="preserve">危废存放   </w:t>
            </w:r>
            <w:r>
              <w:rPr>
                <w:rFonts w:ascii="Wingdings" w:hAnsi="Wingdings"/>
                <w:color w:val="000000"/>
                <w:highlight w:val="none"/>
              </w:rPr>
              <w:t>¨</w:t>
            </w:r>
            <w:r>
              <w:rPr>
                <w:rFonts w:hint="eastAsia"/>
                <w:color w:val="000000"/>
                <w:highlight w:val="none"/>
              </w:rPr>
              <w:t xml:space="preserve">危化品储罐围堰  </w:t>
            </w:r>
            <w:r>
              <w:rPr>
                <w:rFonts w:ascii="Wingdings" w:hAnsi="Wingdings"/>
                <w:color w:val="000000"/>
                <w:highlight w:val="none"/>
              </w:rPr>
              <w:t>¨</w:t>
            </w:r>
            <w:r>
              <w:rPr>
                <w:rFonts w:hint="eastAsia"/>
                <w:color w:val="000000"/>
                <w:highlight w:val="none"/>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highlight w:val="none"/>
              </w:rPr>
            </w:pPr>
            <w:r>
              <w:rPr>
                <w:rFonts w:hint="eastAsia"/>
                <w:color w:val="000000"/>
              </w:rPr>
              <w:t xml:space="preserve">- </w:t>
            </w:r>
            <w:r>
              <w:rPr>
                <w:rFonts w:hint="eastAsia"/>
                <w:color w:val="000000"/>
                <w:highlight w:val="none"/>
              </w:rPr>
              <w:t>观察使用特种设备的种类和完好运行情况</w:t>
            </w:r>
          </w:p>
          <w:p>
            <w:pPr>
              <w:widowControl/>
              <w:spacing w:before="40"/>
              <w:ind w:firstLine="210" w:firstLineChars="100"/>
              <w:jc w:val="left"/>
              <w:rPr>
                <w:color w:val="000000"/>
                <w:highlight w:val="none"/>
              </w:rPr>
            </w:pPr>
            <w:r>
              <w:rPr>
                <w:rFonts w:ascii="Wingdings" w:hAnsi="Wingdings"/>
                <w:color w:val="000000"/>
                <w:highlight w:val="none"/>
              </w:rPr>
              <w:sym w:font="Wingdings" w:char="00FE"/>
            </w:r>
            <w:r>
              <w:rPr>
                <w:rFonts w:hint="eastAsia"/>
                <w:color w:val="000000"/>
                <w:szCs w:val="21"/>
                <w:highlight w:val="none"/>
              </w:rPr>
              <w:t>场内机动车辆（叉车）</w:t>
            </w:r>
            <w:r>
              <w:rPr>
                <w:rFonts w:ascii="Wingdings" w:hAnsi="Wingdings"/>
                <w:color w:val="000000"/>
                <w:highlight w:val="none"/>
              </w:rPr>
              <w:sym w:font="Wingdings" w:char="00FE"/>
            </w:r>
            <w:r>
              <w:rPr>
                <w:rFonts w:hint="eastAsia"/>
                <w:color w:val="000000"/>
                <w:szCs w:val="21"/>
                <w:highlight w:val="none"/>
              </w:rPr>
              <w:t>起重机械</w:t>
            </w:r>
            <w:r>
              <w:rPr>
                <w:rFonts w:ascii="Wingdings" w:hAnsi="Wingdings"/>
                <w:color w:val="000000"/>
                <w:highlight w:val="none"/>
              </w:rPr>
              <w:t>¨</w:t>
            </w:r>
            <w:r>
              <w:rPr>
                <w:rFonts w:hint="eastAsia"/>
                <w:color w:val="000000"/>
                <w:szCs w:val="21"/>
                <w:highlight w:val="none"/>
              </w:rPr>
              <w:t>压力容器</w:t>
            </w:r>
            <w:r>
              <w:rPr>
                <w:rFonts w:ascii="Wingdings" w:hAnsi="Wingdings"/>
                <w:color w:val="000000"/>
                <w:highlight w:val="none"/>
              </w:rPr>
              <w:t>¨</w:t>
            </w:r>
            <w:r>
              <w:rPr>
                <w:rFonts w:hint="eastAsia"/>
                <w:color w:val="000000"/>
                <w:szCs w:val="21"/>
                <w:highlight w:val="none"/>
              </w:rPr>
              <w:t>压力管道</w:t>
            </w:r>
            <w:r>
              <w:rPr>
                <w:rFonts w:ascii="Wingdings" w:hAnsi="Wingdings"/>
                <w:color w:val="000000"/>
                <w:highlight w:val="none"/>
              </w:rPr>
              <w:t>¨</w:t>
            </w:r>
            <w:r>
              <w:rPr>
                <w:rFonts w:hint="eastAsia"/>
                <w:color w:val="000000"/>
                <w:szCs w:val="21"/>
                <w:highlight w:val="none"/>
              </w:rPr>
              <w:t>电梯</w:t>
            </w:r>
            <w:r>
              <w:rPr>
                <w:rFonts w:ascii="Wingdings" w:hAnsi="Wingdings"/>
                <w:color w:val="000000"/>
                <w:highlight w:val="none"/>
              </w:rPr>
              <w:t>¨</w:t>
            </w:r>
            <w:r>
              <w:rPr>
                <w:rFonts w:hint="eastAsia"/>
                <w:color w:val="000000"/>
                <w:szCs w:val="21"/>
                <w:highlight w:val="none"/>
              </w:rPr>
              <w:t>锅炉</w:t>
            </w:r>
            <w:r>
              <w:rPr>
                <w:rFonts w:ascii="Wingdings" w:hAnsi="Wingdings"/>
                <w:color w:val="000000"/>
                <w:highlight w:val="none"/>
              </w:rPr>
              <w:t>¨</w:t>
            </w:r>
            <w:r>
              <w:rPr>
                <w:rFonts w:hint="eastAsia"/>
                <w:color w:val="000000"/>
                <w:szCs w:val="21"/>
                <w:highlight w:val="none"/>
              </w:rPr>
              <w:t>安全阀</w:t>
            </w:r>
          </w:p>
          <w:p>
            <w:pPr>
              <w:widowControl/>
              <w:spacing w:before="40"/>
              <w:ind w:firstLine="210" w:firstLineChars="100"/>
              <w:jc w:val="left"/>
              <w:rPr>
                <w:color w:val="000000"/>
                <w:szCs w:val="21"/>
                <w:highlight w:val="none"/>
              </w:rPr>
            </w:pPr>
            <w:r>
              <w:rPr>
                <w:rFonts w:ascii="Wingdings" w:hAnsi="Wingdings"/>
                <w:color w:val="000000"/>
                <w:highlight w:val="none"/>
              </w:rPr>
              <w:t>¨</w:t>
            </w:r>
            <w:r>
              <w:rPr>
                <w:rFonts w:hint="eastAsia"/>
                <w:color w:val="000000"/>
                <w:highlight w:val="none"/>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highlight w:val="none"/>
              </w:rPr>
            </w:pPr>
            <w:r>
              <w:rPr>
                <w:rFonts w:hint="eastAsia"/>
                <w:color w:val="000000"/>
                <w:szCs w:val="18"/>
              </w:rPr>
              <w:t>-</w:t>
            </w:r>
            <w:r>
              <w:rPr>
                <w:rFonts w:hint="eastAsia"/>
                <w:color w:val="000000"/>
                <w:szCs w:val="18"/>
                <w:highlight w:val="none"/>
              </w:rPr>
              <w:t>查看合规性证明（作业场所有害物质监测报告、职业病体检报告）</w:t>
            </w:r>
          </w:p>
          <w:p>
            <w:pPr>
              <w:rPr>
                <w:color w:val="000000"/>
                <w:szCs w:val="18"/>
                <w:highlight w:val="none"/>
                <w:u w:val="single"/>
              </w:rPr>
            </w:pPr>
            <w:r>
              <w:rPr>
                <w:rFonts w:hint="eastAsia"/>
                <w:color w:val="000000"/>
                <w:szCs w:val="18"/>
                <w:highlight w:val="none"/>
              </w:rPr>
              <w:t>《作业场所有害物质监测报告》编号：颁发日期：</w:t>
            </w:r>
            <w:r>
              <w:rPr>
                <w:rFonts w:hint="eastAsia"/>
                <w:color w:val="000000"/>
                <w:szCs w:val="18"/>
                <w:highlight w:val="none"/>
                <w:u w:val="single"/>
              </w:rPr>
              <w:t xml:space="preserve">        年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其他——</w:t>
            </w:r>
          </w:p>
          <w:p>
            <w:pPr>
              <w:ind w:firstLine="210" w:firstLineChars="100"/>
              <w:rPr>
                <w:color w:val="000000"/>
                <w:szCs w:val="18"/>
                <w:highlight w:val="none"/>
              </w:rPr>
            </w:pPr>
          </w:p>
          <w:p>
            <w:pPr>
              <w:rPr>
                <w:color w:val="000000"/>
                <w:szCs w:val="18"/>
                <w:highlight w:val="none"/>
                <w:u w:val="single"/>
              </w:rPr>
            </w:pPr>
            <w:r>
              <w:rPr>
                <w:rFonts w:hint="eastAsia"/>
                <w:color w:val="000000"/>
                <w:szCs w:val="18"/>
                <w:highlight w:val="none"/>
              </w:rPr>
              <w:t>《职业病体检报告》编号：</w:t>
            </w:r>
            <w:r>
              <w:rPr>
                <w:rFonts w:hint="eastAsia"/>
                <w:color w:val="000000"/>
                <w:szCs w:val="18"/>
                <w:highlight w:val="none"/>
                <w:lang w:val="en-US" w:eastAsia="zh-CN"/>
              </w:rPr>
              <w:t xml:space="preserve">           </w:t>
            </w:r>
            <w:r>
              <w:rPr>
                <w:rFonts w:hint="eastAsia"/>
                <w:color w:val="000000"/>
                <w:szCs w:val="18"/>
                <w:highlight w:val="none"/>
              </w:rPr>
              <w:t>颁发日期：</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年 </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月 </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 xml:space="preserve">特殊作业    </w:t>
            </w:r>
            <w:r>
              <w:rPr>
                <w:rFonts w:ascii="Wingdings" w:hAnsi="Wingdings"/>
                <w:color w:val="000000"/>
                <w:highlight w:val="none"/>
              </w:rPr>
              <w:t>¨</w:t>
            </w:r>
            <w:r>
              <w:rPr>
                <w:rFonts w:hint="eastAsia"/>
                <w:color w:val="000000"/>
                <w:highlight w:val="none"/>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进行应急演练，说明：2021年10月19日触电事故演练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sym w:font="Wingdings" w:char="00FE"/>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w:t>
            </w:r>
            <w:r>
              <w:rPr>
                <w:rFonts w:hint="eastAsia"/>
              </w:rPr>
              <w:sym w:font="Wingdings 2" w:char="00A3"/>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A8"/>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A8"/>
            </w:r>
            <w:r>
              <w:rPr>
                <w:rFonts w:hint="eastAsia"/>
                <w:color w:val="000000"/>
              </w:rPr>
              <w:t xml:space="preserve">急停按钮   </w:t>
            </w:r>
            <w:r>
              <w:rPr>
                <w:rFonts w:ascii="Wingdings" w:hAnsi="Wingdings"/>
                <w:color w:val="000000"/>
              </w:rPr>
              <w:sym w:font="Wingdings" w:char="00A8"/>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A8"/>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sym w:font="Wingdings" w:char="00A8"/>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r>
              <w:rPr>
                <w:rFonts w:hint="eastAsia"/>
                <w:color w:val="000000"/>
                <w:szCs w:val="21"/>
                <w:lang w:eastAsia="zh-CN"/>
              </w:rPr>
              <w:t>（《</w:t>
            </w:r>
            <w:r>
              <w:rPr>
                <w:rFonts w:hint="eastAsia"/>
                <w:color w:val="000000"/>
                <w:szCs w:val="21"/>
                <w:lang w:val="en-US" w:eastAsia="zh-CN"/>
              </w:rPr>
              <w:t>煤矿设备检修服务能力评价证书》中经营地址、生产地址与现经营、生产地址不一致，已提交变更申请，详见承诺书。</w:t>
            </w:r>
            <w:r>
              <w:rPr>
                <w:rFonts w:hint="eastAsia"/>
                <w:color w:val="000000"/>
                <w:szCs w:val="21"/>
              </w:rPr>
              <w:t xml:space="preserve">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A3"/>
            </w:r>
            <w:r>
              <w:rPr>
                <w:rFonts w:hint="eastAsia"/>
                <w:color w:val="000000"/>
                <w:sz w:val="21"/>
                <w:szCs w:val="21"/>
              </w:rPr>
              <w:t xml:space="preserve">交通食宿  </w:t>
            </w:r>
            <w:r>
              <w:rPr>
                <w:rFonts w:hint="eastAsia"/>
                <w:color w:val="000000"/>
                <w:sz w:val="21"/>
                <w:szCs w:val="21"/>
              </w:rPr>
              <w:sym w:font="Wingdings 2" w:char="00A3"/>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2286"/>
    <w:rsid w:val="08E6788B"/>
    <w:rsid w:val="0B4D1EBE"/>
    <w:rsid w:val="119105B0"/>
    <w:rsid w:val="148175A3"/>
    <w:rsid w:val="19B70EB6"/>
    <w:rsid w:val="19C57049"/>
    <w:rsid w:val="1B650AE3"/>
    <w:rsid w:val="1E1516CF"/>
    <w:rsid w:val="26B64166"/>
    <w:rsid w:val="2BEF268A"/>
    <w:rsid w:val="2C48200F"/>
    <w:rsid w:val="347024B9"/>
    <w:rsid w:val="367F419D"/>
    <w:rsid w:val="384635F3"/>
    <w:rsid w:val="3BF35840"/>
    <w:rsid w:val="413C5593"/>
    <w:rsid w:val="41D91034"/>
    <w:rsid w:val="453C145C"/>
    <w:rsid w:val="468772B0"/>
    <w:rsid w:val="495735FA"/>
    <w:rsid w:val="4A851D59"/>
    <w:rsid w:val="4FE24D8A"/>
    <w:rsid w:val="52EF25A8"/>
    <w:rsid w:val="55260454"/>
    <w:rsid w:val="56CD6F61"/>
    <w:rsid w:val="5C693288"/>
    <w:rsid w:val="5C930305"/>
    <w:rsid w:val="5DE0757A"/>
    <w:rsid w:val="62946B85"/>
    <w:rsid w:val="646928E6"/>
    <w:rsid w:val="68C1731F"/>
    <w:rsid w:val="693764BC"/>
    <w:rsid w:val="71A60683"/>
    <w:rsid w:val="74BF4810"/>
    <w:rsid w:val="75364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7696</Words>
  <Characters>8121</Characters>
  <Lines>92</Lines>
  <Paragraphs>26</Paragraphs>
  <TotalTime>0</TotalTime>
  <ScaleCrop>false</ScaleCrop>
  <LinksUpToDate>false</LinksUpToDate>
  <CharactersWithSpaces>9389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2022-04-16T05:25:57Z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1B99A38A696144628498FD00C7AB00D3</vt:lpwstr>
  </property>
  <property fmtid="{D5CDD505-2E9C-101B-9397-08002B2CF9AE}" pid="3" name="KSOProductBuildVer">
    <vt:lpwstr>2052-11.1.0.11365</vt:lpwstr>
  </property>
</Properties>
</file>