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68" w:rsidRDefault="00072C2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654968">
        <w:trPr>
          <w:trHeight w:val="557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</w:p>
        </w:tc>
      </w:tr>
      <w:tr w:rsidR="00654968">
        <w:trPr>
          <w:trHeight w:val="557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654968" w:rsidRDefault="00072C2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江西省樟树市四特大道305号</w:t>
            </w:r>
            <w:bookmarkEnd w:id="1"/>
          </w:p>
        </w:tc>
      </w:tr>
      <w:tr w:rsidR="00654968">
        <w:trPr>
          <w:trHeight w:val="557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654968" w:rsidRDefault="00072C2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重庆市沙坪坝区石小路</w:t>
            </w:r>
            <w:r>
              <w:rPr>
                <w:rFonts w:hint="eastAsia"/>
                <w:sz w:val="20"/>
              </w:rPr>
              <w:t>72</w:t>
            </w:r>
            <w:r>
              <w:rPr>
                <w:rFonts w:hint="eastAsia"/>
                <w:sz w:val="20"/>
              </w:rPr>
              <w:t>号</w:t>
            </w:r>
            <w:bookmarkStart w:id="2" w:name="_GoBack"/>
            <w:bookmarkEnd w:id="2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u w:val="single"/>
              </w:rPr>
              <w:t>江西阳光安全设备集团有限公司重庆分公司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）</w:t>
            </w:r>
          </w:p>
        </w:tc>
      </w:tr>
      <w:tr w:rsidR="00654968">
        <w:trPr>
          <w:trHeight w:val="557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黄友平</w:t>
            </w:r>
          </w:p>
        </w:tc>
        <w:tc>
          <w:tcPr>
            <w:tcW w:w="1090" w:type="dxa"/>
            <w:gridSpan w:val="2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13629758688</w:t>
            </w:r>
          </w:p>
        </w:tc>
        <w:tc>
          <w:tcPr>
            <w:tcW w:w="974" w:type="dxa"/>
            <w:gridSpan w:val="2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870766498@qq.com</w:t>
            </w:r>
            <w:bookmarkEnd w:id="3"/>
          </w:p>
        </w:tc>
      </w:tr>
      <w:tr w:rsidR="00654968">
        <w:trPr>
          <w:trHeight w:val="557"/>
        </w:trPr>
        <w:tc>
          <w:tcPr>
            <w:tcW w:w="1142" w:type="dxa"/>
            <w:vAlign w:val="center"/>
          </w:tcPr>
          <w:p w:rsidR="00654968" w:rsidRDefault="00072C2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654968" w:rsidRDefault="00654968"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54968" w:rsidRDefault="00654968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</w:tr>
      <w:tr w:rsidR="00654968">
        <w:trPr>
          <w:trHeight w:val="418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654968" w:rsidRDefault="00072C26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0051-2021-QEO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654968" w:rsidRDefault="00072C26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bookmarkStart w:id="8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 w:rsidR="00654968">
        <w:trPr>
          <w:trHeight w:val="455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654968" w:rsidRDefault="00072C26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□扩项审核  </w:t>
            </w: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BE"/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补充 </w:t>
            </w:r>
          </w:p>
        </w:tc>
      </w:tr>
      <w:tr w:rsidR="00654968">
        <w:trPr>
          <w:trHeight w:val="455"/>
        </w:trPr>
        <w:tc>
          <w:tcPr>
            <w:tcW w:w="1142" w:type="dxa"/>
          </w:tcPr>
          <w:p w:rsidR="00654968" w:rsidRDefault="00072C2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654968" w:rsidRDefault="00072C2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BE"/>
            </w:r>
            <w:r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654968">
        <w:trPr>
          <w:trHeight w:val="455"/>
        </w:trPr>
        <w:tc>
          <w:tcPr>
            <w:tcW w:w="1142" w:type="dxa"/>
          </w:tcPr>
          <w:p w:rsidR="00654968" w:rsidRDefault="00072C2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654968" w:rsidRDefault="00072C2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54968">
        <w:trPr>
          <w:trHeight w:val="455"/>
        </w:trPr>
        <w:tc>
          <w:tcPr>
            <w:tcW w:w="1142" w:type="dxa"/>
          </w:tcPr>
          <w:p w:rsidR="00654968" w:rsidRDefault="00072C2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654968" w:rsidRDefault="00072C2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54968">
        <w:trPr>
          <w:trHeight w:val="990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654968" w:rsidRDefault="00072C2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654968" w:rsidRDefault="00072C2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4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654968" w:rsidRDefault="00072C2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sym w:font="Wingdings 2" w:char="F0BE"/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654968" w:rsidRDefault="00072C2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654968" w:rsidRDefault="00072C2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654968" w:rsidRDefault="00072C2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654968" w:rsidRDefault="00072C2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54968">
        <w:trPr>
          <w:trHeight w:val="2813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654968" w:rsidRDefault="00072C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bookmarkStart w:id="15" w:name="审核范围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Q：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“阳光行动”牌精密智能型密集架、手动密集架、博物馆密集架、期刊架、文件柜、保险柜、金库门、重型货架、药架、阅览桌、椅的销售</w:t>
            </w:r>
          </w:p>
          <w:p w:rsidR="00654968" w:rsidRDefault="00072C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E：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“阳光行动”牌精密智能型密集架、手动密集架、博物馆密集架、期刊架、文件柜、保险柜、金库门、重型货架、药架、阅览桌、椅的销售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所涉及场所的相关环境管理活动</w:t>
            </w:r>
          </w:p>
          <w:p w:rsidR="00654968" w:rsidRDefault="00072C26">
            <w:pPr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O：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“阳光行动”牌精密智能型密集架、手动密集架、博物馆密集架、期刊架、文件柜、保险柜、金库门、重型货架、药架、阅览桌、椅的销售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所涉及场所的相关职业健康安全管理活动</w:t>
            </w:r>
            <w:bookmarkEnd w:id="15"/>
          </w:p>
        </w:tc>
        <w:tc>
          <w:tcPr>
            <w:tcW w:w="680" w:type="dxa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654968" w:rsidRDefault="00072C26"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 xml:space="preserve"> 9.12.00</w:t>
            </w:r>
          </w:p>
          <w:p w:rsidR="00654968" w:rsidRDefault="00072C2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 xml:space="preserve"> 29.12.00</w:t>
            </w:r>
          </w:p>
          <w:p w:rsidR="00654968" w:rsidRDefault="00072C2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 xml:space="preserve"> 29.12.00</w:t>
            </w:r>
            <w:bookmarkEnd w:id="16"/>
          </w:p>
        </w:tc>
      </w:tr>
      <w:tr w:rsidR="00654968">
        <w:trPr>
          <w:trHeight w:val="1184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654968" w:rsidRDefault="00072C2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1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654968" w:rsidRDefault="00072C26">
            <w:pPr>
              <w:spacing w:line="240" w:lineRule="exact"/>
              <w:jc w:val="left"/>
              <w:rPr>
                <w:b/>
                <w:sz w:val="20"/>
                <w:lang w:val="de-DE"/>
              </w:rPr>
            </w:pPr>
            <w:bookmarkStart w:id="1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GB/T45001-2020/ISO45001：2020标准</w:t>
            </w:r>
          </w:p>
        </w:tc>
      </w:tr>
      <w:tr w:rsidR="00654968">
        <w:trPr>
          <w:trHeight w:val="430"/>
        </w:trPr>
        <w:tc>
          <w:tcPr>
            <w:tcW w:w="1142" w:type="dxa"/>
            <w:vMerge w:val="restart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654968" w:rsidRDefault="00072C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1" w:name="审核天数"/>
            <w:r>
              <w:rPr>
                <w:rFonts w:hint="eastAsia"/>
                <w:b/>
                <w:sz w:val="20"/>
              </w:rPr>
              <w:t>1.5</w:t>
            </w:r>
            <w:bookmarkEnd w:id="2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4968">
        <w:trPr>
          <w:trHeight w:val="465"/>
        </w:trPr>
        <w:tc>
          <w:tcPr>
            <w:tcW w:w="1142" w:type="dxa"/>
            <w:vMerge/>
            <w:vAlign w:val="center"/>
          </w:tcPr>
          <w:p w:rsidR="00654968" w:rsidRDefault="00654968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654968" w:rsidRDefault="00072C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4968">
        <w:trPr>
          <w:trHeight w:val="465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654968" w:rsidRDefault="00072C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BE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54968">
        <w:trPr>
          <w:trHeight w:val="465"/>
        </w:trPr>
        <w:tc>
          <w:tcPr>
            <w:tcW w:w="10321" w:type="dxa"/>
            <w:gridSpan w:val="13"/>
            <w:vAlign w:val="center"/>
          </w:tcPr>
          <w:p w:rsidR="00654968" w:rsidRDefault="00072C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654968">
        <w:trPr>
          <w:trHeight w:val="465"/>
        </w:trPr>
        <w:tc>
          <w:tcPr>
            <w:tcW w:w="1142" w:type="dxa"/>
            <w:vAlign w:val="center"/>
          </w:tcPr>
          <w:p w:rsidR="00654968" w:rsidRDefault="00072C2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654968" w:rsidRDefault="00072C2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54968">
        <w:trPr>
          <w:trHeight w:val="465"/>
        </w:trPr>
        <w:tc>
          <w:tcPr>
            <w:tcW w:w="1142" w:type="dxa"/>
            <w:vAlign w:val="center"/>
          </w:tcPr>
          <w:p w:rsidR="00654968" w:rsidRDefault="00072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654968" w:rsidRDefault="00072C2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654968" w:rsidRDefault="00654968">
            <w:pPr>
              <w:rPr>
                <w:sz w:val="20"/>
                <w:lang w:val="de-DE"/>
              </w:rPr>
            </w:pPr>
          </w:p>
        </w:tc>
      </w:tr>
      <w:tr w:rsidR="00654968">
        <w:trPr>
          <w:trHeight w:val="465"/>
        </w:trPr>
        <w:tc>
          <w:tcPr>
            <w:tcW w:w="10321" w:type="dxa"/>
            <w:gridSpan w:val="13"/>
            <w:vAlign w:val="center"/>
          </w:tcPr>
          <w:p w:rsidR="00654968" w:rsidRDefault="00072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54968">
        <w:trPr>
          <w:trHeight w:val="465"/>
        </w:trPr>
        <w:tc>
          <w:tcPr>
            <w:tcW w:w="1142" w:type="dxa"/>
            <w:vAlign w:val="center"/>
          </w:tcPr>
          <w:p w:rsidR="00654968" w:rsidRDefault="00072C2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54968" w:rsidRDefault="00072C2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54968" w:rsidRDefault="00072C2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654968" w:rsidRDefault="00072C2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654968" w:rsidRDefault="00072C2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54968">
        <w:trPr>
          <w:trHeight w:val="567"/>
        </w:trPr>
        <w:tc>
          <w:tcPr>
            <w:tcW w:w="1142" w:type="dxa"/>
            <w:vAlign w:val="center"/>
          </w:tcPr>
          <w:p w:rsidR="00654968" w:rsidRDefault="00654968"/>
        </w:tc>
        <w:tc>
          <w:tcPr>
            <w:tcW w:w="1350" w:type="dxa"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54968" w:rsidRDefault="0065496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54968" w:rsidRDefault="0065496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4968" w:rsidRDefault="0065496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54968" w:rsidRDefault="00654968"/>
        </w:tc>
        <w:tc>
          <w:tcPr>
            <w:tcW w:w="1380" w:type="dxa"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</w:tr>
      <w:tr w:rsidR="00654968">
        <w:trPr>
          <w:trHeight w:val="465"/>
        </w:trPr>
        <w:tc>
          <w:tcPr>
            <w:tcW w:w="1142" w:type="dxa"/>
            <w:vAlign w:val="center"/>
          </w:tcPr>
          <w:p w:rsidR="00654968" w:rsidRDefault="00654968"/>
        </w:tc>
        <w:tc>
          <w:tcPr>
            <w:tcW w:w="1350" w:type="dxa"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54968" w:rsidRDefault="0065496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54968" w:rsidRDefault="0065496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4968" w:rsidRDefault="00654968"/>
        </w:tc>
        <w:tc>
          <w:tcPr>
            <w:tcW w:w="1299" w:type="dxa"/>
            <w:gridSpan w:val="4"/>
            <w:vAlign w:val="center"/>
          </w:tcPr>
          <w:p w:rsidR="00654968" w:rsidRDefault="00654968"/>
        </w:tc>
        <w:tc>
          <w:tcPr>
            <w:tcW w:w="1380" w:type="dxa"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</w:tr>
      <w:tr w:rsidR="00654968">
        <w:trPr>
          <w:trHeight w:val="729"/>
        </w:trPr>
        <w:tc>
          <w:tcPr>
            <w:tcW w:w="10321" w:type="dxa"/>
            <w:gridSpan w:val="13"/>
            <w:vAlign w:val="center"/>
          </w:tcPr>
          <w:p w:rsidR="00654968" w:rsidRDefault="00072C2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54968">
        <w:trPr>
          <w:trHeight w:val="586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54968" w:rsidRDefault="002304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李永忠</w:t>
            </w:r>
            <w:bookmarkEnd w:id="22"/>
          </w:p>
        </w:tc>
        <w:tc>
          <w:tcPr>
            <w:tcW w:w="2061" w:type="dxa"/>
            <w:gridSpan w:val="5"/>
            <w:vMerge w:val="restart"/>
            <w:vAlign w:val="center"/>
          </w:tcPr>
          <w:p w:rsidR="00654968" w:rsidRDefault="0007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</w:tr>
      <w:tr w:rsidR="00654968">
        <w:trPr>
          <w:trHeight w:val="509"/>
        </w:trPr>
        <w:tc>
          <w:tcPr>
            <w:tcW w:w="1142" w:type="dxa"/>
            <w:vAlign w:val="center"/>
          </w:tcPr>
          <w:p w:rsidR="00654968" w:rsidRDefault="00072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54968" w:rsidRDefault="00230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654968" w:rsidRDefault="00654968">
            <w:pPr>
              <w:rPr>
                <w:sz w:val="21"/>
                <w:szCs w:val="21"/>
              </w:rPr>
            </w:pPr>
          </w:p>
        </w:tc>
      </w:tr>
      <w:tr w:rsidR="0023044C">
        <w:trPr>
          <w:trHeight w:val="600"/>
        </w:trPr>
        <w:tc>
          <w:tcPr>
            <w:tcW w:w="1142" w:type="dxa"/>
            <w:vAlign w:val="center"/>
          </w:tcPr>
          <w:p w:rsidR="0023044C" w:rsidRDefault="0023044C" w:rsidP="00230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23044C" w:rsidRDefault="0023044C" w:rsidP="002304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  <w:tc>
          <w:tcPr>
            <w:tcW w:w="1502" w:type="dxa"/>
            <w:gridSpan w:val="2"/>
            <w:vAlign w:val="center"/>
          </w:tcPr>
          <w:p w:rsidR="0023044C" w:rsidRDefault="0023044C" w:rsidP="00230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23044C" w:rsidRDefault="0023044C" w:rsidP="002304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  <w:tc>
          <w:tcPr>
            <w:tcW w:w="2061" w:type="dxa"/>
            <w:gridSpan w:val="5"/>
            <w:vAlign w:val="center"/>
          </w:tcPr>
          <w:p w:rsidR="0023044C" w:rsidRDefault="0023044C" w:rsidP="00230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23044C" w:rsidRDefault="0023044C" w:rsidP="002304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</w:tr>
    </w:tbl>
    <w:p w:rsidR="00654968" w:rsidRDefault="00654968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"/>
        <w:gridCol w:w="1539"/>
        <w:gridCol w:w="1044"/>
        <w:gridCol w:w="3038"/>
        <w:gridCol w:w="2469"/>
        <w:gridCol w:w="1251"/>
      </w:tblGrid>
      <w:tr w:rsidR="00654968">
        <w:trPr>
          <w:cantSplit/>
          <w:trHeight w:val="401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4968" w:rsidRDefault="00072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54968" w:rsidTr="0023044C">
        <w:trPr>
          <w:cantSplit/>
          <w:trHeight w:val="396"/>
        </w:trPr>
        <w:tc>
          <w:tcPr>
            <w:tcW w:w="979" w:type="dxa"/>
            <w:gridSpan w:val="2"/>
            <w:tcBorders>
              <w:left w:val="single" w:sz="8" w:space="0" w:color="auto"/>
            </w:tcBorders>
            <w:vAlign w:val="center"/>
          </w:tcPr>
          <w:p w:rsidR="00654968" w:rsidRDefault="00072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9" w:type="dxa"/>
            <w:vAlign w:val="center"/>
          </w:tcPr>
          <w:p w:rsidR="00654968" w:rsidRDefault="00072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44" w:type="dxa"/>
            <w:vAlign w:val="center"/>
          </w:tcPr>
          <w:p w:rsidR="00654968" w:rsidRDefault="00072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654968" w:rsidRDefault="00072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654968" w:rsidRDefault="00072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654968" w:rsidRDefault="00072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54968" w:rsidTr="0023044C">
        <w:trPr>
          <w:cantSplit/>
          <w:trHeight w:val="396"/>
        </w:trPr>
        <w:tc>
          <w:tcPr>
            <w:tcW w:w="979" w:type="dxa"/>
            <w:gridSpan w:val="2"/>
            <w:tcBorders>
              <w:left w:val="single" w:sz="8" w:space="0" w:color="auto"/>
            </w:tcBorders>
            <w:vAlign w:val="center"/>
          </w:tcPr>
          <w:p w:rsidR="00654968" w:rsidRPr="00983BAB" w:rsidRDefault="00072C26" w:rsidP="002304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23044C"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23044C"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39" w:type="dxa"/>
            <w:vAlign w:val="center"/>
          </w:tcPr>
          <w:p w:rsidR="00654968" w:rsidRPr="00983BAB" w:rsidRDefault="00072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044" w:type="dxa"/>
            <w:vAlign w:val="center"/>
          </w:tcPr>
          <w:p w:rsidR="00654968" w:rsidRDefault="0065496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654968" w:rsidRDefault="0065496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654968" w:rsidRDefault="0065496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654968" w:rsidRDefault="0065496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23044C" w:rsidTr="00C761B0">
        <w:trPr>
          <w:cantSplit/>
          <w:trHeight w:val="90"/>
        </w:trPr>
        <w:tc>
          <w:tcPr>
            <w:tcW w:w="979" w:type="dxa"/>
            <w:gridSpan w:val="2"/>
            <w:tcBorders>
              <w:left w:val="single" w:sz="8" w:space="0" w:color="auto"/>
            </w:tcBorders>
          </w:tcPr>
          <w:p w:rsidR="0023044C" w:rsidRPr="00983BAB" w:rsidRDefault="0023044C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04-01</w:t>
            </w:r>
          </w:p>
        </w:tc>
        <w:tc>
          <w:tcPr>
            <w:tcW w:w="1539" w:type="dxa"/>
          </w:tcPr>
          <w:p w:rsidR="0023044C" w:rsidRPr="00983BAB" w:rsidRDefault="002304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13:30-14：00</w:t>
            </w:r>
          </w:p>
        </w:tc>
        <w:tc>
          <w:tcPr>
            <w:tcW w:w="1044" w:type="dxa"/>
          </w:tcPr>
          <w:p w:rsidR="0023044C" w:rsidRDefault="002304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7" w:type="dxa"/>
            <w:gridSpan w:val="2"/>
          </w:tcPr>
          <w:p w:rsidR="0023044C" w:rsidRDefault="002304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3044C" w:rsidRDefault="002304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 w:rsidR="0023044C" w:rsidTr="0023044C">
        <w:trPr>
          <w:cantSplit/>
          <w:trHeight w:val="512"/>
        </w:trPr>
        <w:tc>
          <w:tcPr>
            <w:tcW w:w="979" w:type="dxa"/>
            <w:gridSpan w:val="2"/>
            <w:tcBorders>
              <w:left w:val="single" w:sz="8" w:space="0" w:color="auto"/>
            </w:tcBorders>
          </w:tcPr>
          <w:p w:rsidR="0023044C" w:rsidRPr="00983BAB" w:rsidRDefault="0023044C" w:rsidP="002304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04-01</w:t>
            </w:r>
          </w:p>
        </w:tc>
        <w:tc>
          <w:tcPr>
            <w:tcW w:w="1539" w:type="dxa"/>
          </w:tcPr>
          <w:p w:rsidR="0023044C" w:rsidRPr="00983BAB" w:rsidRDefault="0023044C" w:rsidP="002304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14:00-17：30</w:t>
            </w:r>
          </w:p>
        </w:tc>
        <w:tc>
          <w:tcPr>
            <w:tcW w:w="1044" w:type="dxa"/>
          </w:tcPr>
          <w:p w:rsidR="0023044C" w:rsidRDefault="0023044C" w:rsidP="002304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038" w:type="dxa"/>
          </w:tcPr>
          <w:p w:rsidR="0023044C" w:rsidRPr="0023044C" w:rsidRDefault="0023044C" w:rsidP="0023044C">
            <w:pPr>
              <w:spacing w:line="300" w:lineRule="exact"/>
            </w:pPr>
            <w:r>
              <w:rPr>
                <w:rFonts w:cs="Arial" w:hint="eastAsia"/>
                <w:sz w:val="21"/>
                <w:szCs w:val="21"/>
              </w:rPr>
              <w:t>职能职责、目标管理、产品服务的要求、与顾客有关的过程、</w:t>
            </w:r>
            <w:r>
              <w:rPr>
                <w:rFonts w:hint="eastAsia"/>
                <w:sz w:val="21"/>
                <w:szCs w:val="21"/>
              </w:rPr>
              <w:t>采购过程、物料仓储管控、</w:t>
            </w:r>
            <w:r>
              <w:rPr>
                <w:rFonts w:cs="Arial" w:hint="eastAsia"/>
                <w:sz w:val="21"/>
                <w:szCs w:val="21"/>
              </w:rPr>
              <w:t>产品交付控制、</w:t>
            </w:r>
            <w:r>
              <w:rPr>
                <w:rFonts w:hint="eastAsia"/>
                <w:sz w:val="21"/>
                <w:szCs w:val="21"/>
              </w:rPr>
              <w:t>环境因素识别和危险源辨识和评价及过程管理</w:t>
            </w:r>
          </w:p>
        </w:tc>
        <w:tc>
          <w:tcPr>
            <w:tcW w:w="2469" w:type="dxa"/>
          </w:tcPr>
          <w:p w:rsidR="0023044C" w:rsidRDefault="0023044C" w:rsidP="0023044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9.1.2</w:t>
            </w:r>
          </w:p>
          <w:p w:rsidR="0023044C" w:rsidRDefault="0023044C" w:rsidP="00230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8.1 8.2</w:t>
            </w:r>
          </w:p>
          <w:p w:rsidR="0023044C" w:rsidRDefault="0023044C" w:rsidP="00230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8.1 8.2</w:t>
            </w:r>
          </w:p>
          <w:p w:rsidR="0023044C" w:rsidRPr="0023044C" w:rsidRDefault="0023044C" w:rsidP="0023044C">
            <w:pPr>
              <w:pStyle w:val="a0"/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3044C" w:rsidRDefault="0023044C" w:rsidP="002304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983BAB" w:rsidTr="00762C56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</w:tcPr>
          <w:p w:rsidR="00983BAB" w:rsidRPr="00983BAB" w:rsidRDefault="00983BAB" w:rsidP="002304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04-02</w:t>
            </w:r>
          </w:p>
        </w:tc>
        <w:tc>
          <w:tcPr>
            <w:tcW w:w="1559" w:type="dxa"/>
            <w:gridSpan w:val="2"/>
          </w:tcPr>
          <w:p w:rsidR="00983BAB" w:rsidRPr="00983BAB" w:rsidRDefault="00983BAB" w:rsidP="00983B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8:00-16：30</w:t>
            </w:r>
          </w:p>
        </w:tc>
        <w:tc>
          <w:tcPr>
            <w:tcW w:w="1044" w:type="dxa"/>
          </w:tcPr>
          <w:p w:rsidR="00983BAB" w:rsidRDefault="00983BAB" w:rsidP="002304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507" w:type="dxa"/>
            <w:gridSpan w:val="2"/>
          </w:tcPr>
          <w:p w:rsidR="00983BAB" w:rsidRPr="0023044C" w:rsidRDefault="00983BAB" w:rsidP="0023044C">
            <w:pPr>
              <w:pStyle w:val="a0"/>
            </w:pPr>
            <w:r>
              <w:t>继续前一天审核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83BAB" w:rsidRDefault="00983BAB" w:rsidP="002304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983BAB" w:rsidTr="003C6B10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</w:tcPr>
          <w:p w:rsidR="00983BAB" w:rsidRPr="00983BAB" w:rsidRDefault="00983BAB" w:rsidP="002304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04-02</w:t>
            </w:r>
          </w:p>
        </w:tc>
        <w:tc>
          <w:tcPr>
            <w:tcW w:w="1559" w:type="dxa"/>
            <w:gridSpan w:val="2"/>
          </w:tcPr>
          <w:p w:rsidR="00983BAB" w:rsidRPr="00983BAB" w:rsidRDefault="00983BAB" w:rsidP="00983B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12：00-12：30</w:t>
            </w:r>
          </w:p>
        </w:tc>
        <w:tc>
          <w:tcPr>
            <w:tcW w:w="6551" w:type="dxa"/>
            <w:gridSpan w:val="3"/>
          </w:tcPr>
          <w:p w:rsidR="00983BAB" w:rsidRPr="0023044C" w:rsidRDefault="00983BAB" w:rsidP="0023044C">
            <w:pPr>
              <w:pStyle w:val="a0"/>
            </w:pPr>
            <w:r>
              <w:t>午休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83BAB" w:rsidRDefault="00983BAB" w:rsidP="002304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983BAB" w:rsidTr="00C148FC">
        <w:trPr>
          <w:cantSplit/>
          <w:trHeight w:val="512"/>
        </w:trPr>
        <w:tc>
          <w:tcPr>
            <w:tcW w:w="979" w:type="dxa"/>
            <w:gridSpan w:val="2"/>
            <w:tcBorders>
              <w:left w:val="single" w:sz="8" w:space="0" w:color="auto"/>
            </w:tcBorders>
          </w:tcPr>
          <w:p w:rsidR="00983BAB" w:rsidRPr="00983BAB" w:rsidRDefault="00983BAB" w:rsidP="00983B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04-02</w:t>
            </w:r>
          </w:p>
        </w:tc>
        <w:tc>
          <w:tcPr>
            <w:tcW w:w="1539" w:type="dxa"/>
          </w:tcPr>
          <w:p w:rsidR="00983BAB" w:rsidRPr="00983BAB" w:rsidRDefault="00983BAB" w:rsidP="00983B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3BAB">
              <w:rPr>
                <w:rFonts w:ascii="宋体" w:hAnsi="宋体" w:hint="eastAsia"/>
                <w:b/>
                <w:bCs/>
                <w:sz w:val="21"/>
                <w:szCs w:val="21"/>
              </w:rPr>
              <w:t>16:30-17：30</w:t>
            </w:r>
          </w:p>
        </w:tc>
        <w:tc>
          <w:tcPr>
            <w:tcW w:w="6551" w:type="dxa"/>
            <w:gridSpan w:val="3"/>
          </w:tcPr>
          <w:p w:rsidR="00983BAB" w:rsidRDefault="00983BAB" w:rsidP="00983BA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审核组与企业沟通、末次会议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83BAB" w:rsidRDefault="00983BAB" w:rsidP="00983B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</w:tbl>
    <w:p w:rsidR="00654968" w:rsidRDefault="00654968"/>
    <w:p w:rsidR="00654968" w:rsidRDefault="00072C2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54968" w:rsidRDefault="00072C2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654968" w:rsidRDefault="00072C2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654968" w:rsidRDefault="00072C2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654968" w:rsidRDefault="00072C2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654968" w:rsidRDefault="00072C2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654968" w:rsidRDefault="00072C2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</w:t>
      </w:r>
      <w:r>
        <w:rPr>
          <w:rFonts w:ascii="宋体" w:hAnsi="宋体" w:hint="eastAsia"/>
          <w:b/>
          <w:sz w:val="18"/>
          <w:szCs w:val="18"/>
        </w:rPr>
        <w:lastRenderedPageBreak/>
        <w:t>事故、监督抽查情况、体系变动</w:t>
      </w:r>
    </w:p>
    <w:p w:rsidR="00654968" w:rsidRDefault="00654968"/>
    <w:p w:rsidR="00654968" w:rsidRDefault="00654968"/>
    <w:sectPr w:rsidR="00654968" w:rsidSect="0065496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BE" w:rsidRDefault="008254BE" w:rsidP="00654968">
      <w:r>
        <w:separator/>
      </w:r>
    </w:p>
  </w:endnote>
  <w:endnote w:type="continuationSeparator" w:id="0">
    <w:p w:rsidR="008254BE" w:rsidRDefault="008254BE" w:rsidP="0065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BE" w:rsidRDefault="008254BE" w:rsidP="00654968">
      <w:r>
        <w:separator/>
      </w:r>
    </w:p>
  </w:footnote>
  <w:footnote w:type="continuationSeparator" w:id="0">
    <w:p w:rsidR="008254BE" w:rsidRDefault="008254BE" w:rsidP="0065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68" w:rsidRDefault="00072C2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156D" w:rsidRPr="00FC15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654968" w:rsidRDefault="00072C2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54968" w:rsidRDefault="00072C2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A02"/>
    <w:rsid w:val="00072C26"/>
    <w:rsid w:val="0023044C"/>
    <w:rsid w:val="004A6A02"/>
    <w:rsid w:val="004C380B"/>
    <w:rsid w:val="00612559"/>
    <w:rsid w:val="00654968"/>
    <w:rsid w:val="00765FBB"/>
    <w:rsid w:val="008254BE"/>
    <w:rsid w:val="00983BAB"/>
    <w:rsid w:val="00E0110C"/>
    <w:rsid w:val="00F048BC"/>
    <w:rsid w:val="00F31273"/>
    <w:rsid w:val="00F76B76"/>
    <w:rsid w:val="00FC156D"/>
    <w:rsid w:val="322D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4968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654968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549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5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65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6549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65496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65496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54968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65496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5496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654968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330</Words>
  <Characters>1882</Characters>
  <Application>Microsoft Office Word</Application>
  <DocSecurity>0</DocSecurity>
  <Lines>15</Lines>
  <Paragraphs>4</Paragraphs>
  <ScaleCrop>false</ScaleCrop>
  <Company>微软中国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2022-04-01T07:06:00Z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