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江苏抱一文化传播有限公司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21257-2025-QEO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2025年09月02日 09:00至2025年09月05日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3531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