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398895" cy="8281035"/>
            <wp:effectExtent l="0" t="0" r="1905" b="12065"/>
            <wp:docPr id="1" name="图片 1" descr="北京图标联合认证有限公司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图标联合认证有限公司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GoBack"/>
      <w:bookmarkEnd w:id="2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66"/>
        <w:gridCol w:w="965"/>
        <w:gridCol w:w="1355"/>
        <w:gridCol w:w="319"/>
        <w:gridCol w:w="452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石家庄三德办公家具有限公司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石家庄市栾城区东许营村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石家庄市栾城区东许营村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0270-2022-QEO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郭向乐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13582165655</w:t>
            </w:r>
            <w:bookmarkEnd w:id="9"/>
          </w:p>
        </w:tc>
        <w:tc>
          <w:tcPr>
            <w:tcW w:w="6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931823819@qq.com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Q：钢木、钢制办公家具的生产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E：钢木、钢制办公家具的生产所涉及场所的相关环境管理活动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O：钢木、钢制办公家具的生产所涉及场所的相关职业健康安全管理活动</w:t>
            </w:r>
            <w:bookmarkEnd w:id="13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1"/>
                <w:szCs w:val="21"/>
              </w:rPr>
              <w:t>2022年03月27日 上午至2022年03月27日 下午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450"/>
        <w:gridCol w:w="665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10:00-12:00</w:t>
            </w:r>
          </w:p>
        </w:tc>
        <w:tc>
          <w:tcPr>
            <w:tcW w:w="6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12:30-14:30</w:t>
            </w:r>
          </w:p>
        </w:tc>
        <w:tc>
          <w:tcPr>
            <w:tcW w:w="6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14:30-16:30</w:t>
            </w:r>
          </w:p>
        </w:tc>
        <w:tc>
          <w:tcPr>
            <w:tcW w:w="6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65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10:00-12:00</w:t>
            </w:r>
          </w:p>
        </w:tc>
        <w:tc>
          <w:tcPr>
            <w:tcW w:w="665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12:30-13:30</w:t>
            </w:r>
          </w:p>
        </w:tc>
        <w:tc>
          <w:tcPr>
            <w:tcW w:w="665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13:30-14:30</w:t>
            </w:r>
          </w:p>
        </w:tc>
        <w:tc>
          <w:tcPr>
            <w:tcW w:w="665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14:30-15:30</w:t>
            </w:r>
          </w:p>
        </w:tc>
        <w:tc>
          <w:tcPr>
            <w:tcW w:w="665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15:30-16:30</w:t>
            </w:r>
          </w:p>
        </w:tc>
        <w:tc>
          <w:tcPr>
            <w:tcW w:w="665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1501F"/>
    <w:rsid w:val="540D6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9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2022-04-16T07:20:55Z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