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重庆凝基建材有限公司</w:t>
            </w:r>
            <w:bookmarkEnd w:id="0"/>
            <w:r>
              <w:rPr>
                <w:rFonts w:hint="eastAsia"/>
                <w:color w:val="000000"/>
                <w:sz w:val="24"/>
                <w:szCs w:val="24"/>
              </w:rPr>
              <w:t xml:space="preserve">                 陪同人员：</w:t>
            </w:r>
            <w:r>
              <w:rPr>
                <w:rFonts w:hint="eastAsia"/>
                <w:color w:val="000000"/>
                <w:sz w:val="24"/>
                <w:szCs w:val="24"/>
                <w:lang w:val="en-US" w:eastAsia="zh-CN"/>
              </w:rPr>
              <w:t>周道琼</w:t>
            </w:r>
            <w:r>
              <w:rPr>
                <w:rFonts w:hint="eastAsia"/>
                <w:color w:val="000000"/>
                <w:sz w:val="24"/>
                <w:szCs w:val="24"/>
              </w:rPr>
              <w:t xml:space="preserve"> </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bookmarkEnd w:id="1"/>
            <w:r>
              <w:rPr>
                <w:rFonts w:hint="eastAsia"/>
                <w:color w:val="000000"/>
                <w:sz w:val="24"/>
                <w:szCs w:val="24"/>
                <w:lang w:val="en-US" w:eastAsia="zh-CN"/>
              </w:rPr>
              <w:t>杨珍全</w:t>
            </w:r>
            <w:r>
              <w:rPr>
                <w:rFonts w:hint="eastAsia"/>
                <w:color w:val="000000"/>
                <w:sz w:val="24"/>
                <w:szCs w:val="24"/>
              </w:rPr>
              <w:t xml:space="preserve">               审核时间：</w:t>
            </w:r>
            <w:bookmarkStart w:id="2" w:name="审核日期"/>
            <w:r>
              <w:rPr>
                <w:color w:val="000000"/>
              </w:rPr>
              <w:t>2022年03月24日 上午至2022年03月24日 下午</w:t>
            </w:r>
            <w:bookmarkEnd w:id="2"/>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lang w:eastAsia="zh-CN"/>
              </w:rPr>
              <w:t>■</w:t>
            </w:r>
            <w:r>
              <w:rPr>
                <w:rFonts w:hint="eastAsia"/>
                <w:color w:val="000000"/>
                <w:szCs w:val="21"/>
              </w:rPr>
              <w:t xml:space="preserve">副本； </w:t>
            </w:r>
            <w:r>
              <w:rPr>
                <w:color w:val="000000"/>
                <w:szCs w:val="21"/>
              </w:rPr>
              <w:t xml:space="preserve"> </w:t>
            </w:r>
            <w:r>
              <w:rPr>
                <w:rFonts w:hint="eastAsia"/>
                <w:color w:val="000000"/>
                <w:szCs w:val="21"/>
              </w:rPr>
              <w:t>□</w:t>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ascii="Times New Roman" w:hAnsi="Times New Roman" w:eastAsia="宋体" w:cs="Times New Roman"/>
                <w:color w:val="000000"/>
                <w:szCs w:val="21"/>
                <w:u w:val="single"/>
              </w:rPr>
              <w:t>91500224MA60YE6K3W；</w:t>
            </w:r>
            <w:r>
              <w:rPr>
                <w:rFonts w:hint="eastAsia" w:ascii="Times New Roman" w:hAnsi="Times New Roman" w:eastAsia="宋体" w:cs="Times New Roman"/>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rFonts w:hint="eastAsia"/>
                <w:color w:val="000000"/>
                <w:szCs w:val="21"/>
                <w:u w:val="single"/>
                <w:lang w:val="en-US" w:eastAsia="zh-CN"/>
              </w:rPr>
              <w:t>2020年06月04日至永久</w:t>
            </w:r>
            <w:r>
              <w:rPr>
                <w:color w:val="000000"/>
                <w:szCs w:val="21"/>
                <w:u w:val="single"/>
              </w:rPr>
              <w:t xml:space="preserve">  </w:t>
            </w:r>
            <w:r>
              <w:rPr>
                <w:rFonts w:hint="eastAsia"/>
                <w:color w:val="000000"/>
                <w:szCs w:val="21"/>
              </w:rPr>
              <w:t>；</w:t>
            </w:r>
          </w:p>
          <w:p>
            <w:pPr>
              <w:spacing w:line="440" w:lineRule="exact"/>
              <w:ind w:firstLine="420" w:firstLineChars="200"/>
              <w:rPr>
                <w:color w:val="000000"/>
                <w:sz w:val="18"/>
                <w:szCs w:val="18"/>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ascii="微软雅黑" w:hAnsi="微软雅黑" w:eastAsia="微软雅黑" w:cs="微软雅黑"/>
                <w:i w:val="0"/>
                <w:iCs w:val="0"/>
                <w:caps w:val="0"/>
                <w:color w:val="131313"/>
                <w:spacing w:val="0"/>
                <w:sz w:val="18"/>
                <w:szCs w:val="18"/>
                <w:shd w:val="clear" w:fill="FFFFFF"/>
              </w:rPr>
              <w:t>许可项目：预应力混凝土铁路桥梁简支梁产品生产（依法须经批准的项目，经相关部门批准后方可开展经营活动，具体经营项目以相关部门批准文件或许可证件为准） 一般项目：建筑材料销售，建筑装饰材料销售，金属材料销售，化工产品销售（不含许可类化工产品），机械设备销售，机械设备租赁，电气设备销售，通信设备销售，涂料销售（不含危险化学品），涂料制造（不含危险化学品），水泥制品制造，水泥制品销售，五金产品批发，五金产品零售，建筑防水卷材产品销售，专用化学产品制造（不含危险化学品），专用化学产品销售（不含危险化学品），砼结构构件制造，砼结构构件销售，电力电子元器件销售，电子专用设备销售，环境保护专用设备销售，环境监测专用仪器仪表销售，合成材料销售，合成材料制造（不含危险化学品）（除依法须经批准的项目外，凭营业执照依法自主开展经营活动）</w:t>
            </w:r>
            <w:r>
              <w:rPr>
                <w:color w:val="000000"/>
                <w:sz w:val="18"/>
                <w:szCs w:val="18"/>
                <w:u w:val="single"/>
              </w:rPr>
              <w:t xml:space="preserve"> </w:t>
            </w:r>
            <w:r>
              <w:rPr>
                <w:rFonts w:hint="eastAsia"/>
                <w:color w:val="000000"/>
                <w:sz w:val="18"/>
                <w:szCs w:val="18"/>
              </w:rPr>
              <w:t>；</w:t>
            </w:r>
          </w:p>
          <w:p>
            <w:pPr>
              <w:spacing w:line="440" w:lineRule="exact"/>
              <w:ind w:firstLine="420" w:firstLineChars="200"/>
              <w:rPr>
                <w:color w:val="000000"/>
                <w:szCs w:val="21"/>
              </w:rPr>
            </w:pPr>
            <w:r>
              <w:rPr>
                <w:rFonts w:hint="eastAsia"/>
                <w:color w:val="000000"/>
              </w:rPr>
              <w:t>认证申请范围：</w:t>
            </w:r>
            <w:r>
              <w:rPr>
                <w:rFonts w:hint="eastAsia" w:ascii="宋体" w:hAnsi="宋体" w:cs="宋体"/>
                <w:color w:val="000000"/>
                <w:kern w:val="0"/>
                <w:szCs w:val="21"/>
                <w:u w:val="single"/>
              </w:rPr>
              <w:t>减水剂、减胶剂、减水剂母液、速凝剂、压浆料、罐浆料的销售</w:t>
            </w:r>
            <w:r>
              <w:rPr>
                <w:color w:val="000000"/>
                <w:szCs w:val="21"/>
                <w:u w:val="single"/>
              </w:rPr>
              <w:t xml:space="preserve"> </w:t>
            </w:r>
            <w:r>
              <w:rPr>
                <w:rFonts w:hint="eastAsia"/>
                <w:color w:val="000000"/>
                <w:szCs w:val="21"/>
                <w:u w:val="single"/>
              </w:rPr>
              <w:t>；</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szCs w:val="21"/>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《XXX许可证》</w:t>
            </w:r>
            <w:r>
              <w:rPr>
                <w:rFonts w:hint="eastAsia"/>
                <w:color w:val="000000"/>
                <w:szCs w:val="21"/>
              </w:rPr>
              <w:t>——：□</w:t>
            </w:r>
            <w:r>
              <w:rPr>
                <w:rFonts w:hint="eastAsia" w:ascii="宋体" w:hAnsi="宋体"/>
                <w:color w:val="000000"/>
                <w:szCs w:val="21"/>
              </w:rPr>
              <w:t xml:space="preserve">正本 </w:t>
            </w:r>
            <w:r>
              <w:rPr>
                <w:rFonts w:hint="eastAsia"/>
                <w:color w:val="000000"/>
                <w:szCs w:val="21"/>
              </w:rPr>
              <w:t>□副本； □</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 </w:t>
            </w:r>
            <w:r>
              <w:rPr>
                <w:rFonts w:hint="eastAsia"/>
                <w:color w:val="000000"/>
                <w:szCs w:val="21"/>
              </w:rPr>
              <w:t>； 有效期：；</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w:t>
            </w:r>
            <w:bookmarkStart w:id="3" w:name="注册地址"/>
            <w:r>
              <w:rPr>
                <w:rFonts w:hint="eastAsia" w:ascii="宋体" w:hAnsi="宋体" w:cs="宋体"/>
                <w:color w:val="000000"/>
                <w:kern w:val="0"/>
                <w:szCs w:val="21"/>
                <w:u w:val="single"/>
              </w:rPr>
              <w:t>重庆市铜梁区旧县街道办事处万寿街1号1-1</w:t>
            </w:r>
            <w:bookmarkEnd w:id="3"/>
            <w:r>
              <w:rPr>
                <w:color w:val="000000"/>
                <w:szCs w:val="21"/>
                <w:u w:val="single"/>
              </w:rPr>
              <w:t xml:space="preserve">    </w:t>
            </w:r>
          </w:p>
          <w:p>
            <w:pPr>
              <w:rPr>
                <w:color w:val="000000"/>
              </w:rPr>
            </w:pPr>
            <w:r>
              <w:rPr>
                <w:rFonts w:hint="eastAsia"/>
                <w:color w:val="000000"/>
              </w:rPr>
              <w:t>与《营业执照》内容一致。</w:t>
            </w:r>
          </w:p>
          <w:p>
            <w:pPr>
              <w:rPr>
                <w:color w:val="000000"/>
              </w:rPr>
            </w:pPr>
          </w:p>
          <w:p>
            <w:pPr>
              <w:rPr>
                <w:color w:val="000000"/>
              </w:rPr>
            </w:pPr>
            <w:r>
              <w:rPr>
                <w:rFonts w:hint="eastAsia"/>
                <w:color w:val="000000"/>
              </w:rPr>
              <w:t>经营地址：</w:t>
            </w:r>
            <w:bookmarkStart w:id="4" w:name="生产地址"/>
            <w:r>
              <w:rPr>
                <w:rFonts w:hint="eastAsia" w:ascii="宋体" w:hAnsi="宋体" w:cs="宋体"/>
                <w:color w:val="000000"/>
                <w:kern w:val="0"/>
                <w:szCs w:val="21"/>
                <w:u w:val="single"/>
              </w:rPr>
              <w:t>重庆市沙坪坝区金沙港湾B区15-17-3</w:t>
            </w:r>
            <w:bookmarkEnd w:id="4"/>
            <w:r>
              <w:rPr>
                <w:color w:val="000000"/>
                <w:szCs w:val="21"/>
                <w:u w:val="single"/>
              </w:rPr>
              <w:t xml:space="preserve">    </w:t>
            </w: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rPr>
              <w:t>¨</w:t>
            </w:r>
            <w:r>
              <w:rPr>
                <w:rFonts w:hint="eastAsia"/>
                <w:color w:val="000000"/>
              </w:rPr>
              <w:t xml:space="preserve">与组织总部在同一管理体系下运行     </w:t>
            </w:r>
          </w:p>
          <w:p>
            <w:pPr>
              <w:rPr>
                <w:color w:val="000000"/>
              </w:rPr>
            </w:pPr>
            <w:r>
              <w:rPr>
                <w:rFonts w:hint="eastAsia" w:ascii="Wingdings" w:hAnsi="Wingdings"/>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生产/服务流程图</w:t>
            </w:r>
            <w:r>
              <w:rPr>
                <w:rFonts w:hint="eastAsia"/>
                <w:color w:val="000000"/>
                <w:lang w:eastAsia="zh-CN"/>
              </w:rPr>
              <w:t>：</w:t>
            </w:r>
            <w:r>
              <w:rPr>
                <w:rFonts w:hint="eastAsia" w:ascii="Times New Roman" w:hAnsi="Times New Roman" w:eastAsia="宋体" w:cs="Times New Roman"/>
                <w:color w:val="000000"/>
                <w:lang w:val="en-US" w:eastAsia="zh-CN"/>
              </w:rPr>
              <w:t>市场推广—客户合同/订单—产品采购—产品交付—验收</w:t>
            </w:r>
            <w:r>
              <w:rPr>
                <w:rFonts w:hint="eastAsia" w:ascii="宋体" w:hAnsi="宋体"/>
                <w:color w:val="FF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color w:val="000000"/>
                <w:szCs w:val="21"/>
                <w:u w:val="single"/>
              </w:rPr>
              <w:t xml:space="preserve"> </w:t>
            </w:r>
            <w:r>
              <w:rPr>
                <w:rFonts w:hint="eastAsia"/>
                <w:color w:val="000000"/>
                <w:szCs w:val="21"/>
                <w:u w:val="single"/>
                <w:lang w:val="en-US" w:eastAsia="zh-CN"/>
              </w:rPr>
              <w:t>15</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color w:val="000000"/>
                <w:szCs w:val="21"/>
                <w:u w:val="single"/>
              </w:rPr>
              <w:t xml:space="preserve"> </w:t>
            </w:r>
            <w:r>
              <w:rPr>
                <w:rFonts w:hint="eastAsia"/>
                <w:color w:val="000000"/>
                <w:szCs w:val="21"/>
                <w:u w:val="single"/>
                <w:lang w:val="en-US" w:eastAsia="zh-CN"/>
              </w:rPr>
              <w:t>6</w:t>
            </w:r>
            <w:r>
              <w:rPr>
                <w:color w:val="000000"/>
                <w:szCs w:val="21"/>
                <w:u w:val="single"/>
              </w:rPr>
              <w:t xml:space="preserve">  </w:t>
            </w:r>
            <w:r>
              <w:rPr>
                <w:rFonts w:hint="eastAsia"/>
                <w:color w:val="000000"/>
                <w:szCs w:val="21"/>
              </w:rPr>
              <w:t>人</w:t>
            </w:r>
            <w:r>
              <w:rPr>
                <w:rFonts w:hint="eastAsia"/>
                <w:color w:val="000000"/>
                <w:szCs w:val="18"/>
              </w:rPr>
              <w:t>；操作人员</w:t>
            </w:r>
            <w:r>
              <w:rPr>
                <w:rFonts w:hint="eastAsia"/>
                <w:color w:val="000000"/>
                <w:szCs w:val="21"/>
                <w:u w:val="single"/>
                <w:lang w:val="en-US" w:eastAsia="zh-CN"/>
              </w:rPr>
              <w:t>9</w:t>
            </w:r>
            <w:r>
              <w:rPr>
                <w:color w:val="000000"/>
                <w:szCs w:val="21"/>
                <w:u w:val="single"/>
              </w:rPr>
              <w:t xml:space="preserve">   </w:t>
            </w:r>
            <w:r>
              <w:rPr>
                <w:rFonts w:hint="eastAsia"/>
                <w:color w:val="000000"/>
                <w:szCs w:val="21"/>
              </w:rPr>
              <w:t>人</w:t>
            </w:r>
            <w:r>
              <w:rPr>
                <w:rFonts w:hint="eastAsia"/>
                <w:color w:val="000000"/>
                <w:szCs w:val="18"/>
              </w:rPr>
              <w:t>；劳务派遣人员</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color w:val="000000"/>
                <w:szCs w:val="21"/>
                <w:lang w:eastAsia="zh-CN"/>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lang w:eastAsia="zh-CN"/>
              </w:rPr>
              <w:t>■</w:t>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u w:val="single"/>
              </w:rPr>
              <w:t xml:space="preserve"> </w:t>
            </w:r>
            <w:r>
              <w:rPr>
                <w:rFonts w:hint="eastAsia"/>
                <w:color w:val="000000"/>
                <w:szCs w:val="18"/>
                <w:u w:val="single"/>
                <w:lang w:val="en-US" w:eastAsia="zh-CN"/>
              </w:rPr>
              <w:t>2021</w:t>
            </w:r>
            <w:r>
              <w:rPr>
                <w:rFonts w:hint="eastAsia"/>
                <w:color w:val="000000"/>
                <w:szCs w:val="18"/>
              </w:rPr>
              <w:t>年</w:t>
            </w:r>
            <w:r>
              <w:rPr>
                <w:rFonts w:hint="eastAsia"/>
                <w:color w:val="000000"/>
                <w:szCs w:val="18"/>
                <w:u w:val="single"/>
                <w:lang w:val="en-US" w:eastAsia="zh-CN"/>
              </w:rPr>
              <w:t>12</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01</w:t>
            </w:r>
            <w:r>
              <w:rPr>
                <w:color w:val="000000"/>
                <w:szCs w:val="18"/>
                <w:u w:val="single"/>
              </w:rPr>
              <w:t xml:space="preserve"> </w:t>
            </w:r>
            <w:r>
              <w:rPr>
                <w:rFonts w:hint="eastAsia"/>
                <w:color w:val="000000"/>
                <w:szCs w:val="18"/>
              </w:rPr>
              <w:t>日</w:t>
            </w:r>
          </w:p>
          <w:p>
            <w:pPr>
              <w:rPr>
                <w:color w:val="000000"/>
              </w:rPr>
            </w:pPr>
            <w:r>
              <w:rPr>
                <w:rFonts w:hint="eastAsia"/>
                <w:color w:val="000000"/>
                <w:szCs w:val="21"/>
                <w:lang w:eastAsia="zh-CN"/>
              </w:rPr>
              <w:t>■</w:t>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u w:val="single"/>
              </w:rPr>
              <w:t xml:space="preserve"> </w:t>
            </w:r>
            <w:r>
              <w:rPr>
                <w:rFonts w:hint="eastAsia"/>
                <w:color w:val="000000"/>
                <w:szCs w:val="18"/>
                <w:u w:val="single"/>
                <w:lang w:val="en-US" w:eastAsia="zh-CN"/>
              </w:rPr>
              <w:t>2021</w:t>
            </w:r>
            <w:r>
              <w:rPr>
                <w:rFonts w:hint="eastAsia"/>
                <w:color w:val="000000"/>
                <w:szCs w:val="18"/>
              </w:rPr>
              <w:t>年</w:t>
            </w:r>
            <w:r>
              <w:rPr>
                <w:rFonts w:hint="eastAsia"/>
                <w:color w:val="000000"/>
                <w:szCs w:val="18"/>
                <w:u w:val="single"/>
                <w:lang w:val="en-US" w:eastAsia="zh-CN"/>
              </w:rPr>
              <w:t>12</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01</w:t>
            </w:r>
            <w:r>
              <w:rPr>
                <w:color w:val="000000"/>
                <w:szCs w:val="18"/>
                <w:u w:val="single"/>
              </w:rPr>
              <w:t xml:space="preserve"> </w:t>
            </w:r>
            <w:r>
              <w:rPr>
                <w:rFonts w:hint="eastAsia"/>
                <w:color w:val="000000"/>
                <w:szCs w:val="18"/>
              </w:rPr>
              <w:t>日</w:t>
            </w:r>
          </w:p>
          <w:p>
            <w:pPr>
              <w:rPr>
                <w:color w:val="000000"/>
                <w:szCs w:val="21"/>
              </w:rPr>
            </w:pPr>
            <w:r>
              <w:rPr>
                <w:rFonts w:hint="eastAsia"/>
                <w:color w:val="000000"/>
                <w:szCs w:val="21"/>
                <w:lang w:eastAsia="zh-CN"/>
              </w:rPr>
              <w:t>■</w:t>
            </w:r>
            <w:r>
              <w:rPr>
                <w:rFonts w:hint="eastAsia"/>
                <w:color w:val="000000"/>
                <w:szCs w:val="21"/>
              </w:rPr>
              <w:t xml:space="preserve">QMS  </w:t>
            </w:r>
            <w:r>
              <w:rPr>
                <w:rFonts w:hint="eastAsia"/>
                <w:color w:val="000000"/>
                <w:szCs w:val="21"/>
                <w:lang w:eastAsia="zh-CN"/>
              </w:rPr>
              <w:t>■</w:t>
            </w:r>
            <w:r>
              <w:rPr>
                <w:rFonts w:hint="eastAsia"/>
                <w:color w:val="000000"/>
                <w:szCs w:val="21"/>
              </w:rPr>
              <w:t xml:space="preserve">EMS  </w:t>
            </w:r>
            <w:r>
              <w:rPr>
                <w:rFonts w:hint="eastAsia"/>
                <w:color w:val="000000"/>
                <w:szCs w:val="21"/>
                <w:lang w:eastAsia="zh-CN"/>
              </w:rPr>
              <w:t>■</w:t>
            </w:r>
            <w:r>
              <w:rPr>
                <w:rFonts w:hint="eastAsia"/>
                <w:color w:val="000000"/>
                <w:szCs w:val="21"/>
              </w:rPr>
              <w:t xml:space="preserve">OHSMS  □FSMSMS  □HACCP  </w:t>
            </w:r>
          </w:p>
          <w:p>
            <w:pPr>
              <w:rPr>
                <w:color w:val="000000"/>
                <w:szCs w:val="21"/>
              </w:rPr>
            </w:pPr>
          </w:p>
          <w:p>
            <w:pPr>
              <w:widowControl/>
              <w:jc w:val="left"/>
              <w:rPr>
                <w:color w:val="000000"/>
                <w:szCs w:val="18"/>
              </w:rPr>
            </w:pPr>
            <w:r>
              <w:rPr>
                <w:rFonts w:hint="eastAsia"/>
                <w:color w:val="000000"/>
                <w:szCs w:val="21"/>
                <w:lang w:eastAsia="zh-CN"/>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lang w:eastAsia="zh-CN"/>
              </w:rPr>
              <w:t>□</w:t>
            </w:r>
            <w:r>
              <w:rPr>
                <w:rFonts w:hint="eastAsia"/>
                <w:color w:val="000000"/>
                <w:szCs w:val="21"/>
              </w:rPr>
              <w:t>满足要求，</w:t>
            </w:r>
            <w:r>
              <w:rPr>
                <w:rFonts w:hint="eastAsia"/>
                <w:color w:val="000000"/>
                <w:szCs w:val="21"/>
                <w:lang w:eastAsia="zh-CN"/>
              </w:rPr>
              <w:t>■</w:t>
            </w:r>
            <w:r>
              <w:rPr>
                <w:rFonts w:hint="eastAsia"/>
                <w:color w:val="000000"/>
                <w:szCs w:val="21"/>
              </w:rPr>
              <w:t>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r>
              <w:rPr>
                <w:color w:val="000000"/>
                <w:szCs w:val="18"/>
              </w:rPr>
              <w:t xml:space="preserve"> </w:t>
            </w:r>
          </w:p>
          <w:p>
            <w:pPr>
              <w:widowControl/>
              <w:ind w:firstLine="420" w:firstLineChars="200"/>
              <w:jc w:val="left"/>
              <w:rPr>
                <w:color w:val="000000"/>
                <w:u w:val="single"/>
              </w:rPr>
            </w:pPr>
            <w:r>
              <w:rPr>
                <w:rFonts w:hint="eastAsia" w:ascii="Wingdings" w:hAnsi="Wingdings"/>
                <w:color w:val="000000"/>
                <w:lang w:eastAsia="zh-CN"/>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r>
              <w:rPr>
                <w:color w:val="000000"/>
                <w:szCs w:val="18"/>
              </w:rPr>
              <w:t xml:space="preserve"> </w:t>
            </w:r>
          </w:p>
          <w:p>
            <w:pPr>
              <w:widowControl/>
              <w:ind w:firstLine="420" w:firstLineChars="200"/>
              <w:jc w:val="left"/>
              <w:rPr>
                <w:color w:val="000000"/>
                <w:u w:val="single"/>
              </w:rPr>
            </w:pPr>
            <w:r>
              <w:rPr>
                <w:rFonts w:hint="eastAsia" w:ascii="Wingdings" w:hAnsi="Wingdings"/>
                <w:color w:val="000000"/>
                <w:lang w:eastAsia="zh-CN"/>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hint="eastAsia" w:ascii="Wingdings" w:hAnsi="Wingdings"/>
                <w:color w:val="000000"/>
                <w:lang w:eastAsia="zh-CN"/>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hint="eastAsia" w:ascii="Wingdings" w:hAnsi="Wingdings"/>
                <w:color w:val="000000"/>
                <w:lang w:eastAsia="zh-CN"/>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确定外部提供过程、产品和服务（外包过程）：</w:t>
            </w:r>
            <w:r>
              <w:rPr>
                <w:rFonts w:hint="eastAsia"/>
                <w:color w:val="000000"/>
              </w:rPr>
              <w:t xml:space="preserve"> </w:t>
            </w:r>
            <w:r>
              <w:rPr>
                <w:rFonts w:hint="eastAsia"/>
                <w:color w:val="000000"/>
                <w:u w:val="single"/>
              </w:rPr>
              <w:t xml:space="preserve"> </w:t>
            </w:r>
            <w:r>
              <w:rPr>
                <w:rFonts w:hint="eastAsia"/>
                <w:color w:val="000000"/>
                <w:u w:val="single"/>
                <w:lang w:val="en-US" w:eastAsia="zh-CN"/>
              </w:rPr>
              <w:t>无</w:t>
            </w:r>
            <w:r>
              <w:rPr>
                <w:rFonts w:hint="eastAsia"/>
                <w:color w:val="000000"/>
                <w:u w:val="single"/>
              </w:rPr>
              <w:t xml:space="preserve"> </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hint="eastAsia" w:ascii="Wingdings" w:hAnsi="Wingdings"/>
                <w:color w:val="000000"/>
                <w:lang w:eastAsia="zh-CN"/>
              </w:rPr>
              <w:t>■</w:t>
            </w:r>
            <w:r>
              <w:rPr>
                <w:rFonts w:hint="eastAsia"/>
                <w:color w:val="000000"/>
              </w:rPr>
              <w:t xml:space="preserve">未发生   </w:t>
            </w:r>
            <w:r>
              <w:rPr>
                <w:rFonts w:ascii="Wingdings" w:hAnsi="Wingdings"/>
                <w:color w:val="000000"/>
              </w:rPr>
              <w:t>¨</w:t>
            </w:r>
            <w:r>
              <w:rPr>
                <w:rFonts w:hint="eastAsia"/>
                <w:color w:val="000000"/>
              </w:rPr>
              <w:t xml:space="preserve">已发生，说明： </w:t>
            </w:r>
            <w:r>
              <w:rPr>
                <w:rFonts w:hint="eastAsia"/>
                <w:color w:val="000000"/>
                <w:u w:val="single"/>
              </w:rPr>
              <w:t xml:space="preserve">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60" w:lineRule="auto"/>
              <w:jc w:val="both"/>
              <w:rPr>
                <w:rFonts w:hint="eastAsia" w:ascii="Times New Roman" w:hAnsi="Times New Roman" w:eastAsia="宋体" w:cs="Times New Roman"/>
                <w:color w:val="000000"/>
                <w:szCs w:val="18"/>
                <w:lang w:eastAsia="zh-CN"/>
              </w:rPr>
            </w:pPr>
            <w:r>
              <w:rPr>
                <w:rFonts w:hint="eastAsia"/>
                <w:color w:val="000000"/>
                <w:szCs w:val="18"/>
              </w:rPr>
              <w:t>组织文件化的管理方针已制定，内容为：</w:t>
            </w:r>
            <w:r>
              <w:rPr>
                <w:rFonts w:hint="eastAsia" w:ascii="Times New Roman" w:hAnsi="Times New Roman" w:eastAsia="宋体" w:cs="Times New Roman"/>
                <w:color w:val="000000"/>
                <w:szCs w:val="18"/>
                <w:u w:val="single"/>
                <w:lang w:val="ru-RU"/>
              </w:rPr>
              <w:t>以品质赢得客户；以绿色、环保、健康、优质服务占有市场</w:t>
            </w:r>
            <w:r>
              <w:rPr>
                <w:rFonts w:hint="eastAsia" w:ascii="Times New Roman" w:hAnsi="Times New Roman" w:eastAsia="宋体" w:cs="Times New Roman"/>
                <w:color w:val="000000"/>
                <w:szCs w:val="18"/>
                <w:u w:val="single"/>
                <w:lang w:eastAsia="zh-CN"/>
              </w:rPr>
              <w:t>。</w:t>
            </w:r>
          </w:p>
          <w:p>
            <w:pPr>
              <w:widowControl/>
              <w:spacing w:before="40"/>
              <w:jc w:val="left"/>
              <w:rPr>
                <w:color w:val="000000"/>
                <w:spacing w:val="-2"/>
                <w:szCs w:val="21"/>
              </w:rPr>
            </w:pPr>
            <w:r>
              <w:rPr>
                <w:rFonts w:hint="eastAsia"/>
                <w:color w:val="000000"/>
                <w:szCs w:val="18"/>
              </w:rPr>
              <w:t>贯彻情况：</w:t>
            </w:r>
            <w:r>
              <w:rPr>
                <w:rFonts w:hint="eastAsia"/>
                <w:szCs w:val="21"/>
              </w:rPr>
              <w:t>■</w:t>
            </w:r>
            <w:r>
              <w:rPr>
                <w:rFonts w:hint="eastAsia"/>
                <w:color w:val="000000"/>
                <w:spacing w:val="-2"/>
                <w:szCs w:val="21"/>
              </w:rPr>
              <w:t>文件发放</w:t>
            </w:r>
            <w:r>
              <w:rPr>
                <w:color w:val="000000"/>
                <w:spacing w:val="-2"/>
                <w:szCs w:val="21"/>
              </w:rPr>
              <w:t xml:space="preserve"> </w:t>
            </w:r>
            <w:r>
              <w:rPr>
                <w:rFonts w:hint="eastAsia"/>
                <w:color w:val="000000"/>
                <w:szCs w:val="21"/>
              </w:rPr>
              <w:t>□标语 □</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t>□</w:t>
            </w:r>
            <w:r>
              <w:rPr>
                <w:rFonts w:hint="eastAsia"/>
                <w:color w:val="000000"/>
                <w:spacing w:val="-2"/>
                <w:szCs w:val="21"/>
              </w:rPr>
              <w:t>员工手册</w:t>
            </w:r>
            <w:r>
              <w:rPr>
                <w:color w:val="000000"/>
                <w:spacing w:val="-2"/>
                <w:szCs w:val="21"/>
              </w:rPr>
              <w:t xml:space="preserve"> </w:t>
            </w:r>
            <w:r>
              <w:rPr>
                <w:rFonts w:hint="eastAsia"/>
                <w:color w:val="000000"/>
                <w:szCs w:val="21"/>
              </w:rPr>
              <w:t>□</w:t>
            </w:r>
            <w:r>
              <w:rPr>
                <w:color w:val="000000"/>
                <w:spacing w:val="-2"/>
                <w:szCs w:val="21"/>
              </w:rPr>
              <w:t xml:space="preserve"> </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r>
              <w:rPr>
                <w:rFonts w:hint="eastAsia" w:ascii="Times New Roman" w:hAnsi="Times New Roman" w:eastAsia="宋体" w:cs="Times New Roman"/>
                <w:color w:val="000000"/>
                <w:szCs w:val="18"/>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87"/>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rPr>
                  </w:pPr>
                  <w:r>
                    <w:rPr>
                      <w:rFonts w:hint="eastAsia"/>
                      <w:color w:val="000000"/>
                      <w:szCs w:val="18"/>
                    </w:rPr>
                    <w:t>目标</w:t>
                  </w:r>
                </w:p>
              </w:tc>
              <w:tc>
                <w:tcPr>
                  <w:tcW w:w="1387"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numPr>
                      <w:ilvl w:val="0"/>
                      <w:numId w:val="0"/>
                    </w:numPr>
                    <w:adjustRightInd w:val="0"/>
                    <w:snapToGrid w:val="0"/>
                    <w:rPr>
                      <w:rFonts w:hint="eastAsia" w:ascii="楷体" w:hAnsi="楷体" w:eastAsia="楷体" w:cs="楷体"/>
                      <w:b/>
                      <w:color w:val="auto"/>
                      <w:sz w:val="24"/>
                      <w:highlight w:val="none"/>
                    </w:rPr>
                  </w:pPr>
                  <w:r>
                    <w:rPr>
                      <w:rFonts w:hint="eastAsia" w:ascii="Times New Roman" w:hAnsi="Times New Roman" w:eastAsia="宋体" w:cs="Times New Roman"/>
                      <w:color w:val="auto"/>
                      <w:szCs w:val="18"/>
                      <w:highlight w:val="none"/>
                      <w:u w:val="none"/>
                    </w:rPr>
                    <w:t>产品交付合格率100%</w:t>
                  </w:r>
                </w:p>
                <w:p>
                  <w:pPr>
                    <w:widowControl/>
                    <w:spacing w:before="40"/>
                    <w:jc w:val="left"/>
                    <w:rPr>
                      <w:color w:val="auto"/>
                      <w:szCs w:val="18"/>
                      <w:highlight w:val="none"/>
                    </w:rPr>
                  </w:pPr>
                </w:p>
              </w:tc>
              <w:tc>
                <w:tcPr>
                  <w:tcW w:w="1387" w:type="dxa"/>
                </w:tcPr>
                <w:p>
                  <w:pPr>
                    <w:widowControl/>
                    <w:spacing w:before="40"/>
                    <w:jc w:val="left"/>
                    <w:rPr>
                      <w:rFonts w:hint="default" w:eastAsia="宋体"/>
                      <w:color w:val="auto"/>
                      <w:szCs w:val="18"/>
                      <w:highlight w:val="none"/>
                      <w:lang w:val="en-US" w:eastAsia="zh-CN"/>
                    </w:rPr>
                  </w:pPr>
                  <w:r>
                    <w:rPr>
                      <w:rFonts w:hint="eastAsia"/>
                      <w:color w:val="auto"/>
                      <w:szCs w:val="18"/>
                      <w:highlight w:val="none"/>
                      <w:lang w:val="en-US" w:eastAsia="zh-CN"/>
                    </w:rPr>
                    <w:t>每月</w:t>
                  </w:r>
                </w:p>
              </w:tc>
              <w:tc>
                <w:tcPr>
                  <w:tcW w:w="3499" w:type="dxa"/>
                </w:tcPr>
                <w:p>
                  <w:pPr>
                    <w:widowControl/>
                    <w:spacing w:before="40"/>
                    <w:jc w:val="left"/>
                    <w:rPr>
                      <w:rFonts w:hint="default" w:eastAsia="宋体"/>
                      <w:color w:val="auto"/>
                      <w:szCs w:val="18"/>
                      <w:highlight w:val="none"/>
                      <w:lang w:val="en-US" w:eastAsia="zh-CN"/>
                    </w:rPr>
                  </w:pPr>
                  <w:r>
                    <w:rPr>
                      <w:rFonts w:hint="eastAsia"/>
                      <w:color w:val="auto"/>
                      <w:szCs w:val="18"/>
                      <w:highlight w:val="none"/>
                      <w:lang w:val="en-US" w:eastAsia="zh-CN"/>
                    </w:rPr>
                    <w:t>交付合格率/交付产品总数*100%</w:t>
                  </w:r>
                </w:p>
              </w:tc>
              <w:tc>
                <w:tcPr>
                  <w:tcW w:w="2444" w:type="dxa"/>
                </w:tcPr>
                <w:p>
                  <w:pPr>
                    <w:widowControl/>
                    <w:spacing w:before="40"/>
                    <w:jc w:val="left"/>
                    <w:rPr>
                      <w:rFonts w:hint="default" w:eastAsia="宋体"/>
                      <w:color w:val="auto"/>
                      <w:szCs w:val="18"/>
                      <w:highlight w:val="none"/>
                      <w:lang w:val="en-US" w:eastAsia="zh-CN"/>
                    </w:rPr>
                  </w:pPr>
                  <w:r>
                    <w:rPr>
                      <w:rFonts w:hint="eastAsia"/>
                      <w:color w:val="auto"/>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top"/>
                </w:tcPr>
                <w:p>
                  <w:pPr>
                    <w:widowControl/>
                    <w:spacing w:before="40"/>
                    <w:jc w:val="left"/>
                    <w:rPr>
                      <w:rFonts w:hint="eastAsia" w:ascii="Times New Roman" w:hAnsi="Times New Roman" w:eastAsia="宋体" w:cs="Times New Roman"/>
                      <w:color w:val="auto"/>
                      <w:kern w:val="2"/>
                      <w:sz w:val="21"/>
                      <w:szCs w:val="18"/>
                      <w:highlight w:val="none"/>
                      <w:lang w:val="en-US" w:eastAsia="zh-CN" w:bidi="ar-SA"/>
                    </w:rPr>
                  </w:pPr>
                  <w:r>
                    <w:rPr>
                      <w:rFonts w:hint="eastAsia" w:ascii="Times New Roman" w:hAnsi="Times New Roman" w:eastAsia="宋体" w:cs="Times New Roman"/>
                      <w:color w:val="auto"/>
                      <w:szCs w:val="18"/>
                      <w:highlight w:val="none"/>
                      <w:u w:val="none"/>
                    </w:rPr>
                    <w:t>客户满意度≥</w:t>
                  </w:r>
                  <w:r>
                    <w:rPr>
                      <w:rFonts w:hint="eastAsia" w:ascii="Times New Roman" w:hAnsi="Times New Roman" w:eastAsia="宋体" w:cs="Times New Roman"/>
                      <w:color w:val="auto"/>
                      <w:szCs w:val="18"/>
                      <w:highlight w:val="none"/>
                      <w:u w:val="none"/>
                      <w:lang w:val="en-US" w:eastAsia="zh-CN"/>
                    </w:rPr>
                    <w:t>9</w:t>
                  </w:r>
                  <w:r>
                    <w:rPr>
                      <w:rFonts w:hint="eastAsia" w:ascii="Times New Roman" w:hAnsi="Times New Roman" w:eastAsia="宋体" w:cs="Times New Roman"/>
                      <w:color w:val="auto"/>
                      <w:szCs w:val="18"/>
                      <w:highlight w:val="none"/>
                      <w:u w:val="none"/>
                    </w:rPr>
                    <w:t>5分</w:t>
                  </w:r>
                </w:p>
              </w:tc>
              <w:tc>
                <w:tcPr>
                  <w:tcW w:w="1387" w:type="dxa"/>
                  <w:vAlign w:val="top"/>
                </w:tcPr>
                <w:p>
                  <w:pPr>
                    <w:widowControl/>
                    <w:spacing w:before="40"/>
                    <w:jc w:val="left"/>
                    <w:rPr>
                      <w:rFonts w:hint="eastAsia" w:ascii="Times New Roman" w:hAnsi="Times New Roman" w:eastAsia="宋体" w:cs="Times New Roman"/>
                      <w:color w:val="auto"/>
                      <w:kern w:val="2"/>
                      <w:sz w:val="21"/>
                      <w:szCs w:val="18"/>
                      <w:highlight w:val="none"/>
                      <w:lang w:val="en-US" w:eastAsia="zh-CN" w:bidi="ar-SA"/>
                    </w:rPr>
                  </w:pPr>
                  <w:r>
                    <w:rPr>
                      <w:rFonts w:hint="eastAsia"/>
                      <w:color w:val="auto"/>
                      <w:szCs w:val="18"/>
                      <w:highlight w:val="none"/>
                      <w:lang w:val="en-US" w:eastAsia="zh-CN"/>
                    </w:rPr>
                    <w:t>每年</w:t>
                  </w:r>
                </w:p>
              </w:tc>
              <w:tc>
                <w:tcPr>
                  <w:tcW w:w="3499" w:type="dxa"/>
                  <w:vAlign w:val="top"/>
                </w:tcPr>
                <w:p>
                  <w:pPr>
                    <w:widowControl/>
                    <w:spacing w:before="40"/>
                    <w:jc w:val="left"/>
                    <w:rPr>
                      <w:rFonts w:hint="default" w:ascii="Times New Roman" w:hAnsi="Times New Roman" w:eastAsia="宋体" w:cs="Times New Roman"/>
                      <w:color w:val="auto"/>
                      <w:kern w:val="2"/>
                      <w:sz w:val="21"/>
                      <w:szCs w:val="21"/>
                      <w:highlight w:val="none"/>
                      <w:lang w:val="en-US" w:eastAsia="zh-CN" w:bidi="ar-SA"/>
                    </w:rPr>
                  </w:pPr>
                  <w:r>
                    <w:rPr>
                      <w:rFonts w:hint="eastAsia" w:ascii="宋体" w:hAnsi="宋体"/>
                      <w:color w:val="auto"/>
                      <w:sz w:val="21"/>
                      <w:szCs w:val="21"/>
                      <w:highlight w:val="none"/>
                      <w:lang w:eastAsia="zh-CN"/>
                    </w:rPr>
                    <w:t>顾客满意度</w:t>
                  </w:r>
                  <w:r>
                    <w:rPr>
                      <w:rFonts w:hint="eastAsia" w:ascii="宋体" w:hAnsi="宋体"/>
                      <w:color w:val="auto"/>
                      <w:sz w:val="21"/>
                      <w:szCs w:val="21"/>
                      <w:highlight w:val="none"/>
                      <w:lang w:val="en-US" w:eastAsia="zh-CN"/>
                    </w:rPr>
                    <w:t>调查总分/顾客调查总数</w:t>
                  </w:r>
                </w:p>
              </w:tc>
              <w:tc>
                <w:tcPr>
                  <w:tcW w:w="2444" w:type="dxa"/>
                  <w:vAlign w:val="top"/>
                </w:tcPr>
                <w:p>
                  <w:pPr>
                    <w:widowControl/>
                    <w:spacing w:before="40"/>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97分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numPr>
                      <w:ilvl w:val="0"/>
                      <w:numId w:val="0"/>
                    </w:numPr>
                    <w:adjustRightInd w:val="0"/>
                    <w:snapToGrid w:val="0"/>
                    <w:rPr>
                      <w:rFonts w:hint="eastAsia" w:ascii="Times New Roman" w:hAnsi="Times New Roman" w:eastAsia="宋体" w:cs="Times New Roman"/>
                      <w:color w:val="auto"/>
                      <w:szCs w:val="18"/>
                      <w:highlight w:val="none"/>
                      <w:u w:val="none"/>
                    </w:rPr>
                  </w:pPr>
                  <w:r>
                    <w:rPr>
                      <w:rFonts w:hint="eastAsia" w:ascii="Times New Roman" w:hAnsi="Times New Roman" w:eastAsia="宋体" w:cs="Times New Roman"/>
                      <w:color w:val="auto"/>
                      <w:szCs w:val="18"/>
                      <w:highlight w:val="none"/>
                      <w:u w:val="none"/>
                    </w:rPr>
                    <w:t>合同履约率100%</w:t>
                  </w:r>
                </w:p>
              </w:tc>
              <w:tc>
                <w:tcPr>
                  <w:tcW w:w="1387" w:type="dxa"/>
                </w:tcPr>
                <w:p>
                  <w:pPr>
                    <w:widowControl/>
                    <w:spacing w:before="40"/>
                    <w:jc w:val="left"/>
                    <w:rPr>
                      <w:rFonts w:hint="default" w:eastAsia="宋体"/>
                      <w:color w:val="auto"/>
                      <w:szCs w:val="18"/>
                      <w:highlight w:val="none"/>
                      <w:lang w:val="en-US" w:eastAsia="zh-CN"/>
                    </w:rPr>
                  </w:pPr>
                  <w:r>
                    <w:rPr>
                      <w:rFonts w:hint="eastAsia" w:eastAsia="宋体"/>
                      <w:color w:val="auto"/>
                      <w:szCs w:val="18"/>
                      <w:highlight w:val="none"/>
                      <w:lang w:val="en-US" w:eastAsia="zh-CN"/>
                    </w:rPr>
                    <w:t>每月</w:t>
                  </w:r>
                </w:p>
              </w:tc>
              <w:tc>
                <w:tcPr>
                  <w:tcW w:w="3499" w:type="dxa"/>
                </w:tcPr>
                <w:p>
                  <w:pPr>
                    <w:widowControl/>
                    <w:spacing w:before="40"/>
                    <w:jc w:val="left"/>
                    <w:rPr>
                      <w:rFonts w:hint="default" w:eastAsia="宋体"/>
                      <w:color w:val="auto"/>
                      <w:sz w:val="21"/>
                      <w:szCs w:val="21"/>
                      <w:highlight w:val="none"/>
                      <w:lang w:val="en-US" w:eastAsia="zh-CN"/>
                    </w:rPr>
                  </w:pPr>
                  <w:r>
                    <w:rPr>
                      <w:rFonts w:hint="eastAsia"/>
                      <w:color w:val="auto"/>
                      <w:sz w:val="21"/>
                      <w:szCs w:val="21"/>
                      <w:highlight w:val="none"/>
                      <w:lang w:val="en-US" w:eastAsia="zh-CN"/>
                    </w:rPr>
                    <w:t>履约合同数量/签订合同总数*100%</w:t>
                  </w:r>
                </w:p>
              </w:tc>
              <w:tc>
                <w:tcPr>
                  <w:tcW w:w="2444" w:type="dxa"/>
                </w:tcPr>
                <w:p>
                  <w:pPr>
                    <w:widowControl/>
                    <w:spacing w:before="40"/>
                    <w:jc w:val="left"/>
                    <w:rPr>
                      <w:rFonts w:hint="default" w:eastAsia="宋体"/>
                      <w:color w:val="auto"/>
                      <w:sz w:val="21"/>
                      <w:szCs w:val="21"/>
                      <w:highlight w:val="none"/>
                      <w:lang w:val="en-US" w:eastAsia="zh-CN"/>
                    </w:rPr>
                  </w:pPr>
                  <w:r>
                    <w:rPr>
                      <w:rFonts w:hint="eastAsia"/>
                      <w:color w:val="auto"/>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numPr>
                      <w:ilvl w:val="0"/>
                      <w:numId w:val="0"/>
                    </w:numPr>
                    <w:adjustRightInd w:val="0"/>
                    <w:snapToGrid w:val="0"/>
                    <w:rPr>
                      <w:rFonts w:hint="eastAsia" w:ascii="Times New Roman" w:hAnsi="Times New Roman" w:eastAsia="宋体" w:cs="Times New Roman"/>
                      <w:color w:val="auto"/>
                      <w:szCs w:val="18"/>
                      <w:highlight w:val="none"/>
                      <w:u w:val="none"/>
                    </w:rPr>
                  </w:pPr>
                  <w:r>
                    <w:rPr>
                      <w:rFonts w:hint="eastAsia" w:ascii="Times New Roman" w:hAnsi="Times New Roman" w:eastAsia="宋体" w:cs="Times New Roman"/>
                      <w:color w:val="auto"/>
                      <w:szCs w:val="18"/>
                      <w:highlight w:val="none"/>
                      <w:u w:val="none"/>
                    </w:rPr>
                    <w:t>火灾事故发生次数为0</w:t>
                  </w:r>
                </w:p>
                <w:p>
                  <w:pPr>
                    <w:numPr>
                      <w:ilvl w:val="0"/>
                      <w:numId w:val="0"/>
                    </w:numPr>
                    <w:adjustRightInd w:val="0"/>
                    <w:snapToGrid w:val="0"/>
                    <w:rPr>
                      <w:rFonts w:hint="eastAsia" w:ascii="Times New Roman" w:hAnsi="Times New Roman" w:eastAsia="宋体" w:cs="Times New Roman"/>
                      <w:color w:val="auto"/>
                      <w:szCs w:val="18"/>
                      <w:highlight w:val="none"/>
                      <w:u w:val="none"/>
                    </w:rPr>
                  </w:pPr>
                </w:p>
              </w:tc>
              <w:tc>
                <w:tcPr>
                  <w:tcW w:w="1387" w:type="dxa"/>
                </w:tcPr>
                <w:p>
                  <w:pPr>
                    <w:widowControl/>
                    <w:spacing w:before="40"/>
                    <w:jc w:val="left"/>
                    <w:rPr>
                      <w:rFonts w:hint="eastAsia"/>
                      <w:color w:val="auto"/>
                      <w:szCs w:val="18"/>
                      <w:highlight w:val="none"/>
                      <w:lang w:val="en-US" w:eastAsia="zh-CN"/>
                    </w:rPr>
                  </w:pPr>
                </w:p>
              </w:tc>
              <w:tc>
                <w:tcPr>
                  <w:tcW w:w="3499" w:type="dxa"/>
                  <w:vAlign w:val="top"/>
                </w:tcPr>
                <w:p>
                  <w:pPr>
                    <w:widowControl/>
                    <w:spacing w:before="40"/>
                    <w:jc w:val="left"/>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color w:val="auto"/>
                      <w:sz w:val="21"/>
                      <w:szCs w:val="21"/>
                      <w:highlight w:val="none"/>
                    </w:rPr>
                    <w:t>实</w:t>
                  </w:r>
                  <w:r>
                    <w:rPr>
                      <w:rFonts w:ascii="宋体" w:hAnsi="宋体"/>
                      <w:color w:val="auto"/>
                      <w:sz w:val="21"/>
                      <w:szCs w:val="21"/>
                      <w:highlight w:val="none"/>
                    </w:rPr>
                    <w:t>际发生数</w:t>
                  </w:r>
                </w:p>
              </w:tc>
              <w:tc>
                <w:tcPr>
                  <w:tcW w:w="2444" w:type="dxa"/>
                  <w:vAlign w:val="top"/>
                </w:tcPr>
                <w:p>
                  <w:pPr>
                    <w:widowControl/>
                    <w:spacing w:before="40"/>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numPr>
                      <w:ilvl w:val="0"/>
                      <w:numId w:val="0"/>
                    </w:numPr>
                    <w:adjustRightInd w:val="0"/>
                    <w:snapToGrid w:val="0"/>
                    <w:rPr>
                      <w:rFonts w:hint="eastAsia" w:ascii="Times New Roman" w:hAnsi="Times New Roman" w:eastAsia="宋体" w:cs="Times New Roman"/>
                      <w:color w:val="auto"/>
                      <w:szCs w:val="18"/>
                      <w:highlight w:val="none"/>
                      <w:u w:val="none"/>
                    </w:rPr>
                  </w:pPr>
                  <w:r>
                    <w:rPr>
                      <w:rFonts w:hint="eastAsia" w:ascii="Times New Roman" w:hAnsi="Times New Roman" w:eastAsia="宋体" w:cs="Times New Roman"/>
                      <w:color w:val="auto"/>
                      <w:szCs w:val="18"/>
                      <w:highlight w:val="none"/>
                      <w:u w:val="none"/>
                    </w:rPr>
                    <w:t>固体（含危险）废弃物回收处置率100%</w:t>
                  </w:r>
                </w:p>
              </w:tc>
              <w:tc>
                <w:tcPr>
                  <w:tcW w:w="1387" w:type="dxa"/>
                </w:tcPr>
                <w:p>
                  <w:pPr>
                    <w:widowControl/>
                    <w:spacing w:before="40"/>
                    <w:jc w:val="left"/>
                    <w:rPr>
                      <w:rFonts w:hint="default" w:eastAsia="宋体"/>
                      <w:color w:val="auto"/>
                      <w:szCs w:val="18"/>
                      <w:highlight w:val="none"/>
                      <w:lang w:val="en-US" w:eastAsia="zh-CN"/>
                    </w:rPr>
                  </w:pPr>
                  <w:r>
                    <w:rPr>
                      <w:rFonts w:hint="eastAsia"/>
                      <w:color w:val="auto"/>
                      <w:szCs w:val="18"/>
                      <w:highlight w:val="none"/>
                      <w:lang w:val="en-US" w:eastAsia="zh-CN"/>
                    </w:rPr>
                    <w:t>每月</w:t>
                  </w:r>
                </w:p>
              </w:tc>
              <w:tc>
                <w:tcPr>
                  <w:tcW w:w="3499" w:type="dxa"/>
                </w:tcPr>
                <w:p>
                  <w:pPr>
                    <w:widowControl/>
                    <w:spacing w:before="40"/>
                    <w:jc w:val="left"/>
                    <w:rPr>
                      <w:color w:val="auto"/>
                      <w:sz w:val="21"/>
                      <w:szCs w:val="21"/>
                      <w:highlight w:val="none"/>
                    </w:rPr>
                  </w:pPr>
                  <w:r>
                    <w:rPr>
                      <w:rFonts w:hint="eastAsia" w:ascii="宋体" w:hAnsi="宋体"/>
                      <w:color w:val="auto"/>
                      <w:sz w:val="21"/>
                      <w:szCs w:val="21"/>
                      <w:highlight w:val="none"/>
                      <w:lang w:val="en-US" w:eastAsia="zh-CN"/>
                    </w:rPr>
                    <w:t>固废分类回收</w:t>
                  </w:r>
                  <w:r>
                    <w:rPr>
                      <w:rFonts w:hint="eastAsia" w:ascii="宋体" w:hAnsi="宋体"/>
                      <w:color w:val="auto"/>
                      <w:sz w:val="21"/>
                      <w:szCs w:val="21"/>
                      <w:highlight w:val="none"/>
                    </w:rPr>
                    <w:t>数/</w:t>
                  </w:r>
                  <w:r>
                    <w:rPr>
                      <w:rFonts w:hint="eastAsia" w:ascii="宋体" w:hAnsi="宋体"/>
                      <w:color w:val="auto"/>
                      <w:sz w:val="21"/>
                      <w:szCs w:val="21"/>
                      <w:highlight w:val="none"/>
                      <w:lang w:val="en-US" w:eastAsia="zh-CN"/>
                    </w:rPr>
                    <w:t>固废</w:t>
                  </w:r>
                  <w:r>
                    <w:rPr>
                      <w:rFonts w:hint="eastAsia" w:ascii="宋体" w:hAnsi="宋体"/>
                      <w:color w:val="auto"/>
                      <w:sz w:val="21"/>
                      <w:szCs w:val="21"/>
                      <w:highlight w:val="none"/>
                    </w:rPr>
                    <w:t>总数*100%</w:t>
                  </w:r>
                </w:p>
              </w:tc>
              <w:tc>
                <w:tcPr>
                  <w:tcW w:w="2444" w:type="dxa"/>
                </w:tcPr>
                <w:p>
                  <w:pPr>
                    <w:widowControl/>
                    <w:spacing w:before="40"/>
                    <w:jc w:val="left"/>
                    <w:rPr>
                      <w:rFonts w:hint="default" w:eastAsia="宋体"/>
                      <w:color w:val="auto"/>
                      <w:sz w:val="21"/>
                      <w:szCs w:val="21"/>
                      <w:highlight w:val="none"/>
                      <w:lang w:val="en-US" w:eastAsia="zh-CN"/>
                    </w:rPr>
                  </w:pPr>
                  <w:r>
                    <w:rPr>
                      <w:rFonts w:hint="eastAsia"/>
                      <w:color w:val="auto"/>
                      <w:sz w:val="21"/>
                      <w:szCs w:val="21"/>
                      <w:highlight w:val="none"/>
                      <w:lang w:val="en-US" w:eastAsia="zh-CN"/>
                    </w:rPr>
                    <w:t>处置率100%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numPr>
                      <w:ilvl w:val="0"/>
                      <w:numId w:val="0"/>
                    </w:numPr>
                    <w:adjustRightInd w:val="0"/>
                    <w:snapToGrid w:val="0"/>
                    <w:rPr>
                      <w:rFonts w:hint="eastAsia" w:ascii="Times New Roman" w:hAnsi="Times New Roman" w:eastAsia="宋体" w:cs="Times New Roman"/>
                      <w:color w:val="auto"/>
                      <w:szCs w:val="18"/>
                      <w:highlight w:val="none"/>
                      <w:u w:val="none"/>
                    </w:rPr>
                  </w:pPr>
                  <w:r>
                    <w:rPr>
                      <w:rFonts w:hint="eastAsia" w:ascii="Times New Roman" w:hAnsi="Times New Roman" w:eastAsia="宋体" w:cs="Times New Roman"/>
                      <w:color w:val="auto"/>
                      <w:szCs w:val="18"/>
                      <w:highlight w:val="none"/>
                      <w:u w:val="none"/>
                    </w:rPr>
                    <w:t>触电事故发生次数为0</w:t>
                  </w:r>
                </w:p>
              </w:tc>
              <w:tc>
                <w:tcPr>
                  <w:tcW w:w="1387" w:type="dxa"/>
                </w:tcPr>
                <w:p>
                  <w:pPr>
                    <w:widowControl/>
                    <w:spacing w:before="40"/>
                    <w:jc w:val="left"/>
                    <w:rPr>
                      <w:rFonts w:hint="default" w:eastAsia="宋体"/>
                      <w:color w:val="auto"/>
                      <w:szCs w:val="18"/>
                      <w:highlight w:val="none"/>
                      <w:lang w:val="en-US" w:eastAsia="zh-CN"/>
                    </w:rPr>
                  </w:pPr>
                  <w:r>
                    <w:rPr>
                      <w:rFonts w:hint="eastAsia"/>
                      <w:color w:val="auto"/>
                      <w:szCs w:val="18"/>
                      <w:highlight w:val="none"/>
                      <w:lang w:val="en-US" w:eastAsia="zh-CN"/>
                    </w:rPr>
                    <w:t>每月</w:t>
                  </w:r>
                </w:p>
              </w:tc>
              <w:tc>
                <w:tcPr>
                  <w:tcW w:w="3499" w:type="dxa"/>
                </w:tcPr>
                <w:p>
                  <w:pPr>
                    <w:widowControl/>
                    <w:spacing w:before="40"/>
                    <w:jc w:val="left"/>
                    <w:rPr>
                      <w:color w:val="auto"/>
                      <w:sz w:val="21"/>
                      <w:szCs w:val="21"/>
                      <w:highlight w:val="none"/>
                    </w:rPr>
                  </w:pPr>
                  <w:r>
                    <w:rPr>
                      <w:rFonts w:hint="eastAsia" w:ascii="宋体" w:hAnsi="宋体"/>
                      <w:color w:val="auto"/>
                      <w:sz w:val="21"/>
                      <w:szCs w:val="21"/>
                      <w:highlight w:val="none"/>
                    </w:rPr>
                    <w:t>实</w:t>
                  </w:r>
                  <w:r>
                    <w:rPr>
                      <w:rFonts w:ascii="宋体" w:hAnsi="宋体"/>
                      <w:color w:val="auto"/>
                      <w:sz w:val="21"/>
                      <w:szCs w:val="21"/>
                      <w:highlight w:val="none"/>
                    </w:rPr>
                    <w:t>际发生数</w:t>
                  </w:r>
                </w:p>
              </w:tc>
              <w:tc>
                <w:tcPr>
                  <w:tcW w:w="2444" w:type="dxa"/>
                </w:tcPr>
                <w:p>
                  <w:pPr>
                    <w:widowControl/>
                    <w:spacing w:before="40"/>
                    <w:jc w:val="left"/>
                    <w:rPr>
                      <w:color w:val="auto"/>
                      <w:sz w:val="21"/>
                      <w:szCs w:val="21"/>
                      <w:highlight w:val="none"/>
                    </w:rPr>
                  </w:pPr>
                  <w:r>
                    <w:rPr>
                      <w:rFonts w:hint="eastAsia"/>
                      <w:color w:val="auto"/>
                      <w:sz w:val="21"/>
                      <w:szCs w:val="21"/>
                      <w:highlight w:val="none"/>
                      <w:lang w:val="en-US" w:eastAsia="zh-CN"/>
                    </w:rPr>
                    <w:t>未发生</w:t>
                  </w:r>
                  <w:r>
                    <w:rPr>
                      <w:rFonts w:hint="eastAsia" w:ascii="Times New Roman" w:hAnsi="Times New Roman" w:eastAsia="宋体" w:cs="Times New Roman"/>
                      <w:color w:val="auto"/>
                      <w:sz w:val="21"/>
                      <w:szCs w:val="21"/>
                      <w:highlight w:val="none"/>
                      <w:u w:val="none"/>
                    </w:rPr>
                    <w:t>触电事故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top"/>
                </w:tcPr>
                <w:p>
                  <w:pPr>
                    <w:numPr>
                      <w:ilvl w:val="0"/>
                      <w:numId w:val="0"/>
                    </w:numPr>
                    <w:adjustRightInd w:val="0"/>
                    <w:snapToGrid w:val="0"/>
                    <w:rPr>
                      <w:rFonts w:hint="eastAsia" w:ascii="Times New Roman" w:hAnsi="Times New Roman" w:eastAsia="宋体" w:cs="Times New Roman"/>
                      <w:color w:val="auto"/>
                      <w:szCs w:val="18"/>
                      <w:highlight w:val="none"/>
                      <w:u w:val="none"/>
                      <w:lang w:val="en-US" w:eastAsia="zh-CN"/>
                    </w:rPr>
                  </w:pPr>
                  <w:r>
                    <w:rPr>
                      <w:rFonts w:hint="eastAsia" w:ascii="Times New Roman" w:hAnsi="Times New Roman" w:eastAsia="宋体" w:cs="Times New Roman"/>
                      <w:color w:val="auto"/>
                      <w:szCs w:val="18"/>
                      <w:highlight w:val="none"/>
                      <w:u w:val="none"/>
                    </w:rPr>
                    <w:t>交通事故发生次数为0</w:t>
                  </w:r>
                </w:p>
              </w:tc>
              <w:tc>
                <w:tcPr>
                  <w:tcW w:w="1387" w:type="dxa"/>
                  <w:vAlign w:val="top"/>
                </w:tcPr>
                <w:p>
                  <w:pPr>
                    <w:widowControl/>
                    <w:spacing w:before="40"/>
                    <w:jc w:val="left"/>
                    <w:rPr>
                      <w:rFonts w:hint="default" w:ascii="Times New Roman" w:hAnsi="Times New Roman" w:eastAsia="宋体" w:cs="Times New Roman"/>
                      <w:color w:val="auto"/>
                      <w:kern w:val="2"/>
                      <w:sz w:val="21"/>
                      <w:szCs w:val="18"/>
                      <w:highlight w:val="none"/>
                      <w:lang w:val="en-US" w:eastAsia="zh-CN" w:bidi="ar-SA"/>
                    </w:rPr>
                  </w:pPr>
                  <w:r>
                    <w:rPr>
                      <w:rFonts w:hint="eastAsia"/>
                      <w:color w:val="auto"/>
                      <w:szCs w:val="18"/>
                      <w:highlight w:val="none"/>
                      <w:lang w:val="en-US" w:eastAsia="zh-CN"/>
                    </w:rPr>
                    <w:t>每月</w:t>
                  </w:r>
                </w:p>
              </w:tc>
              <w:tc>
                <w:tcPr>
                  <w:tcW w:w="3499" w:type="dxa"/>
                  <w:vAlign w:val="top"/>
                </w:tcPr>
                <w:p>
                  <w:pPr>
                    <w:widowControl/>
                    <w:spacing w:before="40"/>
                    <w:jc w:val="left"/>
                    <w:rPr>
                      <w:rFonts w:ascii="Times New Roman" w:hAnsi="Times New Roman" w:eastAsia="宋体" w:cs="Times New Roman"/>
                      <w:color w:val="auto"/>
                      <w:kern w:val="2"/>
                      <w:sz w:val="21"/>
                      <w:szCs w:val="21"/>
                      <w:highlight w:val="none"/>
                      <w:lang w:val="en-US" w:eastAsia="zh-CN" w:bidi="ar-SA"/>
                    </w:rPr>
                  </w:pPr>
                  <w:r>
                    <w:rPr>
                      <w:rFonts w:hint="eastAsia" w:ascii="宋体" w:hAnsi="宋体"/>
                      <w:color w:val="auto"/>
                      <w:sz w:val="21"/>
                      <w:szCs w:val="21"/>
                      <w:highlight w:val="none"/>
                    </w:rPr>
                    <w:t>实</w:t>
                  </w:r>
                  <w:r>
                    <w:rPr>
                      <w:rFonts w:ascii="宋体" w:hAnsi="宋体"/>
                      <w:color w:val="auto"/>
                      <w:sz w:val="21"/>
                      <w:szCs w:val="21"/>
                      <w:highlight w:val="none"/>
                    </w:rPr>
                    <w:t>际发生数</w:t>
                  </w:r>
                </w:p>
              </w:tc>
              <w:tc>
                <w:tcPr>
                  <w:tcW w:w="2444" w:type="dxa"/>
                  <w:vAlign w:val="top"/>
                </w:tcPr>
                <w:p>
                  <w:pPr>
                    <w:widowControl/>
                    <w:spacing w:before="40"/>
                    <w:jc w:val="left"/>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未发生</w:t>
                  </w:r>
                  <w:r>
                    <w:rPr>
                      <w:rFonts w:hint="eastAsia" w:ascii="Times New Roman" w:hAnsi="Times New Roman" w:eastAsia="宋体" w:cs="Times New Roman"/>
                      <w:color w:val="auto"/>
                      <w:sz w:val="21"/>
                      <w:szCs w:val="21"/>
                      <w:highlight w:val="none"/>
                      <w:u w:val="none"/>
                    </w:rPr>
                    <w:t>交通事故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numPr>
                      <w:ilvl w:val="0"/>
                      <w:numId w:val="0"/>
                    </w:numPr>
                    <w:adjustRightInd w:val="0"/>
                    <w:snapToGrid w:val="0"/>
                    <w:rPr>
                      <w:rFonts w:hint="eastAsia" w:ascii="Times New Roman" w:hAnsi="Times New Roman" w:eastAsia="宋体" w:cs="Times New Roman"/>
                      <w:color w:val="auto"/>
                      <w:szCs w:val="18"/>
                      <w:highlight w:val="none"/>
                      <w:u w:val="none"/>
                    </w:rPr>
                  </w:pPr>
                  <w:r>
                    <w:rPr>
                      <w:rFonts w:hint="eastAsia" w:ascii="Times New Roman" w:hAnsi="Times New Roman" w:eastAsia="宋体" w:cs="Times New Roman"/>
                      <w:color w:val="auto"/>
                      <w:szCs w:val="18"/>
                      <w:highlight w:val="none"/>
                      <w:u w:val="none"/>
                    </w:rPr>
                    <w:t>轻伤事故发生次数为0</w:t>
                  </w:r>
                </w:p>
              </w:tc>
              <w:tc>
                <w:tcPr>
                  <w:tcW w:w="1387" w:type="dxa"/>
                  <w:vAlign w:val="top"/>
                </w:tcPr>
                <w:p>
                  <w:pPr>
                    <w:widowControl/>
                    <w:spacing w:before="40"/>
                    <w:jc w:val="left"/>
                    <w:rPr>
                      <w:rFonts w:hint="default" w:ascii="Times New Roman" w:hAnsi="Times New Roman" w:eastAsia="宋体" w:cs="Times New Roman"/>
                      <w:color w:val="auto"/>
                      <w:kern w:val="2"/>
                      <w:sz w:val="21"/>
                      <w:szCs w:val="18"/>
                      <w:highlight w:val="none"/>
                      <w:lang w:val="en-US" w:eastAsia="zh-CN" w:bidi="ar-SA"/>
                    </w:rPr>
                  </w:pPr>
                  <w:r>
                    <w:rPr>
                      <w:rFonts w:hint="eastAsia"/>
                      <w:color w:val="auto"/>
                      <w:szCs w:val="18"/>
                      <w:highlight w:val="none"/>
                      <w:lang w:val="en-US" w:eastAsia="zh-CN"/>
                    </w:rPr>
                    <w:t>每月</w:t>
                  </w:r>
                </w:p>
              </w:tc>
              <w:tc>
                <w:tcPr>
                  <w:tcW w:w="3499" w:type="dxa"/>
                  <w:vAlign w:val="top"/>
                </w:tcPr>
                <w:p>
                  <w:pPr>
                    <w:widowControl/>
                    <w:spacing w:before="40"/>
                    <w:jc w:val="left"/>
                    <w:rPr>
                      <w:rFonts w:ascii="Times New Roman" w:hAnsi="Times New Roman" w:eastAsia="宋体" w:cs="Times New Roman"/>
                      <w:color w:val="auto"/>
                      <w:kern w:val="2"/>
                      <w:sz w:val="21"/>
                      <w:szCs w:val="21"/>
                      <w:highlight w:val="none"/>
                      <w:lang w:val="en-US" w:eastAsia="zh-CN" w:bidi="ar-SA"/>
                    </w:rPr>
                  </w:pPr>
                  <w:r>
                    <w:rPr>
                      <w:rFonts w:hint="eastAsia" w:ascii="宋体" w:hAnsi="宋体"/>
                      <w:color w:val="auto"/>
                      <w:sz w:val="21"/>
                      <w:szCs w:val="21"/>
                      <w:highlight w:val="none"/>
                    </w:rPr>
                    <w:t>实</w:t>
                  </w:r>
                  <w:r>
                    <w:rPr>
                      <w:rFonts w:ascii="宋体" w:hAnsi="宋体"/>
                      <w:color w:val="auto"/>
                      <w:sz w:val="21"/>
                      <w:szCs w:val="21"/>
                      <w:highlight w:val="none"/>
                    </w:rPr>
                    <w:t>际发生数</w:t>
                  </w:r>
                </w:p>
              </w:tc>
              <w:tc>
                <w:tcPr>
                  <w:tcW w:w="2444" w:type="dxa"/>
                  <w:vAlign w:val="top"/>
                </w:tcPr>
                <w:p>
                  <w:pPr>
                    <w:widowControl/>
                    <w:spacing w:before="40"/>
                    <w:jc w:val="left"/>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未发生</w:t>
                  </w:r>
                  <w:r>
                    <w:rPr>
                      <w:rFonts w:hint="eastAsia" w:ascii="Times New Roman" w:hAnsi="Times New Roman" w:eastAsia="宋体" w:cs="Times New Roman"/>
                      <w:color w:val="auto"/>
                      <w:sz w:val="21"/>
                      <w:szCs w:val="21"/>
                      <w:highlight w:val="none"/>
                      <w:u w:val="none"/>
                    </w:rPr>
                    <w:t>轻伤事故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 xml:space="preserve">份；覆盖了 </w:t>
            </w:r>
            <w:r>
              <w:rPr>
                <w:rFonts w:hint="eastAsia"/>
                <w:color w:val="000000"/>
                <w:szCs w:val="18"/>
                <w:lang w:eastAsia="zh-CN"/>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lang w:eastAsia="zh-CN"/>
              </w:rPr>
              <w:t>■</w:t>
            </w:r>
            <w:r>
              <w:rPr>
                <w:color w:val="000000"/>
                <w:spacing w:val="-2"/>
                <w:szCs w:val="21"/>
              </w:rPr>
              <w:t xml:space="preserve">EMS </w:t>
            </w:r>
            <w:r>
              <w:rPr>
                <w:rFonts w:hint="eastAsia"/>
                <w:color w:val="000000"/>
                <w:spacing w:val="-2"/>
                <w:szCs w:val="21"/>
                <w:lang w:eastAsia="zh-CN"/>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highlight w:val="none"/>
                <w:shd w:val="pct10" w:color="auto" w:fill="FFFFFF"/>
              </w:rPr>
            </w:pPr>
            <w:r>
              <w:rPr>
                <w:rFonts w:hint="eastAsia"/>
                <w:color w:val="000000"/>
                <w:szCs w:val="18"/>
              </w:rPr>
              <w:t>-</w:t>
            </w:r>
            <w:r>
              <w:rPr>
                <w:color w:val="000000"/>
                <w:szCs w:val="18"/>
              </w:rPr>
              <w:t xml:space="preserve"> </w:t>
            </w:r>
            <w:r>
              <w:rPr>
                <w:rFonts w:hint="eastAsia"/>
                <w:color w:val="000000"/>
                <w:szCs w:val="18"/>
              </w:rPr>
              <w:t>文件化</w:t>
            </w:r>
            <w:r>
              <w:rPr>
                <w:rFonts w:hint="eastAsia"/>
                <w:color w:val="000000"/>
                <w:szCs w:val="18"/>
                <w:highlight w:val="none"/>
              </w:rPr>
              <w:t>的程序；</w:t>
            </w:r>
            <w:r>
              <w:rPr>
                <w:rFonts w:hint="eastAsia"/>
                <w:color w:val="000000"/>
                <w:szCs w:val="18"/>
                <w:highlight w:val="none"/>
                <w:u w:val="single"/>
              </w:rPr>
              <w:t xml:space="preserve"> </w:t>
            </w:r>
            <w:r>
              <w:rPr>
                <w:rFonts w:hint="eastAsia"/>
                <w:color w:val="000000"/>
                <w:szCs w:val="18"/>
                <w:highlight w:val="none"/>
                <w:u w:val="single"/>
                <w:lang w:val="en-US" w:eastAsia="zh-CN"/>
              </w:rPr>
              <w:t>1</w:t>
            </w:r>
            <w:r>
              <w:rPr>
                <w:color w:val="000000"/>
                <w:szCs w:val="18"/>
                <w:highlight w:val="none"/>
                <w:u w:val="single"/>
              </w:rPr>
              <w:t xml:space="preserve">   </w:t>
            </w:r>
            <w:r>
              <w:rPr>
                <w:rFonts w:hint="eastAsia"/>
                <w:color w:val="000000"/>
                <w:szCs w:val="18"/>
                <w:highlight w:val="none"/>
              </w:rPr>
              <w:t>份；详见《受控文件清单》</w:t>
            </w:r>
          </w:p>
          <w:p>
            <w:pPr>
              <w:rPr>
                <w:color w:val="000000"/>
                <w:szCs w:val="18"/>
                <w:highlight w:val="none"/>
              </w:rPr>
            </w:pPr>
            <w:r>
              <w:rPr>
                <w:rFonts w:hint="eastAsia"/>
                <w:color w:val="000000"/>
                <w:szCs w:val="18"/>
                <w:highlight w:val="none"/>
              </w:rPr>
              <w:t>-</w:t>
            </w:r>
            <w:r>
              <w:rPr>
                <w:color w:val="000000"/>
                <w:szCs w:val="18"/>
                <w:highlight w:val="none"/>
              </w:rPr>
              <w:t xml:space="preserve"> </w:t>
            </w:r>
            <w:r>
              <w:rPr>
                <w:rFonts w:hint="eastAsia"/>
                <w:color w:val="000000"/>
                <w:szCs w:val="18"/>
                <w:highlight w:val="none"/>
              </w:rPr>
              <w:t>作业文件；</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4</w:t>
            </w:r>
            <w:r>
              <w:rPr>
                <w:rFonts w:hint="eastAsia"/>
                <w:color w:val="000000"/>
                <w:szCs w:val="18"/>
                <w:highlight w:val="none"/>
              </w:rPr>
              <w:t>份；详见《受控文件清单》</w:t>
            </w:r>
          </w:p>
          <w:p>
            <w:pPr>
              <w:rPr>
                <w:color w:val="000000"/>
              </w:rPr>
            </w:pPr>
            <w:r>
              <w:rPr>
                <w:rFonts w:hint="eastAsia"/>
                <w:color w:val="000000"/>
                <w:szCs w:val="18"/>
                <w:highlight w:val="none"/>
              </w:rPr>
              <w:t>-</w:t>
            </w:r>
            <w:r>
              <w:rPr>
                <w:color w:val="000000"/>
                <w:szCs w:val="18"/>
                <w:highlight w:val="none"/>
              </w:rPr>
              <w:t xml:space="preserve"> </w:t>
            </w:r>
            <w:r>
              <w:rPr>
                <w:rFonts w:hint="eastAsia"/>
                <w:color w:val="000000"/>
                <w:szCs w:val="18"/>
                <w:highlight w:val="none"/>
              </w:rPr>
              <w:t>记录表格；</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44</w:t>
            </w:r>
            <w:r>
              <w:rPr>
                <w:color w:val="000000"/>
                <w:szCs w:val="18"/>
                <w:highlight w:val="none"/>
                <w:u w:val="single"/>
              </w:rPr>
              <w:t xml:space="preserve">  </w:t>
            </w:r>
            <w:r>
              <w:rPr>
                <w:rFonts w:hint="eastAsia"/>
                <w:color w:val="000000"/>
                <w:szCs w:val="18"/>
                <w:highlight w:val="none"/>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highlight w:val="none"/>
              </w:rPr>
            </w:pPr>
            <w:r>
              <w:rPr>
                <w:rFonts w:hint="eastAsia"/>
                <w:color w:val="000000"/>
                <w:szCs w:val="18"/>
              </w:rPr>
              <w:t>自管理体系建立后，</w:t>
            </w:r>
            <w:r>
              <w:rPr>
                <w:rFonts w:hint="eastAsia"/>
                <w:color w:val="000000"/>
                <w:szCs w:val="18"/>
                <w:highlight w:val="none"/>
              </w:rPr>
              <w:t>于</w:t>
            </w:r>
            <w:r>
              <w:rPr>
                <w:rFonts w:hint="eastAsia"/>
                <w:color w:val="000000"/>
                <w:szCs w:val="18"/>
                <w:highlight w:val="none"/>
                <w:u w:val="single"/>
              </w:rPr>
              <w:t>202</w:t>
            </w:r>
            <w:r>
              <w:rPr>
                <w:rFonts w:hint="eastAsia"/>
                <w:color w:val="000000"/>
                <w:szCs w:val="18"/>
                <w:highlight w:val="none"/>
                <w:u w:val="single"/>
                <w:lang w:val="en-US" w:eastAsia="zh-CN"/>
              </w:rPr>
              <w:t>2</w:t>
            </w:r>
            <w:r>
              <w:rPr>
                <w:color w:val="000000"/>
                <w:szCs w:val="18"/>
                <w:highlight w:val="none"/>
                <w:u w:val="single"/>
              </w:rPr>
              <w:t xml:space="preserve"> </w:t>
            </w:r>
            <w:r>
              <w:rPr>
                <w:rFonts w:hint="eastAsia"/>
                <w:color w:val="000000"/>
                <w:szCs w:val="18"/>
                <w:highlight w:val="none"/>
                <w:u w:val="single"/>
                <w:lang w:val="en-US" w:eastAsia="zh-CN"/>
              </w:rPr>
              <w:t>年2</w:t>
            </w:r>
            <w:r>
              <w:rPr>
                <w:color w:val="000000"/>
                <w:szCs w:val="18"/>
                <w:highlight w:val="none"/>
                <w:u w:val="single"/>
              </w:rPr>
              <w:t xml:space="preserve"> </w:t>
            </w:r>
            <w:r>
              <w:rPr>
                <w:rFonts w:hint="eastAsia"/>
                <w:color w:val="000000"/>
                <w:szCs w:val="18"/>
                <w:highlight w:val="none"/>
              </w:rPr>
              <w:t>月</w:t>
            </w:r>
            <w:r>
              <w:rPr>
                <w:color w:val="000000"/>
                <w:szCs w:val="18"/>
                <w:highlight w:val="none"/>
                <w:u w:val="single"/>
              </w:rPr>
              <w:t xml:space="preserve"> </w:t>
            </w:r>
            <w:r>
              <w:rPr>
                <w:rFonts w:hint="eastAsia"/>
                <w:color w:val="000000"/>
                <w:szCs w:val="18"/>
                <w:highlight w:val="none"/>
                <w:u w:val="single"/>
                <w:lang w:val="en-US" w:eastAsia="zh-CN"/>
              </w:rPr>
              <w:t>20</w:t>
            </w:r>
            <w:r>
              <w:rPr>
                <w:rFonts w:hint="eastAsia"/>
                <w:color w:val="000000"/>
                <w:szCs w:val="18"/>
                <w:highlight w:val="none"/>
              </w:rPr>
              <w:t>日实施了内部审核；记录包括：</w:t>
            </w:r>
          </w:p>
          <w:p>
            <w:pPr>
              <w:widowControl/>
              <w:spacing w:before="40"/>
              <w:jc w:val="left"/>
              <w:rPr>
                <w:color w:val="000000"/>
                <w:szCs w:val="18"/>
                <w:highlight w:val="none"/>
              </w:rPr>
            </w:pPr>
            <w:r>
              <w:rPr>
                <w:rFonts w:hint="eastAsia"/>
                <w:szCs w:val="21"/>
                <w:highlight w:val="none"/>
              </w:rPr>
              <w:t>■</w:t>
            </w:r>
            <w:r>
              <w:rPr>
                <w:rFonts w:hint="eastAsia"/>
                <w:color w:val="000000"/>
                <w:szCs w:val="18"/>
                <w:highlight w:val="none"/>
              </w:rPr>
              <w:t>内审计划、</w:t>
            </w:r>
            <w:r>
              <w:rPr>
                <w:rFonts w:hint="eastAsia"/>
                <w:szCs w:val="21"/>
                <w:highlight w:val="none"/>
              </w:rPr>
              <w:t>■</w:t>
            </w:r>
            <w:r>
              <w:rPr>
                <w:rFonts w:hint="eastAsia"/>
                <w:color w:val="000000"/>
                <w:szCs w:val="18"/>
                <w:highlight w:val="none"/>
              </w:rPr>
              <w:t>内审检查表、</w:t>
            </w:r>
            <w:r>
              <w:rPr>
                <w:rFonts w:hint="eastAsia"/>
                <w:szCs w:val="21"/>
                <w:highlight w:val="none"/>
              </w:rPr>
              <w:t>■</w:t>
            </w:r>
            <w:r>
              <w:rPr>
                <w:rFonts w:hint="eastAsia"/>
                <w:color w:val="000000"/>
                <w:szCs w:val="18"/>
                <w:highlight w:val="none"/>
              </w:rPr>
              <w:t>不符合项报告</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rPr>
              <w:t>1</w:t>
            </w:r>
            <w:r>
              <w:rPr>
                <w:color w:val="000000"/>
                <w:szCs w:val="18"/>
                <w:highlight w:val="none"/>
                <w:u w:val="single"/>
              </w:rPr>
              <w:t xml:space="preserve">  </w:t>
            </w:r>
            <w:r>
              <w:rPr>
                <w:rFonts w:hint="eastAsia"/>
                <w:color w:val="000000"/>
                <w:szCs w:val="18"/>
                <w:highlight w:val="none"/>
              </w:rPr>
              <w:t>份、</w:t>
            </w:r>
            <w:r>
              <w:rPr>
                <w:rFonts w:hint="eastAsia"/>
                <w:szCs w:val="21"/>
                <w:highlight w:val="none"/>
              </w:rPr>
              <w:t>■</w:t>
            </w:r>
            <w:r>
              <w:rPr>
                <w:rFonts w:hint="eastAsia"/>
                <w:color w:val="000000"/>
                <w:szCs w:val="18"/>
                <w:highlight w:val="none"/>
              </w:rPr>
              <w:t>内审报告</w:t>
            </w:r>
          </w:p>
          <w:p>
            <w:pPr>
              <w:widowControl/>
              <w:spacing w:before="40"/>
              <w:jc w:val="left"/>
              <w:rPr>
                <w:color w:val="000000"/>
                <w:szCs w:val="18"/>
                <w:highlight w:val="none"/>
              </w:rPr>
            </w:pPr>
          </w:p>
          <w:p>
            <w:pPr>
              <w:widowControl/>
              <w:spacing w:before="40"/>
              <w:jc w:val="left"/>
              <w:rPr>
                <w:color w:val="000000"/>
                <w:szCs w:val="18"/>
                <w:highlight w:val="none"/>
              </w:rPr>
            </w:pPr>
            <w:r>
              <w:rPr>
                <w:rFonts w:hint="eastAsia"/>
                <w:color w:val="000000"/>
                <w:szCs w:val="18"/>
                <w:highlight w:val="none"/>
              </w:rPr>
              <w:t>自管理体系建立后，于</w:t>
            </w:r>
            <w:r>
              <w:rPr>
                <w:rFonts w:hint="eastAsia"/>
                <w:color w:val="000000"/>
                <w:szCs w:val="18"/>
                <w:highlight w:val="none"/>
                <w:u w:val="single"/>
              </w:rPr>
              <w:t xml:space="preserve"> </w:t>
            </w:r>
            <w:r>
              <w:rPr>
                <w:rFonts w:hint="eastAsia"/>
                <w:color w:val="000000"/>
                <w:szCs w:val="18"/>
                <w:highlight w:val="none"/>
                <w:u w:val="single"/>
                <w:lang w:val="en-US" w:eastAsia="zh-CN"/>
              </w:rPr>
              <w:t>2022</w:t>
            </w:r>
            <w:r>
              <w:rPr>
                <w:rFonts w:hint="eastAsia"/>
                <w:color w:val="000000"/>
                <w:szCs w:val="18"/>
                <w:highlight w:val="none"/>
              </w:rPr>
              <w:t>年</w:t>
            </w:r>
            <w:r>
              <w:rPr>
                <w:rFonts w:hint="eastAsia"/>
                <w:color w:val="000000"/>
                <w:szCs w:val="18"/>
                <w:highlight w:val="none"/>
                <w:u w:val="single"/>
                <w:lang w:val="en-US" w:eastAsia="zh-CN"/>
              </w:rPr>
              <w:t>3</w:t>
            </w:r>
            <w:r>
              <w:rPr>
                <w:color w:val="000000"/>
                <w:szCs w:val="18"/>
                <w:highlight w:val="none"/>
                <w:u w:val="single"/>
              </w:rPr>
              <w:t xml:space="preserve"> </w:t>
            </w:r>
            <w:r>
              <w:rPr>
                <w:rFonts w:hint="eastAsia"/>
                <w:color w:val="000000"/>
                <w:szCs w:val="18"/>
                <w:highlight w:val="none"/>
              </w:rPr>
              <w:t>月</w:t>
            </w:r>
            <w:r>
              <w:rPr>
                <w:rFonts w:hint="eastAsia"/>
                <w:color w:val="000000"/>
                <w:szCs w:val="18"/>
                <w:highlight w:val="none"/>
                <w:u w:val="single"/>
                <w:lang w:val="en-US" w:eastAsia="zh-CN"/>
              </w:rPr>
              <w:t>5</w:t>
            </w:r>
            <w:r>
              <w:rPr>
                <w:color w:val="000000"/>
                <w:szCs w:val="18"/>
                <w:highlight w:val="none"/>
                <w:u w:val="single"/>
              </w:rPr>
              <w:t xml:space="preserve"> </w:t>
            </w:r>
            <w:r>
              <w:rPr>
                <w:rFonts w:hint="eastAsia"/>
                <w:color w:val="000000"/>
                <w:szCs w:val="18"/>
                <w:highlight w:val="none"/>
              </w:rPr>
              <w:t>日实施了管理评审；</w:t>
            </w:r>
          </w:p>
          <w:p>
            <w:pPr>
              <w:widowControl/>
              <w:spacing w:before="40"/>
              <w:jc w:val="left"/>
              <w:rPr>
                <w:color w:val="000000"/>
                <w:szCs w:val="18"/>
                <w:highlight w:val="none"/>
              </w:rPr>
            </w:pPr>
            <w:r>
              <w:rPr>
                <w:rFonts w:hint="eastAsia"/>
                <w:szCs w:val="21"/>
                <w:highlight w:val="none"/>
              </w:rPr>
              <w:t>■</w:t>
            </w:r>
            <w:r>
              <w:rPr>
                <w:rFonts w:hint="eastAsia"/>
                <w:color w:val="000000"/>
                <w:szCs w:val="21"/>
                <w:highlight w:val="none"/>
              </w:rPr>
              <w:t>管理评审输入</w:t>
            </w:r>
            <w:r>
              <w:rPr>
                <w:rFonts w:hint="eastAsia"/>
                <w:color w:val="000000"/>
                <w:szCs w:val="18"/>
                <w:highlight w:val="none"/>
              </w:rPr>
              <w:t>、</w:t>
            </w:r>
            <w:r>
              <w:rPr>
                <w:rFonts w:hint="eastAsia"/>
                <w:szCs w:val="21"/>
                <w:highlight w:val="none"/>
              </w:rPr>
              <w:t>■</w:t>
            </w:r>
            <w:r>
              <w:rPr>
                <w:rFonts w:hint="eastAsia"/>
                <w:color w:val="000000"/>
                <w:szCs w:val="18"/>
                <w:highlight w:val="none"/>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18"/>
                <w:u w:val="single"/>
              </w:rPr>
            </w:pPr>
            <w:r>
              <w:rPr>
                <w:rFonts w:hint="eastAsia"/>
                <w:color w:val="000000"/>
                <w:szCs w:val="18"/>
              </w:rPr>
              <w:t>QMS不适用条款1</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8.3</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ascii="宋体" w:hAnsi="宋体" w:eastAsia="宋体" w:cs="Lucida Sans"/>
                <w:sz w:val="21"/>
                <w:szCs w:val="21"/>
                <w:u w:val="single"/>
              </w:rPr>
              <w:t>理由：由于公司所有服务活动均按照国家或行业的相关规定及顾客要求实施，不存在设计和开发活动，在确保管理体系有效性、适宜性的前提下，GB/T19001-2016/ISO9001:2015标准“8.3”的“设计和开发”条款</w:t>
            </w:r>
            <w:r>
              <w:rPr>
                <w:rFonts w:hint="eastAsia" w:ascii="宋体" w:hAnsi="宋体" w:eastAsia="宋体" w:cs="Lucida Sans"/>
                <w:sz w:val="21"/>
                <w:szCs w:val="21"/>
                <w:u w:val="single"/>
                <w:lang w:eastAsia="zh-CN"/>
              </w:rPr>
              <w:t>不适用</w:t>
            </w:r>
            <w:r>
              <w:rPr>
                <w:rFonts w:hint="eastAsia" w:ascii="宋体" w:hAnsi="宋体" w:eastAsia="宋体" w:cs="Lucida Sans"/>
                <w:sz w:val="21"/>
                <w:szCs w:val="21"/>
                <w:u w:val="single"/>
              </w:rPr>
              <w:t>，不影响组织提供满足顾客要求和适用的法律、法规要求的能力或责任。</w:t>
            </w:r>
          </w:p>
          <w:p>
            <w:pPr>
              <w:rPr>
                <w:color w:val="000000"/>
                <w:szCs w:val="18"/>
                <w:u w:val="single"/>
              </w:rPr>
            </w:pPr>
            <w:r>
              <w:rPr>
                <w:rFonts w:hint="eastAsia"/>
                <w:color w:val="000000"/>
                <w:szCs w:val="18"/>
              </w:rPr>
              <w:t>QMS不适用条款</w:t>
            </w:r>
            <w:r>
              <w:rPr>
                <w:color w:val="000000"/>
                <w:szCs w:val="18"/>
              </w:rPr>
              <w:t>2</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color w:val="000000"/>
                <w:szCs w:val="18"/>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top"/>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hint="eastAsia" w:ascii="Wingdings" w:hAnsi="Wingdings"/>
                <w:color w:val="000000"/>
                <w:lang w:eastAsia="zh-CN"/>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rPr>
            </w:pPr>
          </w:p>
          <w:p>
            <w:pPr>
              <w:rPr>
                <w:color w:val="000000"/>
                <w:u w:val="single"/>
              </w:rPr>
            </w:pPr>
            <w:r>
              <w:rPr>
                <w:rFonts w:hint="eastAsia"/>
                <w:color w:val="000000"/>
              </w:rPr>
              <w:t>质量关键过程（工序）：</w:t>
            </w:r>
            <w:r>
              <w:rPr>
                <w:rFonts w:hint="eastAsia"/>
                <w:color w:val="000000"/>
                <w:u w:val="single"/>
                <w:lang w:val="en-US" w:eastAsia="zh-CN"/>
              </w:rPr>
              <w:t>销售服务过程</w:t>
            </w:r>
            <w:r>
              <w:rPr>
                <w:color w:val="000000"/>
                <w:u w:val="single"/>
              </w:rPr>
              <w:t xml:space="preserve"> </w:t>
            </w:r>
            <w:r>
              <w:rPr>
                <w:rFonts w:hint="eastAsia"/>
                <w:color w:val="000000"/>
                <w:u w:val="single"/>
              </w:rPr>
              <w:t>；</w:t>
            </w:r>
            <w:r>
              <w:rPr>
                <w:rFonts w:hint="eastAsia"/>
                <w:color w:val="000000"/>
              </w:rPr>
              <w:t>相关控制参数名称：</w:t>
            </w:r>
            <w:r>
              <w:rPr>
                <w:rFonts w:hint="eastAsia"/>
                <w:color w:val="000000"/>
                <w:u w:val="single"/>
                <w:lang w:val="en-US" w:eastAsia="zh-CN"/>
              </w:rPr>
              <w:t>产品质量、价格、交付及时性等</w:t>
            </w:r>
            <w:r>
              <w:rPr>
                <w:color w:val="000000"/>
                <w:u w:val="single"/>
              </w:rPr>
              <w:t xml:space="preserve"> </w:t>
            </w:r>
            <w:r>
              <w:rPr>
                <w:rFonts w:hint="eastAsia"/>
                <w:color w:val="000000"/>
                <w:u w:val="single"/>
              </w:rPr>
              <w:t>；</w:t>
            </w:r>
          </w:p>
          <w:p>
            <w:pPr>
              <w:rPr>
                <w:color w:val="000000"/>
                <w:u w:val="single"/>
              </w:rPr>
            </w:pPr>
          </w:p>
          <w:p>
            <w:pPr>
              <w:rPr>
                <w:color w:val="000000"/>
                <w:u w:val="single"/>
              </w:rPr>
            </w:pPr>
            <w:r>
              <w:rPr>
                <w:rFonts w:hint="eastAsia"/>
                <w:color w:val="000000"/>
              </w:rPr>
              <w:t>需要确认的过程（工序）：</w:t>
            </w:r>
            <w:r>
              <w:rPr>
                <w:rFonts w:hint="eastAsia"/>
                <w:color w:val="000000"/>
                <w:u w:val="single"/>
              </w:rPr>
              <w:t xml:space="preserve"> </w:t>
            </w:r>
            <w:r>
              <w:rPr>
                <w:color w:val="000000"/>
                <w:u w:val="single"/>
              </w:rPr>
              <w:t xml:space="preserve"> </w:t>
            </w:r>
            <w:r>
              <w:rPr>
                <w:rFonts w:hint="eastAsia"/>
                <w:color w:val="000000"/>
                <w:u w:val="single"/>
                <w:lang w:val="en-US" w:eastAsia="zh-CN"/>
              </w:rPr>
              <w:t>销售服务过程</w:t>
            </w:r>
            <w:r>
              <w:rPr>
                <w:color w:val="000000"/>
                <w:u w:val="single"/>
              </w:rPr>
              <w:t xml:space="preserve">  </w:t>
            </w:r>
            <w:r>
              <w:rPr>
                <w:rFonts w:hint="eastAsia"/>
                <w:color w:val="000000"/>
                <w:u w:val="single"/>
              </w:rPr>
              <w:t>；</w:t>
            </w:r>
          </w:p>
          <w:p>
            <w:pPr>
              <w:rPr>
                <w:color w:val="000000"/>
                <w:szCs w:val="18"/>
              </w:rPr>
            </w:pPr>
            <w:r>
              <w:rPr>
                <w:rFonts w:hint="eastAsia"/>
                <w:color w:val="000000"/>
              </w:rPr>
              <w:t>确认的内容：</w:t>
            </w:r>
            <w:r>
              <w:rPr>
                <w:rFonts w:hint="eastAsia"/>
                <w:color w:val="000000"/>
                <w:lang w:eastAsia="zh-CN"/>
              </w:rPr>
              <w:t>■</w:t>
            </w:r>
            <w:r>
              <w:rPr>
                <w:rFonts w:hint="eastAsia"/>
                <w:color w:val="000000"/>
                <w:szCs w:val="21"/>
              </w:rPr>
              <w:t>人员技能、</w:t>
            </w:r>
            <w:r>
              <w:rPr>
                <w:rFonts w:hint="eastAsia"/>
                <w:color w:val="000000"/>
                <w:szCs w:val="21"/>
                <w:lang w:eastAsia="zh-CN"/>
              </w:rPr>
              <w:t>■</w:t>
            </w:r>
            <w:r>
              <w:rPr>
                <w:rFonts w:hint="eastAsia"/>
                <w:color w:val="000000"/>
                <w:szCs w:val="21"/>
              </w:rPr>
              <w:t>设备能力、□原料控制、</w:t>
            </w:r>
            <w:r>
              <w:rPr>
                <w:rFonts w:hint="eastAsia"/>
                <w:color w:val="000000"/>
                <w:szCs w:val="21"/>
                <w:lang w:eastAsia="zh-CN"/>
              </w:rPr>
              <w:t>■</w:t>
            </w:r>
            <w:r>
              <w:rPr>
                <w:rFonts w:hint="eastAsia"/>
                <w:color w:val="000000"/>
                <w:szCs w:val="21"/>
              </w:rPr>
              <w:t>工艺方法、</w:t>
            </w:r>
            <w:r>
              <w:rPr>
                <w:rFonts w:hint="eastAsia"/>
                <w:color w:val="000000"/>
                <w:szCs w:val="21"/>
                <w:lang w:eastAsia="zh-CN"/>
              </w:rPr>
              <w:t>■</w:t>
            </w:r>
            <w:r>
              <w:rPr>
                <w:rFonts w:hint="eastAsia"/>
                <w:color w:val="000000"/>
                <w:szCs w:val="21"/>
              </w:rPr>
              <w:t>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top"/>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highlight w:val="none"/>
              </w:rPr>
            </w:pPr>
            <w:r>
              <w:rPr>
                <w:rFonts w:hint="eastAsia"/>
                <w:color w:val="000000"/>
                <w:szCs w:val="21"/>
                <w:lang w:eastAsia="zh-CN"/>
              </w:rPr>
              <w:t>■</w:t>
            </w:r>
            <w:r>
              <w:rPr>
                <w:rFonts w:hint="eastAsia"/>
                <w:color w:val="000000"/>
                <w:szCs w:val="21"/>
              </w:rPr>
              <w:t>客户要求、□国际</w:t>
            </w:r>
            <w:r>
              <w:rPr>
                <w:rFonts w:hint="eastAsia"/>
                <w:color w:val="000000"/>
                <w:szCs w:val="21"/>
                <w:highlight w:val="none"/>
              </w:rPr>
              <w:t>标准、</w:t>
            </w:r>
            <w:r>
              <w:rPr>
                <w:rFonts w:hint="eastAsia"/>
                <w:color w:val="000000"/>
                <w:szCs w:val="21"/>
                <w:highlight w:val="none"/>
                <w:lang w:eastAsia="zh-CN"/>
              </w:rPr>
              <w:t>■</w:t>
            </w:r>
            <w:r>
              <w:rPr>
                <w:rFonts w:hint="eastAsia"/>
                <w:color w:val="000000"/>
                <w:szCs w:val="21"/>
                <w:highlight w:val="none"/>
              </w:rPr>
              <w:t>国家标准、</w:t>
            </w:r>
            <w:r>
              <w:rPr>
                <w:rFonts w:hint="eastAsia"/>
                <w:color w:val="000000"/>
                <w:szCs w:val="21"/>
                <w:highlight w:val="none"/>
                <w:lang w:eastAsia="zh-CN"/>
              </w:rPr>
              <w:t>■</w:t>
            </w:r>
            <w:r>
              <w:rPr>
                <w:rFonts w:hint="eastAsia"/>
                <w:color w:val="000000"/>
                <w:szCs w:val="21"/>
                <w:highlight w:val="none"/>
              </w:rPr>
              <w:t>行业标准、□地方标准、</w:t>
            </w:r>
            <w:r>
              <w:rPr>
                <w:rFonts w:hint="eastAsia"/>
                <w:color w:val="000000"/>
                <w:szCs w:val="21"/>
                <w:highlight w:val="none"/>
                <w:lang w:eastAsia="zh-CN"/>
              </w:rPr>
              <w:t>□</w:t>
            </w:r>
            <w:r>
              <w:rPr>
                <w:rFonts w:hint="eastAsia"/>
                <w:color w:val="000000"/>
                <w:szCs w:val="21"/>
                <w:highlight w:val="none"/>
              </w:rPr>
              <w:t xml:space="preserve">企业标准、□企业技术规范 </w:t>
            </w:r>
            <w:r>
              <w:rPr>
                <w:color w:val="000000"/>
                <w:szCs w:val="21"/>
                <w:highlight w:val="none"/>
              </w:rPr>
              <w:t xml:space="preserve"> </w:t>
            </w:r>
          </w:p>
          <w:p>
            <w:pPr>
              <w:rPr>
                <w:color w:val="000000"/>
                <w:szCs w:val="21"/>
                <w:highlight w:val="none"/>
              </w:rPr>
            </w:pPr>
            <w:r>
              <w:rPr>
                <w:rFonts w:hint="eastAsia"/>
                <w:color w:val="000000"/>
                <w:szCs w:val="21"/>
                <w:highlight w:val="none"/>
                <w:lang w:eastAsia="zh-CN"/>
              </w:rPr>
              <w:t>■</w:t>
            </w:r>
            <w:r>
              <w:rPr>
                <w:rFonts w:hint="eastAsia"/>
                <w:color w:val="000000"/>
                <w:szCs w:val="21"/>
                <w:highlight w:val="none"/>
              </w:rPr>
              <w:t>其他：</w:t>
            </w:r>
            <w:r>
              <w:rPr>
                <w:rFonts w:hint="eastAsia"/>
                <w:color w:val="000000"/>
                <w:szCs w:val="21"/>
                <w:highlight w:val="none"/>
                <w:u w:val="single"/>
                <w:lang w:val="en-US" w:eastAsia="zh-CN"/>
              </w:rPr>
              <w:t>提供有产品检验报告</w:t>
            </w:r>
            <w:r>
              <w:rPr>
                <w:rFonts w:hint="eastAsia"/>
                <w:color w:val="000000"/>
                <w:szCs w:val="21"/>
                <w:highlight w:val="none"/>
                <w:u w:val="single"/>
              </w:rPr>
              <w:t xml:space="preserve"> </w:t>
            </w:r>
          </w:p>
          <w:p>
            <w:pPr>
              <w:rPr>
                <w:color w:val="000000"/>
                <w:highlight w:val="none"/>
              </w:rPr>
            </w:pPr>
            <w:r>
              <w:rPr>
                <w:rFonts w:hint="eastAsia"/>
                <w:color w:val="000000"/>
                <w:szCs w:val="21"/>
                <w:highlight w:val="none"/>
                <w:lang w:eastAsia="zh-CN"/>
              </w:rPr>
              <w:t>□</w:t>
            </w:r>
            <w:r>
              <w:rPr>
                <w:rFonts w:hint="eastAsia"/>
                <w:color w:val="000000"/>
                <w:szCs w:val="21"/>
                <w:highlight w:val="none"/>
              </w:rPr>
              <w:t>不</w:t>
            </w:r>
            <w:r>
              <w:rPr>
                <w:rFonts w:hint="eastAsia"/>
                <w:color w:val="000000"/>
                <w:szCs w:val="18"/>
                <w:highlight w:val="none"/>
              </w:rPr>
              <w:t>需要</w:t>
            </w:r>
            <w:r>
              <w:rPr>
                <w:rFonts w:hint="eastAsia"/>
                <w:color w:val="000000"/>
                <w:highlight w:val="none"/>
              </w:rPr>
              <w:t>型式检验；</w:t>
            </w:r>
            <w:r>
              <w:rPr>
                <w:rFonts w:hint="eastAsia"/>
                <w:color w:val="000000"/>
                <w:szCs w:val="21"/>
                <w:highlight w:val="none"/>
              </w:rPr>
              <w:t>□</w:t>
            </w:r>
            <w:r>
              <w:rPr>
                <w:rFonts w:hint="eastAsia"/>
                <w:color w:val="000000"/>
                <w:szCs w:val="18"/>
                <w:highlight w:val="none"/>
              </w:rPr>
              <w:t>需要</w:t>
            </w:r>
            <w:r>
              <w:rPr>
                <w:rFonts w:hint="eastAsia"/>
                <w:color w:val="000000"/>
                <w:highlight w:val="none"/>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□正常情况下至少</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个月一次； </w:t>
            </w:r>
            <w:r>
              <w:rPr>
                <w:color w:val="000000"/>
                <w:szCs w:val="21"/>
              </w:rPr>
              <w:t xml:space="preserve"> </w:t>
            </w:r>
            <w:r>
              <w:rPr>
                <w:rFonts w:hint="eastAsia"/>
                <w:color w:val="000000"/>
                <w:szCs w:val="21"/>
              </w:rPr>
              <w:t xml:space="preserve"> </w:t>
            </w:r>
            <w:r>
              <w:rPr>
                <w:color w:val="000000"/>
                <w:szCs w:val="21"/>
              </w:rPr>
              <w:t xml:space="preserve"> </w:t>
            </w:r>
            <w:r>
              <w:rPr>
                <w:rFonts w:hint="eastAsia"/>
                <w:color w:val="000000"/>
                <w:szCs w:val="21"/>
              </w:rPr>
              <w:t xml:space="preserve">□原辅材料有较大变化。； </w:t>
            </w:r>
            <w:r>
              <w:rPr>
                <w:color w:val="000000"/>
                <w:szCs w:val="21"/>
              </w:rPr>
              <w:t xml:space="preserve">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color w:val="000000"/>
              </w:rPr>
            </w:pPr>
            <w:r>
              <w:rPr>
                <w:rFonts w:hint="eastAsia"/>
                <w:color w:val="000000"/>
              </w:rPr>
              <w:t>型式检验报告（证据）1：</w:t>
            </w:r>
          </w:p>
          <w:p>
            <w:pPr>
              <w:rPr>
                <w:color w:val="000000"/>
                <w:u w:val="single"/>
              </w:rPr>
            </w:pPr>
            <w:r>
              <w:rPr>
                <w:rFonts w:hint="eastAsia"/>
                <w:color w:val="000000"/>
              </w:rPr>
              <w:t>检测部门名称：</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Pr>
                <w:rFonts w:hint="eastAsia"/>
                <w:color w:val="000000"/>
                <w:u w:val="single"/>
              </w:rPr>
              <w:t xml:space="preserve"> </w:t>
            </w:r>
          </w:p>
          <w:p>
            <w:pPr>
              <w:rPr>
                <w:color w:val="000000"/>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pPr>
              <w:rPr>
                <w:color w:val="000000"/>
              </w:rPr>
            </w:pPr>
            <w:r>
              <w:rPr>
                <w:rFonts w:hint="eastAsia"/>
                <w:color w:val="000000"/>
              </w:rPr>
              <w:t>结论：</w:t>
            </w:r>
            <w:r>
              <w:rPr>
                <w:rFonts w:hint="eastAsia"/>
                <w:color w:val="000000"/>
                <w:szCs w:val="21"/>
              </w:rPr>
              <w:t>□</w:t>
            </w:r>
            <w:r>
              <w:rPr>
                <w:color w:val="000000"/>
              </w:rPr>
              <w:t xml:space="preserve"> </w:t>
            </w:r>
            <w:r>
              <w:rPr>
                <w:rFonts w:hint="eastAsia"/>
                <w:color w:val="000000"/>
              </w:rPr>
              <w:t xml:space="preserve">合格 </w:t>
            </w:r>
            <w:r>
              <w:rPr>
                <w:color w:val="000000"/>
              </w:rPr>
              <w:t xml:space="preserve">  </w:t>
            </w:r>
            <w:r>
              <w:rPr>
                <w:rFonts w:hint="eastAsia"/>
                <w:color w:val="000000"/>
                <w:szCs w:val="21"/>
              </w:rPr>
              <w:t>□</w:t>
            </w:r>
            <w:r>
              <w:rPr>
                <w:color w:val="000000"/>
              </w:rPr>
              <w:t xml:space="preserve"> </w:t>
            </w:r>
            <w:r>
              <w:rPr>
                <w:rFonts w:hint="eastAsia"/>
                <w:color w:val="000000"/>
              </w:rPr>
              <w:t xml:space="preserve">不合格 </w:t>
            </w:r>
            <w:r>
              <w:rPr>
                <w:color w:val="000000"/>
              </w:rPr>
              <w:t xml:space="preserve"> </w:t>
            </w:r>
            <w:r>
              <w:rPr>
                <w:rFonts w:hint="eastAsia"/>
                <w:color w:val="000000"/>
                <w:szCs w:val="21"/>
              </w:rPr>
              <w:t>□</w:t>
            </w:r>
            <w:r>
              <w:rPr>
                <w:color w:val="000000"/>
              </w:rPr>
              <w:t xml:space="preserve"> </w:t>
            </w:r>
            <w:r>
              <w:rPr>
                <w:rFonts w:hint="eastAsia"/>
                <w:color w:val="000000"/>
              </w:rPr>
              <w:t xml:space="preserve">项目齐全 </w:t>
            </w:r>
            <w:r>
              <w:rPr>
                <w:color w:val="000000"/>
              </w:rPr>
              <w:t xml:space="preserve">  </w:t>
            </w:r>
            <w:r>
              <w:rPr>
                <w:rFonts w:hint="eastAsia"/>
                <w:color w:val="000000"/>
                <w:szCs w:val="21"/>
              </w:rPr>
              <w:t>□</w:t>
            </w:r>
            <w:r>
              <w:rPr>
                <w:rFonts w:hint="eastAsia"/>
                <w:color w:val="000000"/>
              </w:rPr>
              <w:t>项目不齐全</w:t>
            </w:r>
          </w:p>
          <w:p>
            <w:pPr>
              <w:rPr>
                <w:color w:val="000000"/>
              </w:rPr>
            </w:pPr>
          </w:p>
          <w:p>
            <w:pPr>
              <w:rPr>
                <w:color w:val="000000"/>
              </w:rPr>
            </w:pPr>
            <w:r>
              <w:rPr>
                <w:rFonts w:hint="eastAsia"/>
                <w:color w:val="000000"/>
              </w:rPr>
              <w:t>型式检验报告（证据）2：</w:t>
            </w:r>
          </w:p>
          <w:p>
            <w:pPr>
              <w:rPr>
                <w:color w:val="000000"/>
                <w:u w:val="single"/>
              </w:rPr>
            </w:pPr>
            <w:r>
              <w:rPr>
                <w:rFonts w:hint="eastAsia"/>
                <w:color w:val="000000"/>
              </w:rPr>
              <w:t>检测部门名称：</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Pr>
                <w:rFonts w:hint="eastAsia"/>
                <w:color w:val="000000"/>
                <w:u w:val="single"/>
              </w:rPr>
              <w:t xml:space="preserve"> </w:t>
            </w:r>
          </w:p>
          <w:p>
            <w:pPr>
              <w:rPr>
                <w:color w:val="000000"/>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pPr>
              <w:rPr>
                <w:color w:val="000000"/>
              </w:rPr>
            </w:pPr>
            <w:r>
              <w:rPr>
                <w:rFonts w:hint="eastAsia"/>
                <w:color w:val="000000"/>
              </w:rPr>
              <w:t>结论：</w:t>
            </w:r>
            <w:r>
              <w:rPr>
                <w:rFonts w:hint="eastAsia"/>
                <w:color w:val="000000"/>
                <w:szCs w:val="21"/>
              </w:rPr>
              <w:t>□</w:t>
            </w:r>
            <w:r>
              <w:rPr>
                <w:color w:val="000000"/>
              </w:rPr>
              <w:t xml:space="preserve"> </w:t>
            </w:r>
            <w:r>
              <w:rPr>
                <w:rFonts w:hint="eastAsia"/>
                <w:color w:val="000000"/>
              </w:rPr>
              <w:t xml:space="preserve">合格 </w:t>
            </w:r>
            <w:r>
              <w:rPr>
                <w:color w:val="000000"/>
              </w:rPr>
              <w:t xml:space="preserve">  </w:t>
            </w:r>
            <w:r>
              <w:rPr>
                <w:rFonts w:hint="eastAsia"/>
                <w:color w:val="000000"/>
                <w:szCs w:val="21"/>
              </w:rPr>
              <w:t>□</w:t>
            </w:r>
            <w:r>
              <w:rPr>
                <w:color w:val="000000"/>
              </w:rPr>
              <w:t xml:space="preserve"> </w:t>
            </w:r>
            <w:r>
              <w:rPr>
                <w:rFonts w:hint="eastAsia"/>
                <w:color w:val="000000"/>
              </w:rPr>
              <w:t xml:space="preserve">不合格 </w:t>
            </w:r>
            <w:r>
              <w:rPr>
                <w:color w:val="000000"/>
              </w:rPr>
              <w:t xml:space="preserve"> </w:t>
            </w:r>
            <w:r>
              <w:rPr>
                <w:rFonts w:hint="eastAsia"/>
                <w:color w:val="000000"/>
                <w:szCs w:val="21"/>
              </w:rPr>
              <w:t>□</w:t>
            </w:r>
            <w:r>
              <w:rPr>
                <w:color w:val="000000"/>
              </w:rPr>
              <w:t xml:space="preserve"> </w:t>
            </w:r>
            <w:r>
              <w:rPr>
                <w:rFonts w:hint="eastAsia"/>
                <w:color w:val="000000"/>
              </w:rPr>
              <w:t xml:space="preserve">项目齐全 </w:t>
            </w:r>
            <w:r>
              <w:rPr>
                <w:color w:val="000000"/>
              </w:rPr>
              <w:t xml:space="preserve">  </w:t>
            </w:r>
            <w:r>
              <w:rPr>
                <w:rFonts w:hint="eastAsia"/>
                <w:color w:val="000000"/>
                <w:szCs w:val="21"/>
              </w:rPr>
              <w:t>□</w:t>
            </w:r>
            <w:r>
              <w:rPr>
                <w:rFonts w:hint="eastAsia"/>
                <w:color w:val="000000"/>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top"/>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lang w:eastAsia="zh-CN"/>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rPr>
                <w:color w:val="000000"/>
              </w:rPr>
            </w:pPr>
            <w:r>
              <w:rPr>
                <w:rFonts w:hint="eastAsia"/>
                <w:color w:val="000000"/>
              </w:rPr>
              <w:t xml:space="preserve">近一年产品召回的情况。 </w:t>
            </w:r>
            <w:r>
              <w:rPr>
                <w:color w:val="000000"/>
              </w:rPr>
              <w:t xml:space="preserve"> </w:t>
            </w:r>
            <w:r>
              <w:rPr>
                <w:rFonts w:hint="eastAsia"/>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rPr>
                <w:color w:val="000000"/>
              </w:rPr>
            </w:pPr>
            <w:r>
              <w:rPr>
                <w:rFonts w:hint="eastAsia"/>
                <w:color w:val="000000"/>
              </w:rPr>
              <w:t>近一年顾客满意度的情况，</w:t>
            </w:r>
            <w:r>
              <w:rPr>
                <w:rFonts w:hint="eastAsia"/>
                <w:color w:val="000000"/>
                <w:szCs w:val="21"/>
                <w:lang w:eastAsia="zh-CN"/>
              </w:rPr>
              <w:t>□</w:t>
            </w:r>
            <w:r>
              <w:rPr>
                <w:rFonts w:hint="eastAsia"/>
                <w:color w:val="000000"/>
              </w:rPr>
              <w:t xml:space="preserve">未发生 </w:t>
            </w:r>
          </w:p>
          <w:p>
            <w:pPr>
              <w:ind w:firstLine="2520" w:firstLineChars="1200"/>
              <w:rPr>
                <w:color w:val="000000"/>
                <w:highlight w:val="none"/>
                <w:u w:val="single"/>
              </w:rPr>
            </w:pPr>
            <w:r>
              <w:rPr>
                <w:rFonts w:hint="eastAsia"/>
                <w:color w:val="000000"/>
                <w:szCs w:val="21"/>
                <w:highlight w:val="none"/>
                <w:lang w:eastAsia="zh-CN"/>
              </w:rPr>
              <w:t>■</w:t>
            </w:r>
            <w:r>
              <w:rPr>
                <w:rFonts w:hint="eastAsia"/>
                <w:color w:val="000000"/>
                <w:highlight w:val="none"/>
              </w:rPr>
              <w:t>发生过，说明</w:t>
            </w:r>
            <w:r>
              <w:rPr>
                <w:rFonts w:hint="eastAsia"/>
                <w:color w:val="000000"/>
                <w:highlight w:val="none"/>
                <w:lang w:eastAsia="zh-CN"/>
              </w:rPr>
              <w:t>：</w:t>
            </w:r>
            <w:r>
              <w:rPr>
                <w:rFonts w:hint="eastAsia" w:eastAsia="宋体"/>
                <w:color w:val="000000"/>
                <w:highlight w:val="none"/>
                <w:u w:val="single"/>
                <w:lang w:val="en-US" w:eastAsia="zh-CN"/>
              </w:rPr>
              <w:t>组织于202</w:t>
            </w:r>
            <w:r>
              <w:rPr>
                <w:rFonts w:hint="eastAsia"/>
                <w:color w:val="000000"/>
                <w:highlight w:val="none"/>
                <w:u w:val="single"/>
                <w:lang w:val="en-US" w:eastAsia="zh-CN"/>
              </w:rPr>
              <w:t>2</w:t>
            </w:r>
            <w:r>
              <w:rPr>
                <w:rFonts w:hint="eastAsia" w:eastAsia="宋体"/>
                <w:color w:val="000000"/>
                <w:highlight w:val="none"/>
                <w:u w:val="single"/>
                <w:lang w:val="en-US" w:eastAsia="zh-CN"/>
              </w:rPr>
              <w:t>年</w:t>
            </w:r>
            <w:r>
              <w:rPr>
                <w:rFonts w:hint="eastAsia"/>
                <w:color w:val="000000"/>
                <w:highlight w:val="none"/>
                <w:u w:val="single"/>
                <w:lang w:val="en-US" w:eastAsia="zh-CN"/>
              </w:rPr>
              <w:t>2</w:t>
            </w:r>
            <w:r>
              <w:rPr>
                <w:rFonts w:hint="eastAsia" w:eastAsia="宋体"/>
                <w:color w:val="000000"/>
                <w:highlight w:val="none"/>
                <w:u w:val="single"/>
                <w:lang w:val="en-US" w:eastAsia="zh-CN"/>
              </w:rPr>
              <w:t>月实施了顾客满意调查</w:t>
            </w:r>
            <w:r>
              <w:rPr>
                <w:rFonts w:hint="eastAsia" w:eastAsia="宋体"/>
                <w:color w:val="000000"/>
                <w:highlight w:val="none"/>
                <w:u w:val="single"/>
              </w:rPr>
              <w:t xml:space="preserve"> </w:t>
            </w:r>
            <w:r>
              <w:rPr>
                <w:rFonts w:hint="eastAsia" w:eastAsia="宋体"/>
                <w:color w:val="000000"/>
                <w:highlight w:val="none"/>
                <w:u w:val="single"/>
                <w:lang w:val="en-US" w:eastAsia="zh-CN"/>
              </w:rPr>
              <w:t>，</w:t>
            </w:r>
            <w:r>
              <w:rPr>
                <w:rFonts w:hint="eastAsia" w:eastAsia="宋体"/>
                <w:color w:val="000000"/>
                <w:highlight w:val="none"/>
                <w:u w:val="single"/>
                <w:lang w:val="zh-CN" w:eastAsia="zh-CN"/>
              </w:rPr>
              <w:t>顾客满意度</w:t>
            </w:r>
            <w:r>
              <w:rPr>
                <w:rFonts w:hint="eastAsia" w:eastAsia="宋体"/>
                <w:color w:val="000000"/>
                <w:highlight w:val="none"/>
                <w:u w:val="single"/>
                <w:lang w:val="en-US" w:eastAsia="zh-CN"/>
              </w:rPr>
              <w:t>达到</w:t>
            </w:r>
            <w:r>
              <w:rPr>
                <w:rFonts w:hint="eastAsia"/>
                <w:color w:val="000000"/>
                <w:highlight w:val="none"/>
                <w:u w:val="single"/>
                <w:lang w:val="en-US" w:eastAsia="zh-CN"/>
              </w:rPr>
              <w:t>98分</w:t>
            </w:r>
            <w:r>
              <w:rPr>
                <w:rFonts w:hint="eastAsia" w:eastAsia="宋体"/>
                <w:color w:val="000000"/>
                <w:highlight w:val="none"/>
                <w:u w:val="single"/>
                <w:lang w:val="en-US" w:eastAsia="zh-CN"/>
              </w:rPr>
              <w:t xml:space="preserve"> ，超过了设定管理目标</w:t>
            </w:r>
            <w:r>
              <w:rPr>
                <w:rFonts w:hint="eastAsia"/>
                <w:color w:val="000000"/>
                <w:highlight w:val="none"/>
                <w:u w:val="single"/>
              </w:rPr>
              <w:t xml:space="preserve">； </w:t>
            </w:r>
            <w:r>
              <w:rPr>
                <w:color w:val="000000"/>
                <w:highlight w:val="none"/>
                <w:u w:val="single"/>
              </w:rPr>
              <w:t xml:space="preserve"> </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top"/>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lang w:eastAsia="zh-CN"/>
              </w:rPr>
              <w:t>■</w:t>
            </w:r>
            <w:r>
              <w:rPr>
                <w:rFonts w:hint="eastAsia"/>
                <w:color w:val="000000"/>
                <w:lang w:val="en-US" w:eastAsia="zh-CN"/>
              </w:rPr>
              <w:t>办公</w:t>
            </w:r>
            <w:r>
              <w:rPr>
                <w:rFonts w:hint="eastAsia"/>
                <w:color w:val="000000"/>
              </w:rPr>
              <w:t>区、</w:t>
            </w:r>
            <w:r>
              <w:rPr>
                <w:rFonts w:hint="eastAsia"/>
                <w:color w:val="000000"/>
                <w:szCs w:val="21"/>
              </w:rPr>
              <w:t>□生产/加工</w:t>
            </w:r>
            <w:r>
              <w:rPr>
                <w:rFonts w:hint="eastAsia"/>
                <w:color w:val="000000"/>
              </w:rPr>
              <w:t>车间、□原料/成品库房、□实验室/化验室等）</w:t>
            </w:r>
          </w:p>
          <w:p>
            <w:pPr>
              <w:widowControl/>
              <w:spacing w:before="40"/>
              <w:jc w:val="left"/>
              <w:rPr>
                <w:color w:val="000000"/>
                <w:szCs w:val="21"/>
              </w:rPr>
            </w:pPr>
            <w:r>
              <w:rPr>
                <w:rFonts w:hint="eastAsia"/>
                <w:color w:val="000000"/>
                <w:szCs w:val="21"/>
                <w:lang w:eastAsia="zh-CN"/>
              </w:rPr>
              <w:t>■</w:t>
            </w:r>
            <w:r>
              <w:rPr>
                <w:rFonts w:hint="eastAsia"/>
                <w:color w:val="000000"/>
                <w:szCs w:val="21"/>
              </w:rPr>
              <w:t>可以满足运行要求；</w:t>
            </w:r>
            <w:r>
              <w:rPr>
                <w:rFonts w:hint="eastAsia"/>
                <w:color w:val="000000"/>
                <w:szCs w:val="21"/>
                <w:lang w:eastAsia="zh-CN"/>
              </w:rPr>
              <w:t>□</w:t>
            </w:r>
            <w:r>
              <w:rPr>
                <w:rFonts w:hint="eastAsia"/>
                <w:color w:val="000000"/>
                <w:szCs w:val="21"/>
              </w:rPr>
              <w:t>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widowControl/>
              <w:spacing w:before="40"/>
              <w:jc w:val="left"/>
              <w:rPr>
                <w:color w:val="000000"/>
              </w:rPr>
            </w:pPr>
            <w:r>
              <w:rPr>
                <w:color w:val="000000"/>
                <w:szCs w:val="21"/>
              </w:rPr>
              <w:t xml:space="preserve">               </w:t>
            </w:r>
          </w:p>
          <w:p>
            <w:pPr>
              <w:widowControl/>
              <w:spacing w:before="40"/>
              <w:jc w:val="left"/>
              <w:rPr>
                <w:color w:val="000000"/>
              </w:rPr>
            </w:pPr>
            <w:r>
              <w:rPr>
                <w:rFonts w:hint="eastAsia"/>
                <w:color w:val="000000"/>
              </w:rPr>
              <w:t>确认生产/服务流程：</w:t>
            </w:r>
            <w:r>
              <w:rPr>
                <w:rFonts w:hint="eastAsia" w:ascii="Times New Roman" w:hAnsi="Times New Roman" w:eastAsia="宋体" w:cs="Times New Roman"/>
                <w:color w:val="000000"/>
                <w:lang w:val="en-US" w:eastAsia="zh-CN"/>
              </w:rPr>
              <w:t>市场推广—客户合同/订单—产品采购—产品交付—验收</w:t>
            </w:r>
            <w:r>
              <w:rPr>
                <w:rFonts w:hint="eastAsia" w:ascii="宋体" w:hAnsi="宋体"/>
                <w:color w:val="FF0000"/>
                <w:szCs w:val="21"/>
              </w:rPr>
              <w:t>。</w:t>
            </w:r>
          </w:p>
          <w:p>
            <w:pPr>
              <w:widowControl/>
              <w:spacing w:before="40"/>
              <w:jc w:val="left"/>
              <w:rPr>
                <w:color w:val="000000"/>
                <w:szCs w:val="21"/>
              </w:rPr>
            </w:pPr>
            <w:r>
              <w:rPr>
                <w:rFonts w:hint="eastAsia"/>
                <w:color w:val="000000"/>
                <w:szCs w:val="21"/>
                <w:lang w:eastAsia="zh-CN"/>
              </w:rPr>
              <w:t>■</w:t>
            </w: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 xml:space="preserve"> </w:t>
            </w:r>
            <w:r>
              <w:rPr>
                <w:color w:val="000000"/>
                <w:u w:val="single"/>
              </w:rPr>
              <w:t xml:space="preserve">                                                </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top"/>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highlight w:val="green"/>
              </w:rPr>
            </w:pPr>
            <w:r>
              <w:rPr>
                <w:rFonts w:hint="eastAsia"/>
                <w:color w:val="000000"/>
              </w:rPr>
              <w:t>观察基础设施（生产设备）</w:t>
            </w:r>
            <w:r>
              <w:rPr>
                <w:rFonts w:hint="eastAsia"/>
                <w:color w:val="000000"/>
                <w:szCs w:val="21"/>
              </w:rPr>
              <w:t>，</w:t>
            </w:r>
            <w:r>
              <w:rPr>
                <w:rFonts w:hint="eastAsia"/>
                <w:color w:val="000000"/>
                <w:szCs w:val="21"/>
                <w:u w:val="single"/>
              </w:rPr>
              <w:t>主要有</w:t>
            </w:r>
            <w:r>
              <w:rPr>
                <w:rFonts w:hint="eastAsia"/>
                <w:u w:val="single"/>
              </w:rPr>
              <w:t>办公设备（电脑、打印机、复印机等）</w:t>
            </w:r>
          </w:p>
          <w:p>
            <w:pPr>
              <w:widowControl/>
              <w:spacing w:before="40"/>
              <w:jc w:val="left"/>
              <w:rPr>
                <w:color w:val="000000"/>
              </w:rPr>
            </w:pPr>
            <w:r>
              <w:rPr>
                <w:rFonts w:hint="eastAsia"/>
                <w:color w:val="000000"/>
                <w:szCs w:val="21"/>
                <w:lang w:eastAsia="zh-CN"/>
              </w:rPr>
              <w:t>■</w:t>
            </w:r>
            <w:r>
              <w:rPr>
                <w:rFonts w:hint="eastAsia"/>
                <w:color w:val="000000"/>
                <w:szCs w:val="21"/>
              </w:rPr>
              <w:t xml:space="preserve"> </w:t>
            </w:r>
            <w:r>
              <w:rPr>
                <w:rFonts w:hint="eastAsia"/>
                <w:color w:val="000000"/>
              </w:rPr>
              <w:t xml:space="preserve">运行完好 </w:t>
            </w:r>
            <w:r>
              <w:rPr>
                <w:color w:val="000000"/>
              </w:rPr>
              <w:t xml:space="preserve">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rPr>
            </w:pPr>
          </w:p>
          <w:p>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color w:val="000000"/>
                <w:szCs w:val="21"/>
                <w:lang w:eastAsia="zh-CN"/>
              </w:rPr>
              <w:t>□</w:t>
            </w:r>
            <w:r>
              <w:rPr>
                <w:rFonts w:hint="eastAsia"/>
                <w:color w:val="000000"/>
              </w:rPr>
              <w:t xml:space="preserve">校准受控 </w:t>
            </w:r>
            <w:r>
              <w:rPr>
                <w:color w:val="000000"/>
              </w:rPr>
              <w:t xml:space="preserve"> </w:t>
            </w:r>
            <w:r>
              <w:rPr>
                <w:rFonts w:hint="eastAsia"/>
                <w:color w:val="000000"/>
                <w:szCs w:val="21"/>
              </w:rPr>
              <w:t>□</w:t>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t>□场内机动车辆（叉车）；□起重机械；□压力容器；□压力管道；□锅炉</w:t>
            </w:r>
            <w:r>
              <w:rPr>
                <w:rFonts w:hint="eastAsia" w:ascii="Times New Roman" w:hAnsi="Times New Roman" w:eastAsia="宋体" w:cs="Times New Roman"/>
                <w:color w:val="000000"/>
                <w:szCs w:val="21"/>
              </w:rPr>
              <w:t>；</w:t>
            </w:r>
            <w:r>
              <w:rPr>
                <w:rFonts w:hint="eastAsia" w:ascii="Times New Roman" w:hAnsi="Times New Roman" w:eastAsia="宋体" w:cs="Times New Roman"/>
                <w:color w:val="000000"/>
                <w:szCs w:val="21"/>
                <w:lang w:eastAsia="zh-CN"/>
              </w:rPr>
              <w:t>□</w:t>
            </w:r>
            <w:r>
              <w:rPr>
                <w:rFonts w:hint="eastAsia" w:ascii="Times New Roman" w:hAnsi="Times New Roman" w:eastAsia="宋体" w:cs="Times New Roman"/>
                <w:color w:val="000000"/>
                <w:szCs w:val="21"/>
              </w:rPr>
              <w:t>电梯</w:t>
            </w:r>
          </w:p>
          <w:p>
            <w:pPr>
              <w:widowControl/>
              <w:spacing w:before="4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top"/>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hint="eastAsia" w:ascii="Wingdings" w:hAnsi="Wingdings"/>
                <w:color w:val="000000"/>
                <w:lang w:eastAsia="zh-CN"/>
              </w:rPr>
              <w:t>■</w:t>
            </w:r>
            <w:r>
              <w:rPr>
                <w:rFonts w:hint="eastAsia"/>
                <w:color w:val="000000"/>
              </w:rPr>
              <w:t xml:space="preserve">温度   </w:t>
            </w:r>
            <w:r>
              <w:rPr>
                <w:rFonts w:ascii="Wingdings" w:hAnsi="Wingdings"/>
                <w:color w:val="000000"/>
              </w:rPr>
              <w:t>¨</w:t>
            </w:r>
            <w:r>
              <w:rPr>
                <w:rFonts w:hint="eastAsia"/>
                <w:color w:val="000000"/>
              </w:rPr>
              <w:t xml:space="preserve">湿度    </w:t>
            </w:r>
            <w:r>
              <w:rPr>
                <w:rFonts w:hint="eastAsia" w:ascii="Wingdings" w:hAnsi="Wingdings"/>
                <w:color w:val="000000"/>
                <w:lang w:eastAsia="zh-CN"/>
              </w:rPr>
              <w:t>■</w:t>
            </w:r>
            <w:r>
              <w:rPr>
                <w:rFonts w:hint="eastAsia"/>
                <w:color w:val="000000"/>
              </w:rPr>
              <w:t xml:space="preserve">清洁卫生   </w:t>
            </w:r>
            <w:r>
              <w:rPr>
                <w:rFonts w:hint="eastAsia" w:ascii="Wingdings" w:hAnsi="Wingdings"/>
                <w:color w:val="000000"/>
                <w:lang w:eastAsia="zh-CN"/>
              </w:rPr>
              <w:t>■</w:t>
            </w:r>
            <w:r>
              <w:rPr>
                <w:rFonts w:hint="eastAsia"/>
                <w:color w:val="000000"/>
              </w:rPr>
              <w:t xml:space="preserve">照度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hint="eastAsia" w:ascii="Wingdings" w:hAnsi="Wingdings"/>
                <w:color w:val="000000"/>
                <w:lang w:eastAsia="zh-CN"/>
              </w:rPr>
              <w:t>■</w:t>
            </w:r>
            <w:r>
              <w:rPr>
                <w:rFonts w:hint="eastAsia"/>
                <w:color w:val="000000"/>
              </w:rPr>
              <w:t xml:space="preserve">非歧视   </w:t>
            </w:r>
            <w:r>
              <w:rPr>
                <w:rFonts w:hint="eastAsia"/>
                <w:color w:val="000000"/>
                <w:lang w:eastAsia="zh-CN"/>
              </w:rPr>
              <w:t>■</w:t>
            </w:r>
            <w:r>
              <w:rPr>
                <w:rFonts w:hint="eastAsia"/>
                <w:color w:val="000000"/>
              </w:rPr>
              <w:t xml:space="preserve">非对抗   </w:t>
            </w:r>
            <w:r>
              <w:rPr>
                <w:rFonts w:ascii="Wingdings" w:hAnsi="Wingdings"/>
                <w:color w:val="000000"/>
              </w:rPr>
              <w:t>¨</w:t>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hint="eastAsia" w:ascii="Wingdings" w:hAnsi="Wingdings"/>
                <w:color w:val="000000"/>
                <w:lang w:eastAsia="zh-CN"/>
              </w:rPr>
              <w:t>■</w:t>
            </w:r>
            <w:r>
              <w:rPr>
                <w:rFonts w:hint="eastAsia"/>
                <w:color w:val="000000"/>
              </w:rPr>
              <w:t xml:space="preserve">过度疲劳   </w:t>
            </w:r>
            <w:r>
              <w:rPr>
                <w:rFonts w:hint="eastAsia" w:ascii="Wingdings" w:hAnsi="Wingdings"/>
                <w:color w:val="000000"/>
                <w:lang w:eastAsia="zh-CN"/>
              </w:rPr>
              <w:t>■</w:t>
            </w:r>
            <w:r>
              <w:rPr>
                <w:rFonts w:hint="eastAsia"/>
                <w:color w:val="000000"/>
              </w:rPr>
              <w:t xml:space="preserve">情绪不稳定    </w:t>
            </w:r>
            <w:r>
              <w:rPr>
                <w:rFonts w:ascii="Wingdings" w:hAnsi="Wingdings"/>
                <w:color w:val="000000"/>
              </w:rPr>
              <w:t>¨</w:t>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top"/>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p>
          <w:p>
            <w:pPr>
              <w:rPr>
                <w:rFonts w:hint="default" w:eastAsia="宋体"/>
                <w:color w:val="000000"/>
                <w:szCs w:val="18"/>
                <w:highlight w:val="magenta"/>
                <w:lang w:val="en-US" w:eastAsia="zh-CN"/>
              </w:rPr>
            </w:pPr>
            <w:r>
              <w:rPr>
                <w:rFonts w:ascii="Wingdings" w:hAnsi="Wingdings"/>
                <w:color w:val="000000"/>
              </w:rPr>
              <w:t>¨</w:t>
            </w:r>
            <w:r>
              <w:rPr>
                <w:rFonts w:hint="eastAsia"/>
                <w:color w:val="000000"/>
                <w:szCs w:val="18"/>
              </w:rPr>
              <w:t>环境影响登记表</w:t>
            </w:r>
            <w:r>
              <w:rPr>
                <w:rFonts w:hint="eastAsia"/>
                <w:color w:val="000000"/>
              </w:rPr>
              <w:t xml:space="preserve">   </w:t>
            </w:r>
            <w:r>
              <w:rPr>
                <w:rFonts w:ascii="Wingdings" w:hAnsi="Wingdings"/>
                <w:color w:val="000000"/>
              </w:rPr>
              <w:t>¨</w:t>
            </w:r>
            <w:r>
              <w:rPr>
                <w:rFonts w:hint="eastAsia"/>
                <w:color w:val="000000"/>
                <w:szCs w:val="18"/>
              </w:rPr>
              <w:t>环境影响报告表</w:t>
            </w:r>
            <w:r>
              <w:rPr>
                <w:rFonts w:hint="eastAsia"/>
                <w:color w:val="000000"/>
              </w:rPr>
              <w:t xml:space="preserve">   </w:t>
            </w:r>
            <w:r>
              <w:rPr>
                <w:rFonts w:ascii="Wingdings" w:hAnsi="Wingdings"/>
                <w:color w:val="000000"/>
              </w:rPr>
              <w:t>¨</w:t>
            </w:r>
            <w:r>
              <w:rPr>
                <w:rFonts w:hint="eastAsia"/>
                <w:color w:val="000000"/>
                <w:szCs w:val="18"/>
              </w:rPr>
              <w:t>环境影响报告书</w:t>
            </w:r>
            <w:r>
              <w:rPr>
                <w:rFonts w:hint="eastAsia"/>
                <w:color w:val="000000"/>
              </w:rPr>
              <w:t xml:space="preserve"> </w:t>
            </w:r>
            <w:r>
              <w:rPr>
                <w:rFonts w:hint="eastAsia" w:ascii="Wingdings" w:hAnsi="Wingdings"/>
                <w:color w:val="000000"/>
                <w:lang w:eastAsia="zh-CN"/>
              </w:rPr>
              <w:t>■</w:t>
            </w:r>
            <w:r>
              <w:rPr>
                <w:rFonts w:hint="eastAsia"/>
                <w:color w:val="000000"/>
              </w:rPr>
              <w:t>其他</w:t>
            </w:r>
            <w:r>
              <w:rPr>
                <w:rFonts w:hint="eastAsia"/>
                <w:color w:val="000000"/>
                <w:lang w:eastAsia="zh-CN"/>
              </w:rPr>
              <w:t>：</w:t>
            </w:r>
            <w:r>
              <w:rPr>
                <w:rFonts w:hint="eastAsia"/>
                <w:color w:val="000000"/>
                <w:lang w:val="en-US" w:eastAsia="zh-CN"/>
              </w:rPr>
              <w:t>不适用</w:t>
            </w:r>
          </w:p>
          <w:p>
            <w:pPr>
              <w:rPr>
                <w:color w:val="000000"/>
                <w:szCs w:val="18"/>
              </w:rPr>
            </w:pPr>
          </w:p>
          <w:p>
            <w:pPr>
              <w:rPr>
                <w:color w:val="000000"/>
                <w:szCs w:val="18"/>
              </w:rPr>
            </w:pPr>
            <w:r>
              <w:rPr>
                <w:rFonts w:hint="eastAsia"/>
                <w:color w:val="000000"/>
                <w:szCs w:val="18"/>
              </w:rPr>
              <w:t>现有产量与环评的产能的对比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rPr>
              <w:t xml:space="preserve"> 环评的产能：</w:t>
            </w:r>
            <w:r>
              <w:rPr>
                <w:rFonts w:hint="eastAsia"/>
                <w:color w:val="000000"/>
                <w:szCs w:val="18"/>
                <w:u w:val="single"/>
              </w:rPr>
              <w:t xml:space="preserve">               </w:t>
            </w:r>
          </w:p>
          <w:p>
            <w:pPr>
              <w:rPr>
                <w:color w:val="000000"/>
              </w:rPr>
            </w:pPr>
            <w:r>
              <w:rPr>
                <w:rFonts w:ascii="Wingdings" w:hAnsi="Wingdings"/>
                <w:color w:val="000000"/>
              </w:rPr>
              <w:t>¨</w:t>
            </w:r>
            <w:r>
              <w:rPr>
                <w:rFonts w:hint="eastAsia"/>
                <w:color w:val="000000"/>
                <w:szCs w:val="18"/>
              </w:rPr>
              <w:t>未超出产能</w:t>
            </w:r>
            <w:r>
              <w:rPr>
                <w:rFonts w:hint="eastAsia"/>
                <w:color w:val="000000"/>
              </w:rPr>
              <w:t xml:space="preserve">   </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r>
              <w:rPr>
                <w:rFonts w:hint="eastAsia"/>
                <w:color w:val="000000"/>
                <w:szCs w:val="18"/>
                <w:u w:val="single"/>
              </w:rPr>
              <w:t xml:space="preserve">                    </w:t>
            </w:r>
          </w:p>
          <w:p>
            <w:pPr>
              <w:rPr>
                <w:color w:val="000000"/>
              </w:rPr>
            </w:pPr>
          </w:p>
          <w:p>
            <w:pPr>
              <w:rPr>
                <w:rFonts w:hint="default" w:eastAsia="宋体"/>
                <w:color w:val="000000"/>
                <w:szCs w:val="18"/>
                <w:lang w:val="en-US" w:eastAsia="zh-CN"/>
              </w:rPr>
            </w:pPr>
            <w:r>
              <w:rPr>
                <w:color w:val="000000"/>
                <w:szCs w:val="18"/>
              </w:rPr>
              <w:t>查看《排污许可证》</w:t>
            </w:r>
            <w:r>
              <w:rPr>
                <w:rFonts w:hint="eastAsia"/>
                <w:color w:val="000000"/>
                <w:szCs w:val="18"/>
              </w:rPr>
              <w:t>编号：</w:t>
            </w:r>
            <w:r>
              <w:rPr>
                <w:rFonts w:hint="eastAsia"/>
                <w:color w:val="000000"/>
                <w:szCs w:val="18"/>
                <w:u w:val="single"/>
                <w:lang w:val="en-US" w:eastAsia="zh-CN"/>
              </w:rPr>
              <w:t>无、不适用</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r>
              <w:rPr>
                <w:rFonts w:hint="eastAsia"/>
                <w:color w:val="000000"/>
                <w:u w:val="single"/>
              </w:rPr>
              <w:t xml:space="preserve">                     </w:t>
            </w:r>
          </w:p>
          <w:p>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查看环境因素的识别的充分性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rFonts w:hint="eastAsia" w:ascii="Wingdings" w:hAnsi="Wingdings"/>
                <w:color w:val="000000"/>
                <w:lang w:eastAsia="zh-CN"/>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r>
              <w:rPr>
                <w:color w:val="000000"/>
                <w:szCs w:val="18"/>
              </w:rPr>
              <w:t xml:space="preserve">- </w:t>
            </w:r>
            <w:r>
              <w:rPr>
                <w:rFonts w:hint="eastAsia"/>
                <w:color w:val="000000"/>
                <w:szCs w:val="18"/>
              </w:rPr>
              <w:t xml:space="preserve">了解重要环境因素评价的合理性 </w:t>
            </w:r>
          </w:p>
          <w:p>
            <w:pPr>
              <w:ind w:firstLine="420" w:firstLineChars="200"/>
              <w:rPr>
                <w:color w:val="000000"/>
                <w:u w:val="single"/>
              </w:rPr>
            </w:pPr>
            <w:r>
              <w:rPr>
                <w:rFonts w:hint="eastAsia" w:ascii="Wingdings" w:hAnsi="Wingdings"/>
                <w:color w:val="000000"/>
                <w:lang w:eastAsia="zh-CN"/>
              </w:rPr>
              <w:t>■</w:t>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rPr>
                <w:color w:val="000000"/>
                <w:szCs w:val="18"/>
              </w:rPr>
            </w:pPr>
            <w:r>
              <w:rPr>
                <w:rFonts w:hint="eastAsia"/>
                <w:color w:val="000000"/>
                <w:szCs w:val="18"/>
              </w:rPr>
              <w:t xml:space="preserve">- 了解重要环境因素的和控制措施的有效性 </w:t>
            </w:r>
          </w:p>
          <w:p>
            <w:pPr>
              <w:ind w:firstLine="420" w:firstLineChars="200"/>
              <w:rPr>
                <w:color w:val="000000"/>
                <w:szCs w:val="18"/>
              </w:rPr>
            </w:pPr>
            <w:r>
              <w:rPr>
                <w:rFonts w:hint="eastAsia" w:ascii="Wingdings" w:hAnsi="Wingdings"/>
                <w:color w:val="000000"/>
                <w:lang w:eastAsia="zh-CN"/>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了解适用的环境法律和其他要求的获取、识别和实施情况</w:t>
            </w:r>
          </w:p>
          <w:p>
            <w:pPr>
              <w:ind w:firstLine="420" w:firstLineChars="200"/>
              <w:rPr>
                <w:color w:val="000000"/>
                <w:u w:val="single"/>
              </w:rPr>
            </w:pPr>
            <w:r>
              <w:rPr>
                <w:rFonts w:hint="eastAsia" w:ascii="Wingdings" w:hAnsi="Wingdings"/>
                <w:color w:val="000000"/>
                <w:lang w:eastAsia="zh-CN"/>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hint="eastAsia" w:ascii="Wingdings" w:hAnsi="Wingdings"/>
                <w:color w:val="000000"/>
                <w:lang w:eastAsia="zh-CN"/>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rFonts w:hint="default" w:eastAsia="宋体"/>
                <w:color w:val="000000"/>
                <w:szCs w:val="18"/>
                <w:lang w:val="en-US" w:eastAsia="zh-CN"/>
              </w:rPr>
            </w:pPr>
            <w:r>
              <w:rPr>
                <w:rFonts w:hint="eastAsia"/>
                <w:color w:val="000000"/>
                <w:szCs w:val="18"/>
              </w:rPr>
              <w:t>-</w:t>
            </w:r>
            <w:r>
              <w:rPr>
                <w:color w:val="000000"/>
                <w:szCs w:val="18"/>
              </w:rPr>
              <w:t xml:space="preserve"> </w:t>
            </w:r>
            <w:r>
              <w:rPr>
                <w:rFonts w:hint="eastAsia"/>
                <w:color w:val="000000"/>
                <w:szCs w:val="18"/>
              </w:rPr>
              <w:t>查看合规性证明（9</w:t>
            </w:r>
            <w:r>
              <w:rPr>
                <w:color w:val="000000"/>
                <w:szCs w:val="18"/>
              </w:rPr>
              <w:t>8</w:t>
            </w:r>
            <w:r>
              <w:rPr>
                <w:rFonts w:hint="eastAsia"/>
                <w:color w:val="000000"/>
                <w:szCs w:val="18"/>
              </w:rPr>
              <w:t>年后新扩建的环评验收、环境监测报告）</w:t>
            </w:r>
            <w:r>
              <w:rPr>
                <w:rFonts w:hint="eastAsia"/>
                <w:color w:val="000000"/>
                <w:szCs w:val="18"/>
                <w:lang w:eastAsia="zh-CN"/>
              </w:rPr>
              <w:t>：</w:t>
            </w:r>
            <w:r>
              <w:rPr>
                <w:rFonts w:hint="eastAsia"/>
                <w:color w:val="000000"/>
                <w:szCs w:val="18"/>
                <w:lang w:val="en-US" w:eastAsia="zh-CN"/>
              </w:rPr>
              <w:t>无</w:t>
            </w:r>
          </w:p>
          <w:p>
            <w:pPr>
              <w:rPr>
                <w:color w:val="000000"/>
                <w:szCs w:val="18"/>
                <w:u w:val="single"/>
              </w:rPr>
            </w:pPr>
            <w:r>
              <w:rPr>
                <w:rFonts w:hint="eastAsia"/>
                <w:color w:val="000000"/>
                <w:szCs w:val="18"/>
              </w:rPr>
              <w:t>《环评验收报告》编号：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《环境监测报告》编号：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rPr>
            </w:pPr>
          </w:p>
          <w:p>
            <w:pPr>
              <w:rPr>
                <w:rFonts w:hint="eastAsia" w:eastAsia="宋体"/>
                <w:color w:val="000000"/>
                <w:szCs w:val="18"/>
                <w:lang w:val="en-US" w:eastAsia="zh-CN"/>
              </w:rPr>
            </w:pPr>
            <w:r>
              <w:rPr>
                <w:rFonts w:hint="eastAsia"/>
                <w:color w:val="000000"/>
                <w:szCs w:val="18"/>
              </w:rPr>
              <w:t>-</w:t>
            </w:r>
            <w:r>
              <w:rPr>
                <w:color w:val="000000"/>
                <w:szCs w:val="18"/>
              </w:rPr>
              <w:t xml:space="preserve"> </w:t>
            </w:r>
            <w:r>
              <w:rPr>
                <w:rFonts w:hint="eastAsia"/>
                <w:color w:val="000000"/>
                <w:szCs w:val="18"/>
              </w:rPr>
              <w:t>了解危险化学品的种类——</w:t>
            </w:r>
            <w:r>
              <w:rPr>
                <w:rFonts w:hint="eastAsia"/>
                <w:color w:val="000000"/>
                <w:szCs w:val="18"/>
                <w:lang w:val="en-US" w:eastAsia="zh-CN"/>
              </w:rPr>
              <w:t>无</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rFonts w:hint="default" w:eastAsia="宋体"/>
                <w:color w:val="000000"/>
                <w:szCs w:val="18"/>
                <w:lang w:val="en-US" w:eastAsia="zh-CN"/>
              </w:rPr>
            </w:pPr>
            <w:r>
              <w:rPr>
                <w:rFonts w:hint="eastAsia"/>
                <w:color w:val="000000"/>
                <w:szCs w:val="18"/>
              </w:rPr>
              <w:t>-</w:t>
            </w:r>
            <w:r>
              <w:rPr>
                <w:color w:val="000000"/>
                <w:szCs w:val="18"/>
              </w:rPr>
              <w:t xml:space="preserve"> </w:t>
            </w:r>
            <w:r>
              <w:rPr>
                <w:rFonts w:hint="eastAsia"/>
                <w:color w:val="000000"/>
                <w:szCs w:val="18"/>
              </w:rPr>
              <w:t>了解危险化学品的MSDS的收集情况</w:t>
            </w:r>
            <w:r>
              <w:rPr>
                <w:rFonts w:hint="eastAsia"/>
                <w:color w:val="000000"/>
                <w:szCs w:val="18"/>
                <w:lang w:eastAsia="zh-CN"/>
              </w:rPr>
              <w:t>：</w:t>
            </w:r>
            <w:r>
              <w:rPr>
                <w:rFonts w:hint="eastAsia"/>
                <w:color w:val="000000"/>
                <w:szCs w:val="18"/>
                <w:lang w:val="en-US" w:eastAsia="zh-CN"/>
              </w:rPr>
              <w:t>无</w:t>
            </w:r>
          </w:p>
          <w:p>
            <w:pPr>
              <w:ind w:firstLine="210" w:firstLineChars="1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rFonts w:hint="default" w:eastAsia="宋体"/>
                <w:color w:val="000000"/>
                <w:szCs w:val="18"/>
                <w:lang w:val="en-US" w:eastAsia="zh-CN"/>
              </w:rPr>
            </w:pPr>
            <w:r>
              <w:rPr>
                <w:rFonts w:hint="eastAsia"/>
                <w:color w:val="000000"/>
                <w:szCs w:val="18"/>
              </w:rPr>
              <w:t>-</w:t>
            </w:r>
            <w:r>
              <w:rPr>
                <w:color w:val="000000"/>
                <w:szCs w:val="18"/>
              </w:rPr>
              <w:t xml:space="preserve"> </w:t>
            </w:r>
            <w:r>
              <w:rPr>
                <w:rFonts w:hint="eastAsia"/>
                <w:color w:val="000000"/>
                <w:szCs w:val="18"/>
              </w:rPr>
              <w:t>了解危险废弃物的种类</w:t>
            </w:r>
            <w:r>
              <w:rPr>
                <w:rFonts w:hint="eastAsia"/>
                <w:color w:val="000000"/>
                <w:szCs w:val="18"/>
                <w:lang w:eastAsia="zh-CN"/>
              </w:rPr>
              <w:t>：</w:t>
            </w:r>
            <w:r>
              <w:rPr>
                <w:rFonts w:hint="eastAsia"/>
                <w:color w:val="000000"/>
                <w:szCs w:val="18"/>
                <w:lang w:val="en-US" w:eastAsia="zh-CN"/>
              </w:rPr>
              <w:t>无</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color w:val="000000"/>
                <w:szCs w:val="18"/>
              </w:rPr>
              <w:t>应急准备和响应情况</w:t>
            </w:r>
          </w:p>
          <w:p>
            <w:pPr>
              <w:ind w:firstLine="210" w:firstLineChars="100"/>
              <w:rPr>
                <w:color w:val="000000"/>
                <w:szCs w:val="18"/>
              </w:rPr>
            </w:pPr>
            <w:r>
              <w:rPr>
                <w:rFonts w:hint="eastAsia" w:ascii="Wingdings" w:hAnsi="Wingdings"/>
                <w:color w:val="000000"/>
                <w:lang w:eastAsia="zh-CN"/>
              </w:rPr>
              <w:t>■</w:t>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hint="eastAsia" w:ascii="Wingdings" w:hAnsi="Wingdings"/>
                <w:color w:val="000000"/>
                <w:lang w:eastAsia="zh-CN"/>
              </w:rPr>
              <w:t>■</w:t>
            </w:r>
            <w:r>
              <w:rPr>
                <w:rFonts w:hint="eastAsia"/>
                <w:color w:val="000000"/>
              </w:rPr>
              <w:t xml:space="preserve">未发生过紧急事件   </w:t>
            </w:r>
            <w:r>
              <w:rPr>
                <w:rFonts w:ascii="Wingdings" w:hAnsi="Wingdings"/>
                <w:color w:val="000000"/>
              </w:rPr>
              <w:t>¨</w:t>
            </w:r>
            <w:r>
              <w:rPr>
                <w:rFonts w:hint="eastAsia"/>
                <w:color w:val="000000"/>
              </w:rPr>
              <w:t>发生过紧急事件，说明：</w:t>
            </w:r>
            <w:r>
              <w:rPr>
                <w:rFonts w:hint="eastAsia"/>
                <w:color w:val="000000"/>
                <w:u w:val="single"/>
              </w:rPr>
              <w:t xml:space="preserve">                        </w:t>
            </w:r>
          </w:p>
          <w:p>
            <w:pPr>
              <w:ind w:firstLine="210" w:firstLineChars="100"/>
              <w:rPr>
                <w:color w:val="000000"/>
                <w:shd w:val="pct10" w:color="auto" w:fill="FFFFFF"/>
              </w:rPr>
            </w:pPr>
            <w:r>
              <w:rPr>
                <w:rFonts w:ascii="Wingdings" w:hAnsi="Wingdings"/>
                <w:color w:val="000000"/>
              </w:rPr>
              <w:t>¨</w:t>
            </w:r>
            <w:r>
              <w:rPr>
                <w:rFonts w:hint="eastAsia"/>
                <w:color w:val="000000"/>
              </w:rPr>
              <w:t xml:space="preserve">未进行应急演练     </w:t>
            </w:r>
            <w:r>
              <w:rPr>
                <w:rFonts w:hint="eastAsia"/>
                <w:color w:val="000000"/>
                <w:lang w:eastAsia="zh-CN"/>
              </w:rPr>
              <w:t>■</w:t>
            </w:r>
            <w:r>
              <w:rPr>
                <w:rFonts w:hint="eastAsia"/>
                <w:color w:val="000000"/>
              </w:rPr>
              <w:t>进行应急演练，说明：</w:t>
            </w:r>
            <w:r>
              <w:rPr>
                <w:rFonts w:hint="eastAsia"/>
                <w:color w:val="000000"/>
                <w:lang w:val="en-US" w:eastAsia="zh-CN"/>
              </w:rPr>
              <w:t>于</w:t>
            </w:r>
            <w:r>
              <w:rPr>
                <w:rFonts w:hint="eastAsia"/>
                <w:color w:val="000000"/>
              </w:rPr>
              <w:t>202</w:t>
            </w:r>
            <w:r>
              <w:rPr>
                <w:rFonts w:hint="eastAsia"/>
                <w:color w:val="000000"/>
                <w:lang w:val="en-US" w:eastAsia="zh-CN"/>
              </w:rPr>
              <w:t>2</w:t>
            </w:r>
            <w:r>
              <w:rPr>
                <w:rFonts w:hint="eastAsia"/>
                <w:color w:val="000000"/>
              </w:rPr>
              <w:t>年</w:t>
            </w:r>
            <w:r>
              <w:rPr>
                <w:rFonts w:hint="eastAsia"/>
                <w:color w:val="000000"/>
                <w:lang w:val="en-US" w:eastAsia="zh-CN"/>
              </w:rPr>
              <w:t>1</w:t>
            </w:r>
            <w:r>
              <w:rPr>
                <w:rFonts w:hint="eastAsia"/>
                <w:color w:val="000000"/>
              </w:rPr>
              <w:t>月</w:t>
            </w:r>
            <w:r>
              <w:rPr>
                <w:rFonts w:hint="eastAsia"/>
                <w:color w:val="000000"/>
                <w:lang w:val="en-US" w:eastAsia="zh-CN"/>
              </w:rPr>
              <w:t>28</w:t>
            </w:r>
            <w:r>
              <w:rPr>
                <w:rFonts w:hint="eastAsia"/>
                <w:color w:val="000000"/>
              </w:rPr>
              <w:t>日</w:t>
            </w:r>
            <w:r>
              <w:rPr>
                <w:rFonts w:hint="eastAsia"/>
                <w:color w:val="000000"/>
                <w:lang w:val="en-US" w:eastAsia="zh-CN"/>
              </w:rPr>
              <w:t>进行了</w:t>
            </w:r>
            <w:r>
              <w:rPr>
                <w:rFonts w:hint="eastAsia"/>
                <w:color w:val="000000"/>
              </w:rPr>
              <w:t>消防安全演习</w:t>
            </w:r>
            <w:r>
              <w:rPr>
                <w:rFonts w:hint="eastAsia"/>
                <w:color w:val="000000"/>
                <w:lang w:eastAsia="zh-CN"/>
              </w:rPr>
              <w:t>，</w:t>
            </w:r>
            <w:r>
              <w:rPr>
                <w:rFonts w:hint="eastAsia"/>
                <w:color w:val="000000"/>
              </w:rPr>
              <w:t>202</w:t>
            </w:r>
            <w:r>
              <w:rPr>
                <w:rFonts w:hint="eastAsia"/>
                <w:color w:val="000000"/>
                <w:lang w:val="en-US" w:eastAsia="zh-CN"/>
              </w:rPr>
              <w:t>2</w:t>
            </w:r>
            <w:r>
              <w:rPr>
                <w:rFonts w:hint="eastAsia"/>
                <w:color w:val="000000"/>
              </w:rPr>
              <w:t>年</w:t>
            </w:r>
            <w:r>
              <w:rPr>
                <w:rFonts w:hint="eastAsia"/>
                <w:color w:val="000000"/>
                <w:lang w:val="en-US" w:eastAsia="zh-CN"/>
              </w:rPr>
              <w:t>1</w:t>
            </w:r>
            <w:r>
              <w:rPr>
                <w:rFonts w:hint="eastAsia"/>
                <w:color w:val="000000"/>
              </w:rPr>
              <w:t>月</w:t>
            </w:r>
            <w:r>
              <w:rPr>
                <w:rFonts w:hint="eastAsia"/>
                <w:color w:val="000000"/>
                <w:lang w:val="en-US" w:eastAsia="zh-CN"/>
              </w:rPr>
              <w:t>29</w:t>
            </w:r>
            <w:r>
              <w:rPr>
                <w:rFonts w:hint="eastAsia"/>
                <w:color w:val="000000"/>
              </w:rPr>
              <w:t>日</w:t>
            </w:r>
            <w:r>
              <w:rPr>
                <w:rFonts w:hint="eastAsia"/>
                <w:color w:val="000000"/>
                <w:lang w:val="en-US" w:eastAsia="zh-CN"/>
              </w:rPr>
              <w:t>进行触电应急演练</w:t>
            </w:r>
            <w:r>
              <w:rPr>
                <w:rFonts w:hint="eastAsia"/>
                <w:color w:val="000000"/>
                <w:lang w:eastAsia="zh-CN"/>
              </w:rPr>
              <w:t>。</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top"/>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hint="eastAsia"/>
                <w:color w:val="000000"/>
                <w:lang w:eastAsia="zh-CN"/>
              </w:rPr>
              <w:t>□</w:t>
            </w:r>
            <w:r>
              <w:rPr>
                <w:rFonts w:hint="eastAsia"/>
                <w:color w:val="000000"/>
              </w:rPr>
              <w:t>其他</w:t>
            </w:r>
            <w:r>
              <w:rPr>
                <w:rFonts w:hint="eastAsia"/>
                <w:color w:val="000000"/>
                <w:lang w:eastAsia="zh-CN"/>
              </w:rPr>
              <w:t>：</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了解消防控制措施</w:t>
            </w:r>
          </w:p>
          <w:p>
            <w:pPr>
              <w:ind w:firstLine="210" w:firstLineChars="100"/>
              <w:rPr>
                <w:color w:val="000000"/>
              </w:rPr>
            </w:pPr>
            <w:r>
              <w:rPr>
                <w:rFonts w:hint="eastAsia" w:ascii="Wingdings" w:hAnsi="Wingdings"/>
                <w:color w:val="000000"/>
                <w:lang w:eastAsia="zh-CN"/>
              </w:rPr>
              <w:t>■</w:t>
            </w:r>
            <w:r>
              <w:rPr>
                <w:rFonts w:hint="eastAsia"/>
                <w:color w:val="000000"/>
              </w:rPr>
              <w:t xml:space="preserve">消防栓   </w:t>
            </w:r>
            <w:r>
              <w:rPr>
                <w:rFonts w:hint="eastAsia" w:ascii="Wingdings" w:hAnsi="Wingdings"/>
                <w:color w:val="000000"/>
                <w:lang w:eastAsia="zh-CN"/>
              </w:rPr>
              <w:t>■</w:t>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hint="eastAsia"/>
                <w:color w:val="000000"/>
                <w:lang w:eastAsia="zh-CN"/>
              </w:rPr>
              <w:t>□</w:t>
            </w:r>
            <w:r>
              <w:rPr>
                <w:rFonts w:hint="eastAsia"/>
                <w:color w:val="000000"/>
              </w:rPr>
              <w:t xml:space="preserve">消防中控室（如烟感、温感、喷淋）  </w:t>
            </w:r>
            <w:r>
              <w:rPr>
                <w:rFonts w:hint="eastAsia" w:ascii="Wingdings" w:hAnsi="Wingdings"/>
                <w:color w:val="000000"/>
                <w:lang w:eastAsia="zh-CN"/>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top"/>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 了解环保知识和技能教育的实施</w:t>
            </w:r>
          </w:p>
          <w:p>
            <w:pPr>
              <w:rPr>
                <w:color w:val="000000"/>
                <w:szCs w:val="18"/>
              </w:rPr>
            </w:pPr>
            <w:r>
              <w:rPr>
                <w:rFonts w:hint="eastAsia" w:ascii="Wingdings" w:hAnsi="Wingdings"/>
                <w:color w:val="000000"/>
                <w:szCs w:val="18"/>
                <w:lang w:eastAsia="zh-CN"/>
              </w:rPr>
              <w:t>■</w:t>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了解特种作业人员的状况</w:t>
            </w:r>
          </w:p>
          <w:p>
            <w:pPr>
              <w:rPr>
                <w:color w:val="000000"/>
                <w:szCs w:val="18"/>
              </w:rPr>
            </w:pPr>
            <w:r>
              <w:rPr>
                <w:rFonts w:ascii="Wingdings" w:hAnsi="Wingdings"/>
                <w:color w:val="000000"/>
                <w:szCs w:val="18"/>
              </w:rPr>
              <w:t>¨</w:t>
            </w:r>
            <w:r>
              <w:rPr>
                <w:rFonts w:hint="eastAsia"/>
                <w:color w:val="000000"/>
                <w:szCs w:val="18"/>
              </w:rPr>
              <w:t xml:space="preserve">高压电工作业   </w:t>
            </w:r>
            <w:r>
              <w:rPr>
                <w:rFonts w:hint="eastAsia"/>
                <w:color w:val="000000"/>
                <w:szCs w:val="18"/>
                <w:lang w:eastAsia="zh-CN"/>
              </w:rPr>
              <w:t>□</w:t>
            </w:r>
            <w:r>
              <w:rPr>
                <w:rFonts w:hint="eastAsia"/>
                <w:color w:val="000000"/>
                <w:szCs w:val="18"/>
              </w:rPr>
              <w:t xml:space="preserve">低压电工作业  </w:t>
            </w:r>
            <w:r>
              <w:rPr>
                <w:rFonts w:ascii="Wingdings" w:hAnsi="Wingdings"/>
                <w:color w:val="000000"/>
                <w:szCs w:val="18"/>
              </w:rPr>
              <w:t>¨</w:t>
            </w:r>
            <w:r>
              <w:rPr>
                <w:rFonts w:hint="eastAsia"/>
                <w:color w:val="000000"/>
                <w:szCs w:val="18"/>
              </w:rPr>
              <w:t xml:space="preserve">焊接与热切割作业  </w:t>
            </w:r>
            <w:r>
              <w:rPr>
                <w:rFonts w:ascii="Wingdings" w:hAnsi="Wingdings"/>
                <w:color w:val="000000"/>
                <w:szCs w:val="18"/>
              </w:rPr>
              <w:t>¨</w:t>
            </w:r>
            <w:r>
              <w:rPr>
                <w:rFonts w:hint="eastAsia"/>
                <w:color w:val="000000"/>
                <w:szCs w:val="18"/>
              </w:rPr>
              <w:t xml:space="preserve">高处作业 </w:t>
            </w:r>
            <w:r>
              <w:rPr>
                <w:rFonts w:ascii="Wingdings" w:hAnsi="Wingdings"/>
                <w:color w:val="000000"/>
                <w:szCs w:val="18"/>
              </w:rPr>
              <w:t>¨</w:t>
            </w:r>
            <w:r>
              <w:rPr>
                <w:rFonts w:hint="eastAsia"/>
                <w:color w:val="000000"/>
                <w:szCs w:val="18"/>
              </w:rPr>
              <w:t xml:space="preserve">制冷与空调作业 </w:t>
            </w:r>
          </w:p>
          <w:p>
            <w:pPr>
              <w:rPr>
                <w:color w:val="000000"/>
                <w:szCs w:val="18"/>
              </w:rPr>
            </w:pPr>
            <w:r>
              <w:rPr>
                <w:rFonts w:ascii="Wingdings" w:hAnsi="Wingdings"/>
                <w:color w:val="000000"/>
                <w:szCs w:val="18"/>
              </w:rPr>
              <w:t>¨</w:t>
            </w:r>
            <w:r>
              <w:rPr>
                <w:rFonts w:hint="eastAsia"/>
                <w:color w:val="000000"/>
                <w:szCs w:val="18"/>
              </w:rPr>
              <w:t xml:space="preserve">煤矿安全作业 </w:t>
            </w:r>
            <w:r>
              <w:rPr>
                <w:rFonts w:ascii="Wingdings" w:hAnsi="Wingdings"/>
                <w:color w:val="000000"/>
                <w:szCs w:val="18"/>
              </w:rPr>
              <w:t>¨</w:t>
            </w:r>
            <w:r>
              <w:rPr>
                <w:rFonts w:hint="eastAsia"/>
                <w:color w:val="000000"/>
                <w:szCs w:val="18"/>
              </w:rPr>
              <w:t xml:space="preserve">矿山安全作业 </w:t>
            </w:r>
            <w:r>
              <w:rPr>
                <w:rFonts w:ascii="Wingdings" w:hAnsi="Wingdings"/>
                <w:color w:val="000000"/>
                <w:szCs w:val="18"/>
              </w:rPr>
              <w:t>¨</w:t>
            </w:r>
            <w:r>
              <w:rPr>
                <w:rFonts w:hint="eastAsia"/>
                <w:color w:val="000000"/>
                <w:szCs w:val="18"/>
              </w:rPr>
              <w:t xml:space="preserve">石油天然气安全作业 </w:t>
            </w:r>
            <w:r>
              <w:rPr>
                <w:rFonts w:ascii="Wingdings" w:hAnsi="Wingdings"/>
                <w:color w:val="000000"/>
                <w:szCs w:val="18"/>
              </w:rPr>
              <w:t>¨</w:t>
            </w:r>
            <w:r>
              <w:rPr>
                <w:rFonts w:hint="eastAsia"/>
                <w:color w:val="000000"/>
                <w:szCs w:val="18"/>
              </w:rPr>
              <w:t xml:space="preserve">冶金生产安全作业  </w:t>
            </w:r>
            <w:r>
              <w:rPr>
                <w:rFonts w:ascii="Wingdings" w:hAnsi="Wingdings"/>
                <w:color w:val="000000"/>
                <w:szCs w:val="18"/>
              </w:rPr>
              <w:t>¨</w:t>
            </w:r>
            <w:r>
              <w:rPr>
                <w:rFonts w:hint="eastAsia"/>
                <w:color w:val="000000"/>
                <w:szCs w:val="18"/>
              </w:rPr>
              <w:t xml:space="preserve">危险品安全作业 </w:t>
            </w:r>
          </w:p>
          <w:p>
            <w:pPr>
              <w:rPr>
                <w:color w:val="000000"/>
                <w:szCs w:val="18"/>
              </w:rPr>
            </w:pPr>
            <w:r>
              <w:rPr>
                <w:rFonts w:ascii="Wingdings" w:hAnsi="Wingdings"/>
                <w:color w:val="000000"/>
                <w:szCs w:val="18"/>
              </w:rPr>
              <w:t>¨</w:t>
            </w:r>
            <w:r>
              <w:rPr>
                <w:rFonts w:hint="eastAsia"/>
                <w:color w:val="000000"/>
                <w:szCs w:val="18"/>
              </w:rPr>
              <w:t xml:space="preserve">烟花爆竹安全作业 </w:t>
            </w:r>
          </w:p>
          <w:p>
            <w:pPr>
              <w:rPr>
                <w:color w:val="000000"/>
                <w:szCs w:val="18"/>
              </w:rPr>
            </w:pPr>
          </w:p>
          <w:p>
            <w:pPr>
              <w:rPr>
                <w:rFonts w:hint="default" w:eastAsia="宋体"/>
                <w:color w:val="000000"/>
                <w:szCs w:val="18"/>
                <w:lang w:val="en-US" w:eastAsia="zh-CN"/>
              </w:rPr>
            </w:pPr>
            <w:r>
              <w:rPr>
                <w:rFonts w:hint="eastAsia"/>
                <w:color w:val="000000"/>
                <w:szCs w:val="18"/>
              </w:rPr>
              <w:t>- 了解特种设备作业人员的状况</w:t>
            </w:r>
            <w:r>
              <w:rPr>
                <w:rFonts w:hint="eastAsia"/>
                <w:color w:val="000000"/>
                <w:szCs w:val="18"/>
                <w:lang w:eastAsia="zh-CN"/>
              </w:rPr>
              <w:t>：</w:t>
            </w:r>
            <w:r>
              <w:rPr>
                <w:rFonts w:hint="eastAsia"/>
                <w:color w:val="000000"/>
                <w:szCs w:val="18"/>
                <w:lang w:val="en-US" w:eastAsia="zh-CN"/>
              </w:rPr>
              <w:t>无</w:t>
            </w:r>
          </w:p>
          <w:p>
            <w:pPr>
              <w:rPr>
                <w:color w:val="000000"/>
                <w:szCs w:val="18"/>
              </w:rPr>
            </w:pPr>
            <w:r>
              <w:rPr>
                <w:rFonts w:ascii="Wingdings" w:hAnsi="Wingdings"/>
                <w:color w:val="000000"/>
                <w:szCs w:val="18"/>
              </w:rPr>
              <w:t>¨</w:t>
            </w:r>
            <w:r>
              <w:rPr>
                <w:rFonts w:hint="eastAsia"/>
                <w:color w:val="000000"/>
                <w:szCs w:val="18"/>
              </w:rPr>
              <w:t xml:space="preserve">场内机动车辆（叉车）  </w:t>
            </w:r>
            <w:r>
              <w:rPr>
                <w:rFonts w:ascii="Wingdings" w:hAnsi="Wingdings"/>
                <w:color w:val="000000"/>
                <w:szCs w:val="18"/>
              </w:rPr>
              <w:t>¨</w:t>
            </w:r>
            <w:r>
              <w:rPr>
                <w:rFonts w:hint="eastAsia"/>
                <w:color w:val="000000"/>
                <w:szCs w:val="18"/>
              </w:rPr>
              <w:t xml:space="preserve">起重机械   </w:t>
            </w:r>
            <w:r>
              <w:rPr>
                <w:rFonts w:ascii="Wingdings" w:hAnsi="Wingdings"/>
                <w:color w:val="000000"/>
                <w:szCs w:val="18"/>
              </w:rPr>
              <w:t>¨</w:t>
            </w:r>
            <w:r>
              <w:rPr>
                <w:rFonts w:hint="eastAsia"/>
                <w:color w:val="000000"/>
                <w:szCs w:val="18"/>
              </w:rPr>
              <w:t xml:space="preserve">压力容器（气瓶）  </w:t>
            </w:r>
            <w:r>
              <w:rPr>
                <w:rFonts w:ascii="Wingdings" w:hAnsi="Wingdings"/>
                <w:color w:val="000000"/>
                <w:szCs w:val="18"/>
              </w:rPr>
              <w:t>¨</w:t>
            </w:r>
            <w:r>
              <w:rPr>
                <w:rFonts w:hint="eastAsia"/>
                <w:color w:val="000000"/>
                <w:szCs w:val="18"/>
              </w:rPr>
              <w:t xml:space="preserve">压力管道  </w:t>
            </w:r>
            <w:r>
              <w:rPr>
                <w:rFonts w:ascii="Wingdings" w:hAnsi="Wingdings"/>
                <w:color w:val="000000"/>
                <w:szCs w:val="18"/>
              </w:rPr>
              <w:t>¨</w:t>
            </w:r>
            <w:r>
              <w:rPr>
                <w:rFonts w:hint="eastAsia"/>
                <w:color w:val="000000"/>
                <w:szCs w:val="18"/>
              </w:rPr>
              <w:t xml:space="preserve">电梯  </w:t>
            </w:r>
            <w:r>
              <w:rPr>
                <w:rFonts w:ascii="Wingdings" w:hAnsi="Wingdings"/>
                <w:color w:val="000000"/>
                <w:szCs w:val="18"/>
              </w:rPr>
              <w:t>¨</w:t>
            </w:r>
            <w:r>
              <w:rPr>
                <w:rFonts w:hint="eastAsia"/>
                <w:color w:val="000000"/>
                <w:szCs w:val="18"/>
              </w:rPr>
              <w:t xml:space="preserve">锅炉  </w:t>
            </w:r>
          </w:p>
          <w:p>
            <w:pPr>
              <w:rPr>
                <w:color w:val="000000"/>
                <w:szCs w:val="18"/>
              </w:rPr>
            </w:pPr>
            <w:r>
              <w:rPr>
                <w:rFonts w:ascii="Wingdings" w:hAnsi="Wingdings"/>
                <w:color w:val="000000"/>
                <w:szCs w:val="18"/>
              </w:rPr>
              <w:t>¨</w:t>
            </w:r>
            <w:r>
              <w:rPr>
                <w:rFonts w:hint="eastAsia"/>
                <w:color w:val="000000"/>
                <w:szCs w:val="18"/>
              </w:rPr>
              <w:t xml:space="preserve">客运索道  </w:t>
            </w:r>
            <w:r>
              <w:rPr>
                <w:rFonts w:ascii="Wingdings" w:hAnsi="Wingdings"/>
                <w:color w:val="000000"/>
                <w:szCs w:val="18"/>
              </w:rPr>
              <w:t>¨</w:t>
            </w:r>
            <w:r>
              <w:rPr>
                <w:rFonts w:hint="eastAsia"/>
                <w:color w:val="000000"/>
                <w:szCs w:val="18"/>
              </w:rPr>
              <w:t>大型游乐设施</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top"/>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color w:val="000000"/>
                <w:lang w:eastAsia="zh-CN"/>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top"/>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rPr>
              <w:t>- 巡视厂区，</w:t>
            </w:r>
            <w:r>
              <w:rPr>
                <w:rFonts w:hint="eastAsia"/>
                <w:color w:val="000000"/>
                <w:szCs w:val="18"/>
              </w:rPr>
              <w:t>查看地理位置图、污水管网图（适用时）</w:t>
            </w:r>
          </w:p>
          <w:p>
            <w:pPr>
              <w:rPr>
                <w:color w:val="000000"/>
                <w:szCs w:val="18"/>
              </w:rPr>
            </w:pPr>
            <w:r>
              <w:rPr>
                <w:rFonts w:hint="eastAsia" w:ascii="Wingdings" w:hAnsi="Wingdings"/>
                <w:color w:val="000000"/>
                <w:lang w:eastAsia="zh-CN"/>
              </w:rPr>
              <w:t>□</w:t>
            </w:r>
            <w:r>
              <w:rPr>
                <w:rFonts w:hint="eastAsia"/>
                <w:color w:val="000000"/>
              </w:rPr>
              <w:t xml:space="preserve">工业区   </w:t>
            </w:r>
            <w:r>
              <w:rPr>
                <w:rFonts w:hint="eastAsia" w:ascii="Wingdings" w:hAnsi="Wingdings"/>
                <w:color w:val="000000"/>
                <w:lang w:eastAsia="zh-CN"/>
              </w:rPr>
              <w:t>■</w:t>
            </w:r>
            <w:r>
              <w:rPr>
                <w:rFonts w:hint="eastAsia"/>
                <w:color w:val="000000"/>
                <w:szCs w:val="18"/>
              </w:rPr>
              <w:t>商业区</w:t>
            </w:r>
            <w:r>
              <w:rPr>
                <w:rFonts w:hint="eastAsia"/>
                <w:color w:val="000000"/>
                <w:szCs w:val="18"/>
                <w:lang w:val="en-US" w:eastAsia="zh-CN"/>
              </w:rPr>
              <w:t>/住宅区</w:t>
            </w:r>
            <w:r>
              <w:rPr>
                <w:rFonts w:hint="eastAsia"/>
                <w:color w:val="000000"/>
              </w:rPr>
              <w:t xml:space="preserve">   </w:t>
            </w:r>
            <w:r>
              <w:rPr>
                <w:rFonts w:ascii="Wingdings" w:hAnsi="Wingdings"/>
                <w:color w:val="000000"/>
              </w:rPr>
              <w:t>¨</w:t>
            </w:r>
            <w:r>
              <w:rPr>
                <w:rFonts w:hint="eastAsia"/>
                <w:color w:val="000000"/>
                <w:szCs w:val="18"/>
              </w:rPr>
              <w:t xml:space="preserve">生态保护区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了解环境影响的种类：</w:t>
            </w:r>
          </w:p>
          <w:p>
            <w:pPr>
              <w:rPr>
                <w:color w:val="000000"/>
                <w:szCs w:val="18"/>
              </w:rPr>
            </w:pPr>
            <w:r>
              <w:rPr>
                <w:rFonts w:hint="eastAsia"/>
                <w:color w:val="000000"/>
                <w:szCs w:val="18"/>
              </w:rPr>
              <w:t>资源能源消耗类：</w:t>
            </w:r>
          </w:p>
          <w:p>
            <w:pPr>
              <w:widowControl/>
              <w:spacing w:before="40"/>
              <w:jc w:val="left"/>
              <w:rPr>
                <w:color w:val="000000"/>
              </w:rPr>
            </w:pPr>
            <w:r>
              <w:rPr>
                <w:rFonts w:hint="eastAsia" w:ascii="Wingdings" w:hAnsi="Wingdings"/>
                <w:color w:val="000000"/>
                <w:lang w:eastAsia="zh-CN"/>
              </w:rPr>
              <w:t>■</w:t>
            </w:r>
            <w:r>
              <w:rPr>
                <w:rFonts w:hint="eastAsia"/>
                <w:color w:val="000000"/>
              </w:rPr>
              <w:t xml:space="preserve">水   </w:t>
            </w:r>
            <w:r>
              <w:rPr>
                <w:rFonts w:hint="eastAsia" w:ascii="Wingdings" w:hAnsi="Wingdings"/>
                <w:color w:val="000000"/>
                <w:lang w:eastAsia="zh-CN"/>
              </w:rPr>
              <w:t>■</w:t>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污染物排放的种类：</w:t>
            </w:r>
          </w:p>
          <w:p>
            <w:pPr>
              <w:widowControl/>
              <w:spacing w:before="40"/>
              <w:jc w:val="left"/>
              <w:rPr>
                <w:color w:val="000000"/>
              </w:rPr>
            </w:pPr>
            <w:r>
              <w:rPr>
                <w:rFonts w:hint="eastAsia" w:ascii="Wingdings" w:hAnsi="Wingdings"/>
                <w:color w:val="000000"/>
                <w:lang w:eastAsia="zh-CN"/>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hint="eastAsia" w:ascii="Wingdings" w:hAnsi="Wingdings"/>
                <w:color w:val="000000"/>
                <w:lang w:eastAsia="zh-CN"/>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工业固体废弃物  </w:t>
            </w:r>
            <w:r>
              <w:rPr>
                <w:rFonts w:ascii="Wingdings" w:hAnsi="Wingdings"/>
                <w:color w:val="000000"/>
              </w:rPr>
              <w:t>¨</w:t>
            </w:r>
            <w:r>
              <w:rPr>
                <w:rFonts w:hint="eastAsia"/>
                <w:color w:val="000000"/>
              </w:rPr>
              <w:t xml:space="preserve">危险废弃物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hint="eastAsia" w:ascii="Wingdings" w:hAnsi="Wingdings"/>
                <w:color w:val="000000"/>
                <w:lang w:eastAsia="zh-CN"/>
              </w:rPr>
              <w:t>□</w:t>
            </w:r>
            <w:r>
              <w:rPr>
                <w:rFonts w:hint="eastAsia"/>
                <w:color w:val="000000"/>
              </w:rPr>
              <w:t>消防中控室</w:t>
            </w:r>
          </w:p>
          <w:p>
            <w:pPr>
              <w:widowControl/>
              <w:spacing w:before="40"/>
              <w:ind w:left="210" w:leftChars="100"/>
              <w:jc w:val="left"/>
              <w:rPr>
                <w:color w:val="000000"/>
              </w:rPr>
            </w:pPr>
            <w:r>
              <w:rPr>
                <w:rFonts w:hint="eastAsia" w:ascii="Wingdings" w:hAnsi="Wingdings"/>
                <w:color w:val="000000"/>
                <w:lang w:eastAsia="zh-CN"/>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hint="eastAsia" w:ascii="Wingdings" w:hAnsi="Wingdings"/>
                <w:color w:val="000000"/>
                <w:lang w:eastAsia="zh-CN"/>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szCs w:val="18"/>
              </w:rPr>
            </w:pPr>
          </w:p>
          <w:p>
            <w:pPr>
              <w:rPr>
                <w:rFonts w:hint="default" w:eastAsia="宋体"/>
                <w:color w:val="000000"/>
                <w:szCs w:val="18"/>
                <w:lang w:val="en-US" w:eastAsia="zh-CN"/>
              </w:rPr>
            </w:pPr>
            <w:r>
              <w:rPr>
                <w:rFonts w:hint="eastAsia"/>
                <w:color w:val="000000"/>
                <w:szCs w:val="18"/>
              </w:rPr>
              <w:t>- 观察危险化学品的控制状况</w:t>
            </w:r>
            <w:r>
              <w:rPr>
                <w:rFonts w:hint="eastAsia"/>
                <w:color w:val="000000"/>
                <w:szCs w:val="18"/>
                <w:lang w:eastAsia="zh-CN"/>
              </w:rPr>
              <w:t>：</w:t>
            </w:r>
            <w:r>
              <w:rPr>
                <w:rFonts w:hint="eastAsia"/>
                <w:color w:val="000000"/>
                <w:szCs w:val="18"/>
                <w:lang w:val="en-US" w:eastAsia="zh-CN"/>
              </w:rPr>
              <w:t>无</w:t>
            </w:r>
          </w:p>
          <w:p>
            <w:pPr>
              <w:widowControl/>
              <w:spacing w:before="40"/>
              <w:ind w:firstLine="210" w:firstLineChars="100"/>
              <w:jc w:val="left"/>
              <w:rPr>
                <w:rFonts w:hint="default" w:eastAsia="宋体"/>
                <w:color w:val="000000"/>
                <w:lang w:val="en-US" w:eastAsia="zh-CN"/>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rFonts w:hint="default" w:eastAsia="宋体"/>
                <w:color w:val="000000"/>
                <w:lang w:val="en-US" w:eastAsia="zh-CN"/>
              </w:rPr>
            </w:pPr>
            <w:r>
              <w:rPr>
                <w:rFonts w:hint="eastAsia"/>
                <w:color w:val="000000"/>
              </w:rPr>
              <w:t>- 观察基础设施（环保设备）运行完好</w:t>
            </w:r>
            <w:r>
              <w:rPr>
                <w:rFonts w:hint="eastAsia"/>
                <w:color w:val="000000"/>
                <w:lang w:eastAsia="zh-CN"/>
              </w:rPr>
              <w:t>：</w:t>
            </w:r>
            <w:r>
              <w:rPr>
                <w:rFonts w:hint="eastAsia"/>
                <w:color w:val="000000"/>
                <w:lang w:val="en-US" w:eastAsia="zh-CN"/>
              </w:rPr>
              <w:t>无</w:t>
            </w:r>
          </w:p>
          <w:p>
            <w:pPr>
              <w:widowControl/>
              <w:spacing w:before="40"/>
              <w:ind w:firstLine="210" w:firstLineChars="100"/>
              <w:jc w:val="left"/>
              <w:rPr>
                <w:rFonts w:hint="default"/>
                <w:color w:val="000000"/>
                <w:lang w:val="en-US"/>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jc w:val="left"/>
              <w:rPr>
                <w:rFonts w:hint="default" w:eastAsia="宋体"/>
                <w:color w:val="000000"/>
                <w:lang w:val="en-US" w:eastAsia="zh-CN"/>
              </w:rPr>
            </w:pPr>
            <w:r>
              <w:rPr>
                <w:rFonts w:hint="eastAsia"/>
                <w:color w:val="000000"/>
              </w:rPr>
              <w:t>- 观察环境相关的监视和测量设备的种类并了解检定/校准情况</w:t>
            </w:r>
            <w:r>
              <w:rPr>
                <w:rFonts w:hint="eastAsia"/>
                <w:color w:val="000000"/>
                <w:lang w:eastAsia="zh-CN"/>
              </w:rPr>
              <w:t>：</w:t>
            </w:r>
            <w:r>
              <w:rPr>
                <w:rFonts w:hint="eastAsia"/>
                <w:color w:val="000000"/>
                <w:lang w:val="en-US" w:eastAsia="zh-CN"/>
              </w:rPr>
              <w:t>无</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污水在线监测仪   </w:t>
            </w:r>
            <w:r>
              <w:rPr>
                <w:rFonts w:ascii="Wingdings" w:hAnsi="Wingdings"/>
                <w:color w:val="000000"/>
              </w:rPr>
              <w:t>¨</w:t>
            </w:r>
            <w:r>
              <w:rPr>
                <w:rFonts w:hint="eastAsia"/>
                <w:color w:val="000000"/>
              </w:rPr>
              <w:t xml:space="preserve">COD监测仪    </w:t>
            </w:r>
            <w:r>
              <w:rPr>
                <w:rFonts w:ascii="Wingdings" w:hAnsi="Wingdings"/>
                <w:color w:val="000000"/>
              </w:rPr>
              <w:t>¨</w:t>
            </w:r>
            <w:r>
              <w:rPr>
                <w:rFonts w:hint="eastAsia"/>
                <w:color w:val="000000"/>
              </w:rPr>
              <w:t xml:space="preserve">酸度计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压差表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rFonts w:hint="default" w:eastAsia="宋体"/>
                <w:color w:val="000000"/>
                <w:lang w:val="en-US" w:eastAsia="zh-CN"/>
              </w:rPr>
            </w:pPr>
            <w:r>
              <w:rPr>
                <w:rFonts w:hint="eastAsia"/>
                <w:color w:val="000000"/>
              </w:rPr>
              <w:t>- 观察使用特种设备的种类和完好运行情况</w:t>
            </w:r>
            <w:r>
              <w:rPr>
                <w:rFonts w:hint="eastAsia"/>
                <w:color w:val="000000"/>
                <w:lang w:eastAsia="zh-CN"/>
              </w:rPr>
              <w:t>：</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hint="eastAsia" w:ascii="Wingdings" w:hAnsi="Wingdings"/>
                <w:color w:val="000000"/>
                <w:lang w:eastAsia="zh-CN"/>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r>
              <w:rPr>
                <w:rFonts w:ascii="Wingdings" w:hAnsi="Wingdings"/>
                <w:color w:val="000000"/>
              </w:rPr>
              <w:t>¨</w:t>
            </w:r>
            <w:r>
              <w:rPr>
                <w:rFonts w:hint="eastAsia"/>
                <w:color w:val="000000"/>
                <w:szCs w:val="21"/>
              </w:rPr>
              <w:t>安全阀</w:t>
            </w:r>
            <w:r>
              <w:rPr>
                <w:rFonts w:hint="eastAsia"/>
                <w:color w:val="000000"/>
              </w:rPr>
              <w:t xml:space="preserve"> </w:t>
            </w:r>
          </w:p>
          <w:p>
            <w:pPr>
              <w:jc w:val="left"/>
              <w:rPr>
                <w:rFonts w:hint="eastAsia"/>
                <w:color w:val="000000"/>
              </w:rPr>
            </w:pPr>
            <w:r>
              <w:rPr>
                <w:rFonts w:ascii="Wingdings" w:hAnsi="Wingdings"/>
                <w:color w:val="000000"/>
              </w:rPr>
              <w:t>¨</w:t>
            </w:r>
            <w:r>
              <w:rPr>
                <w:rFonts w:hint="eastAsia"/>
                <w:color w:val="000000"/>
              </w:rPr>
              <w:t>其他——</w:t>
            </w:r>
          </w:p>
          <w:p>
            <w:pPr>
              <w:jc w:val="left"/>
              <w:rPr>
                <w:rFonts w:hint="default" w:eastAsia="宋体"/>
                <w:color w:val="000000"/>
                <w:lang w:val="en-US" w:eastAsia="zh-CN"/>
              </w:rPr>
            </w:pPr>
            <w:r>
              <w:rPr>
                <w:rFonts w:hint="eastAsia"/>
                <w:color w:val="000000"/>
              </w:rPr>
              <w:t>- 观察总排口是否存在明显违规现象</w:t>
            </w:r>
            <w:r>
              <w:rPr>
                <w:rFonts w:hint="eastAsia"/>
                <w:color w:val="000000"/>
                <w:lang w:eastAsia="zh-CN"/>
              </w:rPr>
              <w:t>：</w:t>
            </w:r>
            <w:r>
              <w:rPr>
                <w:rFonts w:hint="eastAsia"/>
                <w:color w:val="000000"/>
                <w:lang w:val="en-US" w:eastAsia="zh-CN"/>
              </w:rPr>
              <w:t>无</w:t>
            </w:r>
          </w:p>
          <w:p>
            <w:pPr>
              <w:ind w:firstLine="420" w:firstLineChars="200"/>
              <w:rPr>
                <w:color w:val="000000"/>
                <w:szCs w:val="18"/>
              </w:rPr>
            </w:pPr>
            <w:r>
              <w:rPr>
                <w:rFonts w:ascii="Wingdings" w:hAnsi="Wingdings"/>
                <w:color w:val="000000"/>
              </w:rPr>
              <w:t>¨</w:t>
            </w:r>
            <w:r>
              <w:rPr>
                <w:rFonts w:hint="eastAsia"/>
                <w:color w:val="000000"/>
              </w:rPr>
              <w:t xml:space="preserve">无异常   </w:t>
            </w:r>
            <w:r>
              <w:rPr>
                <w:rFonts w:ascii="Wingdings" w:hAnsi="Wingdings"/>
                <w:color w:val="000000"/>
              </w:rPr>
              <w:t>¨</w:t>
            </w:r>
            <w:r>
              <w:rPr>
                <w:rFonts w:hint="eastAsia"/>
                <w:color w:val="000000"/>
              </w:rPr>
              <w:t xml:space="preserve">有异常，需要改进： </w:t>
            </w:r>
            <w:r>
              <w:rPr>
                <w:rFonts w:hint="eastAsia"/>
                <w:color w:val="000000"/>
                <w:u w:val="single"/>
              </w:rPr>
              <w:t xml:space="preserve">                     </w:t>
            </w:r>
          </w:p>
          <w:p>
            <w:pPr>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top"/>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18"/>
                <w:shd w:val="pct10" w:color="auto" w:fill="FFFFFF"/>
              </w:rPr>
              <w:t>OHSMS运行情况：</w:t>
            </w: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rFonts w:hint="eastAsia" w:eastAsia="宋体"/>
                <w:color w:val="000000"/>
                <w:szCs w:val="18"/>
                <w:lang w:val="en-US" w:eastAsia="zh-CN"/>
              </w:rPr>
            </w:pPr>
            <w:r>
              <w:rPr>
                <w:rFonts w:hint="eastAsia"/>
                <w:color w:val="000000"/>
                <w:szCs w:val="18"/>
              </w:rPr>
              <w:t>根据</w:t>
            </w:r>
            <w:r>
              <w:rPr>
                <w:rFonts w:hint="eastAsia"/>
                <w:color w:val="000000"/>
              </w:rPr>
              <w:t>该企业的产品/服务特性</w:t>
            </w:r>
            <w:r>
              <w:rPr>
                <w:rFonts w:hint="eastAsia"/>
                <w:color w:val="000000"/>
                <w:szCs w:val="18"/>
              </w:rPr>
              <w:t>确认职业健康风险的合规证据：</w:t>
            </w:r>
            <w:r>
              <w:rPr>
                <w:rFonts w:hint="eastAsia"/>
                <w:color w:val="000000"/>
                <w:szCs w:val="18"/>
                <w:lang w:val="en-US" w:eastAsia="zh-CN"/>
              </w:rPr>
              <w:t>无</w:t>
            </w:r>
          </w:p>
          <w:p>
            <w:pPr>
              <w:rPr>
                <w:color w:val="000000"/>
                <w:szCs w:val="18"/>
              </w:rPr>
            </w:pPr>
            <w:r>
              <w:rPr>
                <w:rFonts w:ascii="Wingdings" w:hAnsi="Wingdings"/>
                <w:color w:val="000000"/>
              </w:rPr>
              <w:t>¨</w:t>
            </w:r>
            <w:r>
              <w:rPr>
                <w:rFonts w:hint="eastAsia"/>
                <w:color w:val="000000"/>
                <w:szCs w:val="18"/>
              </w:rPr>
              <w:t>安全预评估报告</w:t>
            </w:r>
            <w:r>
              <w:rPr>
                <w:rFonts w:hint="eastAsia"/>
                <w:color w:val="000000"/>
              </w:rPr>
              <w:t xml:space="preserve">   </w:t>
            </w:r>
            <w:r>
              <w:rPr>
                <w:rFonts w:ascii="Wingdings" w:hAnsi="Wingdings"/>
                <w:color w:val="000000"/>
              </w:rPr>
              <w:t>¨</w:t>
            </w:r>
            <w:r>
              <w:rPr>
                <w:rFonts w:hint="eastAsia"/>
                <w:color w:val="000000"/>
                <w:szCs w:val="18"/>
              </w:rPr>
              <w:t>安全现状评估报告</w:t>
            </w:r>
            <w:r>
              <w:rPr>
                <w:rFonts w:hint="eastAsia"/>
                <w:color w:val="000000"/>
              </w:rPr>
              <w:t xml:space="preserve">   </w:t>
            </w:r>
            <w:r>
              <w:rPr>
                <w:rFonts w:ascii="Wingdings" w:hAnsi="Wingdings"/>
                <w:color w:val="000000"/>
              </w:rPr>
              <w:t>¨</w:t>
            </w:r>
            <w:r>
              <w:rPr>
                <w:rFonts w:hint="eastAsia"/>
                <w:color w:val="000000"/>
                <w:szCs w:val="18"/>
              </w:rPr>
              <w:t>职业健康预评估报告</w:t>
            </w:r>
            <w:r>
              <w:rPr>
                <w:rFonts w:hint="eastAsia"/>
                <w:color w:val="000000"/>
              </w:rPr>
              <w:t xml:space="preserve">   </w:t>
            </w:r>
            <w:r>
              <w:rPr>
                <w:rFonts w:ascii="Wingdings" w:hAnsi="Wingdings"/>
                <w:color w:val="000000"/>
              </w:rPr>
              <w:t>¨</w:t>
            </w:r>
            <w:r>
              <w:rPr>
                <w:rFonts w:hint="eastAsia"/>
                <w:color w:val="000000"/>
                <w:szCs w:val="18"/>
              </w:rPr>
              <w:t>职业健康现状评估报告</w:t>
            </w:r>
            <w:r>
              <w:rPr>
                <w:rFonts w:hint="eastAsia"/>
                <w:color w:val="000000"/>
              </w:rPr>
              <w:t xml:space="preserve">   </w:t>
            </w:r>
          </w:p>
          <w:p>
            <w:pPr>
              <w:rPr>
                <w:color w:val="000000"/>
                <w:szCs w:val="18"/>
              </w:rPr>
            </w:pPr>
          </w:p>
          <w:p>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r>
              <w:rPr>
                <w:rFonts w:hint="eastAsia"/>
                <w:color w:val="000000"/>
                <w:szCs w:val="18"/>
                <w:u w:val="single"/>
              </w:rPr>
              <w:t xml:space="preserve">                          </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r>
              <w:rPr>
                <w:rFonts w:hint="eastAsia"/>
                <w:color w:val="000000"/>
                <w:u w:val="single"/>
              </w:rPr>
              <w:t xml:space="preserve">                     </w:t>
            </w:r>
          </w:p>
          <w:p>
            <w:pPr>
              <w:rPr>
                <w:color w:val="000000"/>
              </w:rPr>
            </w:pPr>
          </w:p>
          <w:p>
            <w:pPr>
              <w:rPr>
                <w:color w:val="000000"/>
                <w:szCs w:val="18"/>
              </w:rPr>
            </w:pPr>
            <w:r>
              <w:rPr>
                <w:rFonts w:hint="eastAsia"/>
                <w:color w:val="000000"/>
                <w:szCs w:val="18"/>
              </w:rPr>
              <w:t>- 查看危险源的辨识的充分性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rFonts w:hint="eastAsia" w:ascii="Wingdings" w:hAnsi="Wingdings"/>
                <w:color w:val="000000"/>
                <w:lang w:eastAsia="zh-CN"/>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color w:val="000000"/>
                <w:szCs w:val="18"/>
              </w:rPr>
              <w:t xml:space="preserve">- </w:t>
            </w:r>
            <w:r>
              <w:rPr>
                <w:rFonts w:hint="eastAsia"/>
                <w:color w:val="000000"/>
                <w:szCs w:val="18"/>
              </w:rPr>
              <w:t xml:space="preserve">了解重要危险源评价的合理性 </w:t>
            </w:r>
          </w:p>
          <w:p>
            <w:pPr>
              <w:ind w:firstLine="420" w:firstLineChars="200"/>
              <w:rPr>
                <w:color w:val="000000"/>
                <w:u w:val="single"/>
              </w:rPr>
            </w:pPr>
            <w:r>
              <w:rPr>
                <w:rFonts w:hint="eastAsia" w:ascii="Wingdings" w:hAnsi="Wingdings"/>
                <w:color w:val="000000"/>
                <w:lang w:eastAsia="zh-CN"/>
              </w:rPr>
              <w:t>■</w:t>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了解重要危险源的控制措施的有效性 </w:t>
            </w:r>
          </w:p>
          <w:p>
            <w:pPr>
              <w:ind w:firstLine="420" w:firstLineChars="200"/>
              <w:rPr>
                <w:color w:val="000000"/>
                <w:szCs w:val="18"/>
              </w:rPr>
            </w:pPr>
            <w:r>
              <w:rPr>
                <w:rFonts w:hint="eastAsia" w:ascii="Wingdings" w:hAnsi="Wingdings"/>
                <w:color w:val="000000"/>
                <w:lang w:eastAsia="zh-CN"/>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了解适用的环境法律和其他要求的获取、识别和实施情况</w:t>
            </w:r>
          </w:p>
          <w:p>
            <w:pPr>
              <w:ind w:firstLine="420" w:firstLineChars="200"/>
              <w:rPr>
                <w:color w:val="000000"/>
                <w:u w:val="single"/>
              </w:rPr>
            </w:pPr>
            <w:r>
              <w:rPr>
                <w:rFonts w:hint="eastAsia" w:ascii="Wingdings" w:hAnsi="Wingdings"/>
                <w:color w:val="000000"/>
                <w:lang w:eastAsia="zh-CN"/>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hint="eastAsia" w:ascii="Wingdings" w:hAnsi="Wingdings"/>
                <w:color w:val="000000"/>
                <w:lang w:eastAsia="zh-CN"/>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查看合规性证明（作业场所有害物质监测报告、职业病体检报告）</w:t>
            </w:r>
          </w:p>
          <w:p>
            <w:pPr>
              <w:rPr>
                <w:color w:val="000000"/>
                <w:szCs w:val="18"/>
                <w:u w:val="single"/>
              </w:rPr>
            </w:pPr>
            <w:r>
              <w:rPr>
                <w:rFonts w:hint="eastAsia"/>
                <w:color w:val="000000"/>
                <w:szCs w:val="18"/>
              </w:rPr>
              <w:t>《作业场所有害物质监测报告》编号：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《职业病体检报告》编号：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rFonts w:hint="default" w:ascii="Wingdings" w:hAnsi="Wingdings"/>
                <w:color w:val="000000"/>
                <w:lang w:val="en-US"/>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hint="eastAsia" w:ascii="Wingdings" w:hAnsi="Wingdings"/>
                <w:color w:val="000000"/>
                <w:lang w:eastAsia="zh-CN"/>
              </w:rPr>
              <w:t>□</w:t>
            </w:r>
            <w:r>
              <w:rPr>
                <w:rFonts w:hint="eastAsia" w:ascii="Wingdings" w:hAnsi="Wingdings"/>
                <w:color w:val="000000"/>
              </w:rPr>
              <w:t xml:space="preserve">粉尘   </w:t>
            </w:r>
            <w:r>
              <w:rPr>
                <w:rFonts w:ascii="Wingdings" w:hAnsi="Wingdings"/>
                <w:color w:val="000000"/>
              </w:rPr>
              <w:t>¨</w:t>
            </w:r>
            <w:r>
              <w:rPr>
                <w:rFonts w:hint="eastAsia" w:ascii="Wingdings" w:hAnsi="Wingdings"/>
                <w:color w:val="000000"/>
              </w:rPr>
              <w:t xml:space="preserve">噪声  </w:t>
            </w:r>
            <w:r>
              <w:rPr>
                <w:rFonts w:ascii="Wingdings" w:hAnsi="Wingdings"/>
                <w:color w:val="000000"/>
              </w:rPr>
              <w:t>¨</w:t>
            </w:r>
            <w:r>
              <w:rPr>
                <w:rFonts w:hint="eastAsia" w:ascii="Wingdings" w:hAnsi="Wingdings"/>
                <w:color w:val="000000"/>
              </w:rPr>
              <w:t xml:space="preserve">有害微生物  </w:t>
            </w:r>
            <w:r>
              <w:rPr>
                <w:rFonts w:ascii="Wingdings" w:hAnsi="Wingdings"/>
                <w:color w:val="000000"/>
              </w:rPr>
              <w:t>¨</w:t>
            </w:r>
            <w:r>
              <w:rPr>
                <w:rFonts w:hint="eastAsia" w:ascii="Wingdings" w:hAnsi="Wingdings"/>
                <w:color w:val="000000"/>
              </w:rPr>
              <w:t xml:space="preserve">特殊作业    </w:t>
            </w:r>
            <w:r>
              <w:rPr>
                <w:rFonts w:hint="eastAsia" w:ascii="Wingdings" w:hAnsi="Wingdings"/>
                <w:color w:val="000000"/>
                <w:lang w:eastAsia="zh-CN"/>
              </w:rPr>
              <w:t>■</w:t>
            </w:r>
            <w:r>
              <w:rPr>
                <w:rFonts w:hint="eastAsia" w:ascii="Wingdings" w:hAnsi="Wingdings"/>
                <w:color w:val="000000"/>
              </w:rPr>
              <w:t>其他</w:t>
            </w:r>
            <w:r>
              <w:rPr>
                <w:rFonts w:hint="eastAsia" w:ascii="Wingdings" w:hAnsi="Wingdings"/>
                <w:color w:val="000000"/>
                <w:lang w:eastAsia="zh-CN"/>
              </w:rPr>
              <w:t>：</w:t>
            </w:r>
            <w:r>
              <w:rPr>
                <w:rFonts w:hint="eastAsia" w:ascii="Wingdings" w:hAnsi="Wingdings"/>
                <w:color w:val="000000"/>
                <w:lang w:val="en-US" w:eastAsia="zh-CN"/>
              </w:rPr>
              <w:t>普通职业健康体检。</w:t>
            </w:r>
          </w:p>
          <w:p>
            <w:pPr>
              <w:ind w:firstLine="210" w:firstLineChars="100"/>
              <w:rPr>
                <w:color w:val="000000"/>
              </w:rPr>
            </w:pPr>
          </w:p>
          <w:p>
            <w:pPr>
              <w:rPr>
                <w:rFonts w:hint="default" w:eastAsia="宋体"/>
                <w:color w:val="000000"/>
                <w:szCs w:val="18"/>
                <w:lang w:val="en-US" w:eastAsia="zh-CN"/>
              </w:rPr>
            </w:pPr>
            <w:r>
              <w:rPr>
                <w:rFonts w:hint="eastAsia"/>
                <w:color w:val="000000"/>
                <w:szCs w:val="18"/>
              </w:rPr>
              <w:t>-</w:t>
            </w:r>
            <w:r>
              <w:rPr>
                <w:color w:val="000000"/>
                <w:szCs w:val="18"/>
              </w:rPr>
              <w:t xml:space="preserve"> </w:t>
            </w:r>
            <w:r>
              <w:rPr>
                <w:rFonts w:hint="eastAsia"/>
                <w:color w:val="000000"/>
                <w:szCs w:val="18"/>
              </w:rPr>
              <w:t>了解危险化学品的种类及MSDS</w:t>
            </w:r>
            <w:r>
              <w:rPr>
                <w:rFonts w:hint="eastAsia"/>
                <w:color w:val="000000"/>
                <w:szCs w:val="18"/>
                <w:lang w:eastAsia="zh-CN"/>
              </w:rPr>
              <w:t>：</w:t>
            </w:r>
            <w:r>
              <w:rPr>
                <w:rFonts w:hint="eastAsia"/>
                <w:color w:val="000000"/>
                <w:szCs w:val="18"/>
                <w:lang w:val="en-US" w:eastAsia="zh-CN"/>
              </w:rPr>
              <w:t>无</w:t>
            </w:r>
          </w:p>
          <w:p>
            <w:pPr>
              <w:widowControl/>
              <w:spacing w:before="40"/>
              <w:ind w:firstLine="210" w:firstLineChars="100"/>
              <w:jc w:val="left"/>
              <w:rPr>
                <w:rFonts w:hint="default" w:eastAsia="宋体"/>
                <w:color w:val="000000"/>
                <w:lang w:val="en-US" w:eastAsia="zh-CN"/>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rPr>
                <w:color w:val="000000"/>
                <w:szCs w:val="18"/>
              </w:rPr>
            </w:pPr>
          </w:p>
          <w:p>
            <w:pPr>
              <w:rPr>
                <w:rFonts w:hint="default" w:eastAsia="宋体"/>
                <w:color w:val="000000"/>
                <w:szCs w:val="18"/>
                <w:lang w:val="en-US" w:eastAsia="zh-CN"/>
              </w:rPr>
            </w:pPr>
            <w:r>
              <w:rPr>
                <w:rFonts w:hint="eastAsia"/>
                <w:color w:val="000000"/>
                <w:szCs w:val="18"/>
              </w:rPr>
              <w:t>-</w:t>
            </w:r>
            <w:r>
              <w:rPr>
                <w:color w:val="000000"/>
                <w:szCs w:val="18"/>
              </w:rPr>
              <w:t xml:space="preserve"> </w:t>
            </w:r>
            <w:r>
              <w:rPr>
                <w:rFonts w:hint="eastAsia"/>
                <w:color w:val="000000"/>
                <w:szCs w:val="18"/>
              </w:rPr>
              <w:t>了解危险废弃物的种类</w:t>
            </w:r>
            <w:r>
              <w:rPr>
                <w:rFonts w:hint="eastAsia"/>
                <w:color w:val="000000"/>
                <w:szCs w:val="18"/>
                <w:lang w:eastAsia="zh-CN"/>
              </w:rPr>
              <w:t>：</w:t>
            </w:r>
            <w:r>
              <w:rPr>
                <w:rFonts w:hint="eastAsia"/>
                <w:color w:val="000000"/>
                <w:szCs w:val="18"/>
                <w:lang w:val="en-US" w:eastAsia="zh-CN"/>
              </w:rPr>
              <w:t>无</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hint="eastAsia" w:ascii="Wingdings" w:hAnsi="Wingdings"/>
                <w:color w:val="000000"/>
                <w:lang w:eastAsia="zh-CN"/>
              </w:rPr>
              <w:t>□</w:t>
            </w:r>
            <w:r>
              <w:rPr>
                <w:rFonts w:hint="eastAsia"/>
                <w:color w:val="000000"/>
              </w:rPr>
              <w:t>其他</w:t>
            </w:r>
            <w:r>
              <w:rPr>
                <w:rFonts w:hint="eastAsia"/>
                <w:color w:val="000000"/>
                <w:lang w:eastAsia="zh-CN"/>
              </w:rPr>
              <w:t>：</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了解消防控制措施</w:t>
            </w:r>
          </w:p>
          <w:p>
            <w:pPr>
              <w:ind w:firstLine="210" w:firstLineChars="100"/>
              <w:rPr>
                <w:color w:val="000000"/>
              </w:rPr>
            </w:pPr>
            <w:r>
              <w:rPr>
                <w:rFonts w:hint="eastAsia" w:ascii="Wingdings" w:hAnsi="Wingdings"/>
                <w:color w:val="000000"/>
                <w:lang w:eastAsia="zh-CN"/>
              </w:rPr>
              <w:t>■</w:t>
            </w:r>
            <w:r>
              <w:rPr>
                <w:rFonts w:hint="eastAsia"/>
                <w:color w:val="000000"/>
              </w:rPr>
              <w:t xml:space="preserve">消防栓   </w:t>
            </w:r>
            <w:r>
              <w:rPr>
                <w:rFonts w:hint="eastAsia" w:ascii="Wingdings" w:hAnsi="Wingdings"/>
                <w:color w:val="000000"/>
                <w:lang w:eastAsia="zh-CN"/>
              </w:rPr>
              <w:t>■</w:t>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hint="eastAsia"/>
                <w:color w:val="000000"/>
                <w:lang w:eastAsia="zh-CN"/>
              </w:rPr>
              <w:t>□</w:t>
            </w:r>
            <w:r>
              <w:rPr>
                <w:rFonts w:hint="eastAsia"/>
                <w:color w:val="000000"/>
              </w:rPr>
              <w:t xml:space="preserve">消防中控室（如烟感、温感、喷淋）  </w:t>
            </w:r>
            <w:r>
              <w:rPr>
                <w:rFonts w:hint="eastAsia" w:ascii="Wingdings" w:hAnsi="Wingdings"/>
                <w:color w:val="000000"/>
                <w:lang w:eastAsia="zh-CN"/>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p>
            <w:pPr>
              <w:ind w:firstLine="210" w:firstLineChars="100"/>
              <w:rPr>
                <w:color w:val="000000"/>
              </w:rPr>
            </w:pPr>
          </w:p>
          <w:p>
            <w:pPr>
              <w:rPr>
                <w:rFonts w:hint="default" w:eastAsia="宋体"/>
                <w:color w:val="000000"/>
                <w:szCs w:val="18"/>
                <w:lang w:val="en-US" w:eastAsia="zh-CN"/>
              </w:rPr>
            </w:pPr>
            <w:r>
              <w:rPr>
                <w:rFonts w:hint="eastAsia"/>
                <w:color w:val="000000"/>
                <w:szCs w:val="18"/>
              </w:rPr>
              <w:t>-</w:t>
            </w:r>
            <w:r>
              <w:rPr>
                <w:color w:val="000000"/>
                <w:szCs w:val="18"/>
              </w:rPr>
              <w:t xml:space="preserve"> </w:t>
            </w:r>
            <w:r>
              <w:rPr>
                <w:rFonts w:hint="eastAsia"/>
                <w:color w:val="000000"/>
                <w:szCs w:val="18"/>
              </w:rPr>
              <w:t>了解防静电/防雷控制状况</w:t>
            </w:r>
            <w:r>
              <w:rPr>
                <w:rFonts w:hint="eastAsia"/>
                <w:color w:val="000000"/>
                <w:szCs w:val="18"/>
                <w:lang w:eastAsia="zh-CN"/>
              </w:rPr>
              <w:t>：</w:t>
            </w:r>
            <w:r>
              <w:rPr>
                <w:rFonts w:hint="eastAsia"/>
                <w:color w:val="000000"/>
                <w:szCs w:val="18"/>
                <w:lang w:val="en-US" w:eastAsia="zh-CN"/>
              </w:rPr>
              <w:t>无</w:t>
            </w:r>
          </w:p>
          <w:p>
            <w:pPr>
              <w:ind w:firstLine="210" w:firstLineChars="100"/>
              <w:rPr>
                <w:color w:val="000000"/>
              </w:rPr>
            </w:pPr>
            <w:r>
              <w:rPr>
                <w:rFonts w:ascii="Wingdings" w:hAnsi="Wingdings"/>
                <w:color w:val="000000"/>
              </w:rPr>
              <w:t>¨</w:t>
            </w:r>
            <w:r>
              <w:rPr>
                <w:rFonts w:hint="eastAsia"/>
                <w:color w:val="000000"/>
              </w:rPr>
              <w:t xml:space="preserve">检测合格   </w:t>
            </w:r>
            <w:r>
              <w:rPr>
                <w:rFonts w:ascii="Wingdings" w:hAnsi="Wingdings"/>
                <w:color w:val="000000"/>
              </w:rPr>
              <w:t>¨</w:t>
            </w:r>
            <w:r>
              <w:rPr>
                <w:rFonts w:hint="eastAsia"/>
                <w:color w:val="000000"/>
              </w:rPr>
              <w:t xml:space="preserve">未检测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color w:val="000000"/>
                <w:szCs w:val="18"/>
              </w:rPr>
              <w:t>应急准备和响应情况</w:t>
            </w:r>
          </w:p>
          <w:p>
            <w:pPr>
              <w:ind w:firstLine="210" w:firstLineChars="100"/>
              <w:rPr>
                <w:color w:val="000000"/>
                <w:szCs w:val="18"/>
              </w:rPr>
            </w:pPr>
            <w:r>
              <w:rPr>
                <w:rFonts w:hint="eastAsia" w:ascii="Wingdings" w:hAnsi="Wingdings"/>
                <w:color w:val="000000"/>
                <w:lang w:eastAsia="zh-CN"/>
              </w:rPr>
              <w:t>■</w:t>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hint="eastAsia" w:ascii="Wingdings" w:hAnsi="Wingdings"/>
                <w:color w:val="000000"/>
                <w:lang w:eastAsia="zh-CN"/>
              </w:rPr>
              <w:t>■</w:t>
            </w:r>
            <w:r>
              <w:rPr>
                <w:rFonts w:hint="eastAsia"/>
                <w:color w:val="000000"/>
              </w:rPr>
              <w:t xml:space="preserve">未发生过紧急事件   </w:t>
            </w:r>
            <w:r>
              <w:rPr>
                <w:rFonts w:ascii="Wingdings" w:hAnsi="Wingdings"/>
                <w:color w:val="000000"/>
              </w:rPr>
              <w:t>¨</w:t>
            </w:r>
            <w:r>
              <w:rPr>
                <w:rFonts w:hint="eastAsia"/>
                <w:color w:val="000000"/>
              </w:rPr>
              <w:t>发生过紧急事件，说明：</w:t>
            </w:r>
            <w:r>
              <w:rPr>
                <w:rFonts w:hint="eastAsia"/>
                <w:color w:val="000000"/>
                <w:u w:val="single"/>
              </w:rPr>
              <w:t xml:space="preserve">                        </w:t>
            </w:r>
          </w:p>
          <w:p>
            <w:pPr>
              <w:ind w:firstLine="210" w:firstLineChars="100"/>
              <w:rPr>
                <w:color w:val="000000"/>
                <w:highlight w:val="green"/>
                <w:u w:val="single"/>
              </w:rPr>
            </w:pPr>
            <w:r>
              <w:rPr>
                <w:rFonts w:ascii="Wingdings" w:hAnsi="Wingdings"/>
                <w:color w:val="000000"/>
              </w:rPr>
              <w:t>¨</w:t>
            </w:r>
            <w:r>
              <w:rPr>
                <w:rFonts w:hint="eastAsia"/>
                <w:color w:val="000000"/>
              </w:rPr>
              <w:t xml:space="preserve">未进行应急演练     </w:t>
            </w:r>
            <w:r>
              <w:rPr>
                <w:rFonts w:hint="eastAsia" w:ascii="Wingdings" w:hAnsi="Wingdings"/>
                <w:color w:val="000000"/>
                <w:lang w:eastAsia="zh-CN"/>
              </w:rPr>
              <w:t>■</w:t>
            </w:r>
            <w:r>
              <w:rPr>
                <w:rFonts w:hint="eastAsia"/>
                <w:color w:val="000000"/>
              </w:rPr>
              <w:t>进行应急演练，说明：</w:t>
            </w:r>
            <w:r>
              <w:rPr>
                <w:rFonts w:hint="eastAsia"/>
                <w:color w:val="000000"/>
                <w:lang w:val="en-US" w:eastAsia="zh-CN"/>
              </w:rPr>
              <w:t>于</w:t>
            </w:r>
            <w:r>
              <w:rPr>
                <w:rFonts w:hint="eastAsia"/>
                <w:color w:val="000000"/>
              </w:rPr>
              <w:t>202</w:t>
            </w:r>
            <w:r>
              <w:rPr>
                <w:rFonts w:hint="eastAsia"/>
                <w:color w:val="000000"/>
                <w:lang w:val="en-US" w:eastAsia="zh-CN"/>
              </w:rPr>
              <w:t>2</w:t>
            </w:r>
            <w:r>
              <w:rPr>
                <w:rFonts w:hint="eastAsia"/>
                <w:color w:val="000000"/>
              </w:rPr>
              <w:t>年</w:t>
            </w:r>
            <w:r>
              <w:rPr>
                <w:rFonts w:hint="eastAsia"/>
                <w:color w:val="000000"/>
                <w:lang w:val="en-US" w:eastAsia="zh-CN"/>
              </w:rPr>
              <w:t>1</w:t>
            </w:r>
            <w:r>
              <w:rPr>
                <w:rFonts w:hint="eastAsia"/>
                <w:color w:val="000000"/>
              </w:rPr>
              <w:t>月</w:t>
            </w:r>
            <w:r>
              <w:rPr>
                <w:rFonts w:hint="eastAsia"/>
                <w:color w:val="000000"/>
                <w:lang w:val="en-US" w:eastAsia="zh-CN"/>
              </w:rPr>
              <w:t>28</w:t>
            </w:r>
            <w:bookmarkStart w:id="5" w:name="_GoBack"/>
            <w:bookmarkEnd w:id="5"/>
            <w:r>
              <w:rPr>
                <w:rFonts w:hint="eastAsia"/>
                <w:color w:val="000000"/>
              </w:rPr>
              <w:t>日</w:t>
            </w:r>
            <w:r>
              <w:rPr>
                <w:rFonts w:hint="eastAsia"/>
                <w:color w:val="000000"/>
                <w:lang w:val="en-US" w:eastAsia="zh-CN"/>
              </w:rPr>
              <w:t>进行了</w:t>
            </w:r>
            <w:r>
              <w:rPr>
                <w:rFonts w:hint="eastAsia"/>
                <w:color w:val="000000"/>
              </w:rPr>
              <w:t>消防安全演习</w:t>
            </w:r>
            <w:r>
              <w:rPr>
                <w:rFonts w:hint="eastAsia"/>
                <w:color w:val="000000"/>
                <w:lang w:eastAsia="zh-CN"/>
              </w:rPr>
              <w:t>。</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了解特种作业人员的状况</w:t>
            </w:r>
          </w:p>
          <w:p>
            <w:pPr>
              <w:ind w:firstLine="210" w:firstLineChars="100"/>
              <w:rPr>
                <w:color w:val="000000"/>
                <w:szCs w:val="22"/>
              </w:rPr>
            </w:pPr>
            <w:r>
              <w:rPr>
                <w:rFonts w:ascii="Wingdings" w:hAnsi="Wingdings"/>
                <w:color w:val="000000"/>
              </w:rPr>
              <w:t>¨</w:t>
            </w:r>
            <w:r>
              <w:rPr>
                <w:rFonts w:hint="eastAsia"/>
                <w:color w:val="000000"/>
              </w:rPr>
              <w:t xml:space="preserve">高压电工作业   </w:t>
            </w:r>
            <w:r>
              <w:rPr>
                <w:rFonts w:hint="eastAsia" w:ascii="Wingdings" w:hAnsi="Wingdings"/>
                <w:color w:val="000000"/>
                <w:lang w:eastAsia="zh-CN"/>
              </w:rPr>
              <w:t>□</w:t>
            </w:r>
            <w:r>
              <w:rPr>
                <w:rFonts w:hint="eastAsia"/>
                <w:color w:val="000000"/>
              </w:rPr>
              <w:t xml:space="preserve">低压电工作业  </w:t>
            </w:r>
            <w:r>
              <w:rPr>
                <w:rFonts w:ascii="Wingdings" w:hAnsi="Wingdings"/>
                <w:color w:val="000000"/>
              </w:rPr>
              <w:t>¨</w:t>
            </w:r>
            <w:r>
              <w:rPr>
                <w:rFonts w:hint="eastAsia"/>
                <w:color w:val="000000"/>
              </w:rPr>
              <w:t xml:space="preserve">焊接与热切割作业  </w:t>
            </w:r>
            <w:r>
              <w:rPr>
                <w:rFonts w:ascii="Wingdings" w:hAnsi="Wingdings"/>
                <w:color w:val="000000"/>
              </w:rPr>
              <w:t>¨</w:t>
            </w:r>
            <w:r>
              <w:rPr>
                <w:rFonts w:hint="eastAsia"/>
                <w:color w:val="000000"/>
              </w:rPr>
              <w:t xml:space="preserve">高处作业 </w:t>
            </w:r>
            <w:r>
              <w:rPr>
                <w:rFonts w:ascii="Wingdings" w:hAnsi="Wingdings"/>
                <w:color w:val="000000"/>
              </w:rPr>
              <w:t>¨</w:t>
            </w:r>
            <w:r>
              <w:rPr>
                <w:rFonts w:hint="eastAsia"/>
                <w:color w:val="000000"/>
                <w:szCs w:val="22"/>
              </w:rPr>
              <w:t xml:space="preserve">制冷与空调作业 </w:t>
            </w:r>
          </w:p>
          <w:p>
            <w:pPr>
              <w:ind w:firstLine="210" w:firstLineChars="100"/>
              <w:rPr>
                <w:color w:val="000000"/>
              </w:rPr>
            </w:pPr>
            <w:r>
              <w:rPr>
                <w:rFonts w:ascii="Wingdings" w:hAnsi="Wingdings"/>
                <w:color w:val="000000"/>
              </w:rPr>
              <w:t>¨</w:t>
            </w:r>
            <w:r>
              <w:rPr>
                <w:rFonts w:hint="eastAsia"/>
                <w:color w:val="000000"/>
                <w:szCs w:val="22"/>
              </w:rPr>
              <w:t xml:space="preserve">煤矿安全作业 </w:t>
            </w:r>
            <w:r>
              <w:rPr>
                <w:rFonts w:ascii="Wingdings" w:hAnsi="Wingdings"/>
                <w:color w:val="000000"/>
              </w:rPr>
              <w:t>¨</w:t>
            </w:r>
            <w:r>
              <w:rPr>
                <w:rFonts w:hint="eastAsia"/>
                <w:color w:val="000000"/>
                <w:szCs w:val="22"/>
              </w:rPr>
              <w:t xml:space="preserve">矿山安全作业 </w:t>
            </w:r>
            <w:r>
              <w:rPr>
                <w:rFonts w:ascii="Wingdings" w:hAnsi="Wingdings"/>
                <w:color w:val="000000"/>
              </w:rPr>
              <w:t>¨</w:t>
            </w:r>
            <w:r>
              <w:rPr>
                <w:rFonts w:hint="eastAsia"/>
                <w:color w:val="000000"/>
                <w:szCs w:val="22"/>
              </w:rPr>
              <w:t xml:space="preserve">石油天然气安全作业 </w:t>
            </w:r>
            <w:r>
              <w:rPr>
                <w:rFonts w:ascii="Wingdings" w:hAnsi="Wingdings"/>
                <w:color w:val="000000"/>
              </w:rPr>
              <w:t>¨</w:t>
            </w:r>
            <w:r>
              <w:rPr>
                <w:rFonts w:hint="eastAsia"/>
                <w:color w:val="000000"/>
                <w:szCs w:val="22"/>
              </w:rPr>
              <w:t>冶金生产安全作业</w:t>
            </w:r>
            <w:r>
              <w:rPr>
                <w:rFonts w:hint="eastAsia"/>
                <w:color w:val="000000"/>
              </w:rPr>
              <w:t xml:space="preserve"> </w:t>
            </w:r>
            <w:r>
              <w:rPr>
                <w:rFonts w:hint="eastAsia"/>
                <w:color w:val="000000"/>
                <w:szCs w:val="22"/>
              </w:rPr>
              <w:t xml:space="preserve"> </w:t>
            </w:r>
            <w:r>
              <w:rPr>
                <w:rFonts w:ascii="Wingdings" w:hAnsi="Wingdings"/>
                <w:color w:val="000000"/>
                <w:szCs w:val="22"/>
              </w:rPr>
              <w:t>¨</w:t>
            </w:r>
            <w:r>
              <w:rPr>
                <w:rFonts w:hint="eastAsia"/>
                <w:color w:val="000000"/>
                <w:szCs w:val="22"/>
              </w:rPr>
              <w:t>危险</w:t>
            </w:r>
            <w:r>
              <w:rPr>
                <w:rFonts w:hint="eastAsia"/>
                <w:color w:val="000000"/>
              </w:rPr>
              <w:t xml:space="preserve">品安全作业 </w:t>
            </w:r>
          </w:p>
          <w:p>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 xml:space="preserve">安全作业 </w:t>
            </w:r>
          </w:p>
          <w:p>
            <w:pPr>
              <w:ind w:firstLine="210" w:firstLineChars="100"/>
              <w:rPr>
                <w:color w:val="000000"/>
                <w:u w:val="single"/>
              </w:rPr>
            </w:pPr>
          </w:p>
          <w:p>
            <w:pPr>
              <w:rPr>
                <w:rFonts w:hint="default" w:eastAsia="宋体"/>
                <w:color w:val="000000"/>
                <w:szCs w:val="18"/>
                <w:lang w:val="en-US" w:eastAsia="zh-CN"/>
              </w:rPr>
            </w:pPr>
            <w:r>
              <w:rPr>
                <w:rFonts w:hint="eastAsia"/>
                <w:color w:val="000000"/>
                <w:szCs w:val="18"/>
              </w:rPr>
              <w:t>-</w:t>
            </w:r>
            <w:r>
              <w:rPr>
                <w:color w:val="000000"/>
                <w:szCs w:val="18"/>
              </w:rPr>
              <w:t xml:space="preserve"> </w:t>
            </w:r>
            <w:r>
              <w:rPr>
                <w:rFonts w:hint="eastAsia"/>
                <w:color w:val="000000"/>
                <w:szCs w:val="18"/>
              </w:rPr>
              <w:t>了解特种设备作业人员的状况</w:t>
            </w:r>
            <w:r>
              <w:rPr>
                <w:rFonts w:hint="eastAsia"/>
                <w:color w:val="000000"/>
                <w:szCs w:val="18"/>
                <w:lang w:eastAsia="zh-CN"/>
              </w:rPr>
              <w:t>：</w:t>
            </w:r>
            <w:r>
              <w:rPr>
                <w:rFonts w:hint="eastAsia"/>
                <w:color w:val="000000"/>
                <w:szCs w:val="18"/>
                <w:lang w:val="en-US" w:eastAsia="zh-CN"/>
              </w:rPr>
              <w:t>无</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压力容器（气瓶）</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hint="eastAsia" w:ascii="PMingLiU" w:hAnsi="PMingLiU" w:eastAsia="PMingLiU" w:cs="PMingLiU"/>
                <w:color w:val="000000"/>
                <w:kern w:val="0"/>
                <w:sz w:val="24"/>
              </w:rPr>
              <w:t>客运索道</w:t>
            </w:r>
            <w:r>
              <w:rPr>
                <w:rFonts w:hint="eastAsia" w:ascii="PMingLiU" w:hAnsi="PMingLiU" w:cs="PMingLiU"/>
                <w:color w:val="000000"/>
                <w:kern w:val="0"/>
                <w:sz w:val="24"/>
              </w:rPr>
              <w:t xml:space="preserve">  </w:t>
            </w:r>
            <w:r>
              <w:rPr>
                <w:rFonts w:ascii="Wingdings" w:hAnsi="Wingdings"/>
                <w:color w:val="000000"/>
              </w:rPr>
              <w:t>¨</w:t>
            </w:r>
            <w:r>
              <w:rPr>
                <w:rFonts w:hint="eastAsia" w:ascii="PMingLiU" w:hAnsi="PMingLiU" w:eastAsia="PMingLiU" w:cs="PMingLiU"/>
                <w:color w:val="000000"/>
                <w:kern w:val="0"/>
                <w:sz w:val="24"/>
              </w:rPr>
              <w:t>大型游乐设施</w:t>
            </w:r>
          </w:p>
          <w:p>
            <w:pPr>
              <w:ind w:firstLine="210" w:firstLineChars="100"/>
              <w:rPr>
                <w:color w:val="000000"/>
                <w:u w:val="single"/>
              </w:rPr>
            </w:pPr>
            <w:r>
              <w:rPr>
                <w:rFonts w:hint="eastAsia"/>
                <w:color w:val="000000"/>
              </w:rPr>
              <w:t xml:space="preserve"> </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了解三级安全教育的实施</w:t>
            </w:r>
          </w:p>
          <w:p>
            <w:pPr>
              <w:ind w:firstLine="210" w:firstLineChars="100"/>
              <w:rPr>
                <w:color w:val="000000"/>
                <w:u w:val="single"/>
              </w:rPr>
            </w:pPr>
            <w:r>
              <w:rPr>
                <w:rFonts w:hint="eastAsia" w:ascii="Wingdings" w:hAnsi="Wingdings"/>
                <w:color w:val="000000"/>
                <w:lang w:eastAsia="zh-CN"/>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了解职业危害告知的实施</w:t>
            </w:r>
          </w:p>
          <w:p>
            <w:pPr>
              <w:ind w:firstLine="210" w:firstLineChars="100"/>
              <w:rPr>
                <w:color w:val="000000"/>
                <w:shd w:val="pct10" w:color="auto" w:fill="FFFFFF"/>
              </w:rPr>
            </w:pPr>
            <w:r>
              <w:rPr>
                <w:rFonts w:hint="eastAsia" w:ascii="Wingdings" w:hAnsi="Wingdings"/>
                <w:color w:val="000000"/>
                <w:lang w:eastAsia="zh-CN"/>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00"/>
            <w:vAlign w:val="top"/>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rPr>
              <w:t>- 巡视厂区，</w:t>
            </w:r>
            <w:r>
              <w:rPr>
                <w:rFonts w:hint="eastAsia"/>
                <w:color w:val="000000"/>
                <w:szCs w:val="18"/>
              </w:rPr>
              <w:t>查看地理位置图、厂区平面图</w:t>
            </w:r>
          </w:p>
          <w:p>
            <w:pPr>
              <w:ind w:firstLine="210" w:firstLineChars="100"/>
              <w:rPr>
                <w:color w:val="000000"/>
                <w:szCs w:val="18"/>
              </w:rPr>
            </w:pPr>
            <w:r>
              <w:rPr>
                <w:rFonts w:hint="eastAsia" w:ascii="Wingdings" w:hAnsi="Wingdings"/>
                <w:color w:val="000000"/>
                <w:lang w:eastAsia="zh-CN"/>
              </w:rPr>
              <w:t>□</w:t>
            </w:r>
            <w:r>
              <w:rPr>
                <w:rFonts w:hint="eastAsia"/>
                <w:color w:val="000000"/>
              </w:rPr>
              <w:t xml:space="preserve">工业区   </w:t>
            </w:r>
            <w:r>
              <w:rPr>
                <w:rFonts w:hint="eastAsia" w:ascii="Wingdings" w:hAnsi="Wingdings"/>
                <w:color w:val="000000"/>
                <w:lang w:eastAsia="zh-CN"/>
              </w:rPr>
              <w:t>■</w:t>
            </w:r>
            <w:r>
              <w:rPr>
                <w:rFonts w:hint="eastAsia"/>
                <w:color w:val="000000"/>
                <w:szCs w:val="18"/>
              </w:rPr>
              <w:t>商业区</w:t>
            </w:r>
            <w:r>
              <w:rPr>
                <w:rFonts w:hint="eastAsia"/>
                <w:color w:val="000000"/>
              </w:rPr>
              <w:t xml:space="preserve">   </w:t>
            </w:r>
            <w:r>
              <w:rPr>
                <w:rFonts w:ascii="Wingdings" w:hAnsi="Wingdings"/>
                <w:color w:val="000000"/>
              </w:rPr>
              <w:t>¨</w:t>
            </w:r>
            <w:r>
              <w:rPr>
                <w:rFonts w:hint="eastAsia"/>
                <w:color w:val="000000"/>
                <w:szCs w:val="18"/>
              </w:rPr>
              <w:t xml:space="preserve">生态保护区  </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了解职业健康安全风险的种类：</w:t>
            </w:r>
          </w:p>
          <w:p>
            <w:pPr>
              <w:widowControl/>
              <w:spacing w:before="40"/>
              <w:ind w:firstLine="210" w:firstLineChars="100"/>
              <w:jc w:val="left"/>
            </w:pPr>
            <w:r>
              <w:rPr>
                <w:rFonts w:hint="eastAsia"/>
                <w:lang w:eastAsia="zh-CN"/>
              </w:rPr>
              <w:t>□</w:t>
            </w:r>
            <w:r>
              <w:rPr>
                <w:rFonts w:hint="eastAsia"/>
              </w:rPr>
              <w:t xml:space="preserve">机械伤害  </w:t>
            </w:r>
            <w:r>
              <w:rPr>
                <w:rFonts w:hint="eastAsia"/>
                <w:lang w:eastAsia="zh-CN"/>
              </w:rPr>
              <w:t>■</w:t>
            </w:r>
            <w:r>
              <w:rPr>
                <w:rFonts w:hint="eastAsia"/>
              </w:rPr>
              <w:t xml:space="preserve">触电  □化学伤害  □噪声 </w:t>
            </w:r>
            <w:r>
              <w:rPr>
                <w:rFonts w:hint="eastAsia"/>
                <w:lang w:eastAsia="zh-CN"/>
              </w:rPr>
              <w:t>□</w:t>
            </w:r>
            <w:r>
              <w:rPr>
                <w:rFonts w:hint="eastAsia"/>
              </w:rPr>
              <w:t xml:space="preserve">粉尘  □危险作业 </w:t>
            </w:r>
            <w:r>
              <w:rPr>
                <w:rFonts w:hint="eastAsia"/>
                <w:lang w:eastAsia="zh-CN"/>
              </w:rPr>
              <w:t>□</w:t>
            </w:r>
            <w:r>
              <w:rPr>
                <w:rFonts w:hint="eastAsia"/>
              </w:rPr>
              <w:t xml:space="preserve">高低温  □危化品泄露 </w:t>
            </w:r>
          </w:p>
          <w:p>
            <w:pPr>
              <w:widowControl/>
              <w:spacing w:before="40"/>
              <w:ind w:firstLine="210" w:firstLineChars="100"/>
              <w:jc w:val="left"/>
              <w:rPr>
                <w:rFonts w:hint="default" w:eastAsia="宋体"/>
                <w:lang w:val="en-US" w:eastAsia="zh-CN"/>
              </w:rPr>
            </w:pPr>
            <w:r>
              <w:rPr>
                <w:rFonts w:hint="eastAsia"/>
              </w:rPr>
              <w:t xml:space="preserve">□压力容器爆炸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lang w:val="en-US" w:eastAsia="zh-CN"/>
              </w:rPr>
              <w:t>交通事故造成的车辆伤害</w:t>
            </w:r>
          </w:p>
          <w:p>
            <w:pPr>
              <w:widowControl/>
              <w:spacing w:before="40"/>
              <w:jc w:val="left"/>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hint="eastAsia"/>
                <w:color w:val="000000"/>
                <w:lang w:eastAsia="zh-CN"/>
              </w:rPr>
              <w:t>□</w:t>
            </w:r>
            <w:r>
              <w:rPr>
                <w:rFonts w:hint="eastAsia"/>
                <w:color w:val="000000"/>
              </w:rPr>
              <w:t>消防中控室</w:t>
            </w:r>
          </w:p>
          <w:p>
            <w:pPr>
              <w:widowControl/>
              <w:spacing w:before="40"/>
              <w:ind w:left="210" w:leftChars="100"/>
              <w:jc w:val="left"/>
              <w:rPr>
                <w:color w:val="000000"/>
              </w:rPr>
            </w:pPr>
            <w:r>
              <w:rPr>
                <w:rFonts w:hint="eastAsia" w:ascii="Wingdings" w:hAnsi="Wingdings"/>
                <w:color w:val="000000"/>
                <w:lang w:eastAsia="zh-CN"/>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hint="eastAsia" w:ascii="Wingdings" w:hAnsi="Wingdings"/>
                <w:color w:val="000000"/>
                <w:lang w:eastAsia="zh-CN"/>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ind w:firstLine="420" w:firstLineChars="200"/>
              <w:rPr>
                <w:rFonts w:hint="eastAsia"/>
                <w:color w:val="000000"/>
              </w:rPr>
            </w:pPr>
          </w:p>
          <w:p>
            <w:pPr>
              <w:ind w:firstLine="420" w:firstLineChars="200"/>
              <w:rPr>
                <w:rFonts w:hint="eastAsia" w:eastAsia="宋体"/>
                <w:color w:val="000000"/>
                <w:szCs w:val="18"/>
                <w:lang w:val="en-US" w:eastAsia="zh-CN"/>
              </w:rPr>
            </w:pPr>
            <w:r>
              <w:rPr>
                <w:rFonts w:hint="eastAsia"/>
                <w:color w:val="000000"/>
              </w:rPr>
              <w:t>- 危险废弃物排放的种类：</w:t>
            </w:r>
            <w:r>
              <w:rPr>
                <w:rFonts w:hint="eastAsia"/>
                <w:color w:val="000000"/>
                <w:lang w:val="en-US" w:eastAsia="zh-CN"/>
              </w:rPr>
              <w:t>无</w:t>
            </w:r>
          </w:p>
          <w:p>
            <w:pPr>
              <w:widowControl/>
              <w:spacing w:before="40"/>
              <w:ind w:firstLine="210" w:firstLineChars="100"/>
              <w:jc w:val="left"/>
              <w:rPr>
                <w:color w:val="000000"/>
              </w:rPr>
            </w:pPr>
            <w:r>
              <w:rPr>
                <w:rFonts w:hint="eastAsia" w:ascii="Wingdings" w:hAnsi="Wingdings"/>
                <w:color w:val="000000"/>
                <w:lang w:eastAsia="zh-CN"/>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hint="eastAsia" w:ascii="Wingdings" w:hAnsi="Wingdings"/>
                <w:color w:val="000000"/>
                <w:lang w:eastAsia="zh-CN"/>
              </w:rPr>
              <w:t>□</w:t>
            </w:r>
            <w:r>
              <w:rPr>
                <w:rFonts w:hint="eastAsia"/>
                <w:color w:val="000000"/>
              </w:rPr>
              <w:t xml:space="preserve">固体废弃物  </w:t>
            </w:r>
            <w:r>
              <w:rPr>
                <w:rFonts w:ascii="Wingdings" w:hAnsi="Wingdings"/>
                <w:color w:val="000000"/>
              </w:rPr>
              <w:t>¨</w:t>
            </w:r>
            <w:r>
              <w:rPr>
                <w:rFonts w:hint="eastAsia"/>
                <w:color w:val="000000"/>
              </w:rPr>
              <w:t>其他</w:t>
            </w:r>
          </w:p>
          <w:p>
            <w:pPr>
              <w:rPr>
                <w:color w:val="000000"/>
                <w:szCs w:val="18"/>
              </w:rPr>
            </w:pPr>
          </w:p>
          <w:p>
            <w:pPr>
              <w:rPr>
                <w:rFonts w:hint="default" w:eastAsia="宋体"/>
                <w:color w:val="000000"/>
                <w:szCs w:val="18"/>
                <w:lang w:val="en-US" w:eastAsia="zh-CN"/>
              </w:rPr>
            </w:pPr>
            <w:r>
              <w:rPr>
                <w:rFonts w:hint="eastAsia"/>
                <w:color w:val="000000"/>
                <w:szCs w:val="18"/>
              </w:rPr>
              <w:t>- 观察危险化学品的控制状况</w:t>
            </w:r>
            <w:r>
              <w:rPr>
                <w:rFonts w:hint="eastAsia"/>
                <w:color w:val="000000"/>
                <w:szCs w:val="18"/>
                <w:lang w:eastAsia="zh-CN"/>
              </w:rPr>
              <w:t>：</w:t>
            </w:r>
            <w:r>
              <w:rPr>
                <w:rFonts w:hint="eastAsia"/>
                <w:color w:val="000000"/>
                <w:szCs w:val="18"/>
                <w:lang w:val="en-US" w:eastAsia="zh-CN"/>
              </w:rPr>
              <w:t>无</w:t>
            </w:r>
          </w:p>
          <w:p>
            <w:pPr>
              <w:widowControl/>
              <w:spacing w:before="40"/>
              <w:ind w:firstLine="210" w:firstLineChars="100"/>
              <w:jc w:val="left"/>
              <w:rPr>
                <w:rFonts w:hint="default" w:eastAsia="宋体"/>
                <w:color w:val="000000"/>
                <w:lang w:val="en-US" w:eastAsia="zh-CN"/>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rFonts w:hint="default" w:eastAsia="宋体"/>
                <w:color w:val="000000"/>
                <w:lang w:val="en-US" w:eastAsia="zh-CN"/>
              </w:rPr>
            </w:pPr>
            <w:r>
              <w:rPr>
                <w:rFonts w:hint="eastAsia"/>
                <w:color w:val="000000"/>
              </w:rPr>
              <w:t>- 观察基础设施（包括环保设备）运行完好状况</w:t>
            </w:r>
            <w:r>
              <w:rPr>
                <w:rFonts w:hint="eastAsia"/>
                <w:color w:val="000000"/>
                <w:lang w:eastAsia="zh-CN"/>
              </w:rPr>
              <w:t>：</w:t>
            </w:r>
            <w:r>
              <w:rPr>
                <w:rFonts w:hint="eastAsia"/>
                <w:color w:val="000000"/>
                <w:lang w:val="en-US" w:eastAsia="zh-CN"/>
              </w:rPr>
              <w:t>无</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观察安全装置运行完好状况</w:t>
            </w:r>
          </w:p>
          <w:p>
            <w:pPr>
              <w:widowControl/>
              <w:spacing w:before="40"/>
              <w:jc w:val="left"/>
              <w:rPr>
                <w:color w:val="000000"/>
              </w:rPr>
            </w:pPr>
            <w:r>
              <w:rPr>
                <w:rFonts w:ascii="Wingdings" w:hAnsi="Wingdings"/>
                <w:color w:val="000000"/>
              </w:rPr>
              <w:t>¨</w:t>
            </w:r>
            <w:r>
              <w:rPr>
                <w:rFonts w:hint="eastAsia"/>
                <w:color w:val="000000"/>
              </w:rPr>
              <w:t xml:space="preserve">急停按钮   </w:t>
            </w:r>
            <w:r>
              <w:rPr>
                <w:rFonts w:ascii="Wingdings" w:hAnsi="Wingdings"/>
                <w:color w:val="000000"/>
              </w:rPr>
              <w:t>¨</w:t>
            </w:r>
            <w:r>
              <w:rPr>
                <w:rFonts w:hint="eastAsia"/>
                <w:color w:val="000000"/>
              </w:rPr>
              <w:t xml:space="preserve">联锁装置    </w:t>
            </w:r>
            <w:r>
              <w:rPr>
                <w:rFonts w:ascii="Wingdings" w:hAnsi="Wingdings"/>
                <w:color w:val="000000"/>
              </w:rPr>
              <w:t>¨</w:t>
            </w:r>
            <w:r>
              <w:rPr>
                <w:rFonts w:hint="eastAsia"/>
                <w:color w:val="000000"/>
              </w:rPr>
              <w:t xml:space="preserve">光栅   </w:t>
            </w:r>
            <w:r>
              <w:rPr>
                <w:rFonts w:hint="eastAsia" w:ascii="Wingdings" w:hAnsi="Wingdings"/>
                <w:color w:val="000000"/>
                <w:lang w:eastAsia="zh-CN"/>
              </w:rPr>
              <w:t>■</w:t>
            </w:r>
            <w:r>
              <w:rPr>
                <w:rFonts w:hint="eastAsia"/>
                <w:color w:val="000000"/>
              </w:rPr>
              <w:t xml:space="preserve">消防手动报警   </w:t>
            </w:r>
            <w:r>
              <w:rPr>
                <w:rFonts w:ascii="Wingdings" w:hAnsi="Wingdings"/>
                <w:color w:val="000000"/>
              </w:rPr>
              <w:t>¨</w:t>
            </w:r>
            <w:r>
              <w:rPr>
                <w:rFonts w:hint="eastAsia"/>
                <w:color w:val="000000"/>
              </w:rPr>
              <w:t xml:space="preserve">安全拉绳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rFonts w:hint="default" w:eastAsia="宋体"/>
                <w:color w:val="000000"/>
                <w:lang w:val="en-US" w:eastAsia="zh-CN"/>
              </w:rPr>
            </w:pPr>
            <w:r>
              <w:rPr>
                <w:rFonts w:hint="eastAsia"/>
                <w:color w:val="000000"/>
              </w:rPr>
              <w:t>- 观察职业健康安全相关的监视和测量设备的种类并了解检定/校准情况</w:t>
            </w:r>
            <w:r>
              <w:rPr>
                <w:rFonts w:hint="eastAsia"/>
                <w:color w:val="000000"/>
                <w:lang w:eastAsia="zh-CN"/>
              </w:rPr>
              <w:t>：</w:t>
            </w:r>
          </w:p>
          <w:p>
            <w:pPr>
              <w:widowControl/>
              <w:spacing w:before="40"/>
              <w:ind w:firstLine="210" w:firstLineChars="100"/>
              <w:jc w:val="left"/>
              <w:rPr>
                <w:rFonts w:hint="default" w:eastAsia="宋体"/>
                <w:color w:val="000000"/>
                <w:szCs w:val="21"/>
                <w:lang w:val="en-US" w:eastAsia="zh-CN"/>
              </w:rPr>
            </w:pP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可燃气体报警器   </w:t>
            </w:r>
            <w:r>
              <w:rPr>
                <w:rFonts w:ascii="Wingdings" w:hAnsi="Wingdings"/>
                <w:color w:val="000000"/>
              </w:rPr>
              <w:t>¨</w:t>
            </w:r>
            <w:r>
              <w:rPr>
                <w:rFonts w:hint="eastAsia"/>
                <w:color w:val="000000"/>
              </w:rPr>
              <w:t xml:space="preserve">氧气含量测定仪   </w:t>
            </w:r>
            <w:r>
              <w:rPr>
                <w:rFonts w:ascii="Wingdings" w:hAnsi="Wingdings"/>
                <w:color w:val="000000"/>
              </w:rPr>
              <w:t>¨</w:t>
            </w:r>
            <w:r>
              <w:rPr>
                <w:rFonts w:hint="eastAsia"/>
                <w:color w:val="000000"/>
              </w:rPr>
              <w:t xml:space="preserve">绝缘摇表    </w:t>
            </w:r>
            <w:r>
              <w:rPr>
                <w:rFonts w:hint="eastAsia" w:ascii="Wingdings" w:hAnsi="Wingdings"/>
                <w:color w:val="000000"/>
                <w:lang w:eastAsia="zh-CN"/>
              </w:rPr>
              <w:t>□</w:t>
            </w:r>
            <w:r>
              <w:rPr>
                <w:rFonts w:hint="eastAsia"/>
                <w:color w:val="000000"/>
              </w:rPr>
              <w:t>其他</w:t>
            </w:r>
            <w:r>
              <w:rPr>
                <w:rFonts w:hint="eastAsia"/>
                <w:color w:val="000000"/>
                <w:lang w:eastAsia="zh-CN"/>
              </w:rPr>
              <w:t>：</w:t>
            </w:r>
          </w:p>
          <w:p>
            <w:pPr>
              <w:widowControl/>
              <w:spacing w:before="40"/>
              <w:ind w:firstLine="210" w:firstLineChars="100"/>
              <w:jc w:val="left"/>
              <w:rPr>
                <w:color w:val="000000"/>
              </w:rPr>
            </w:pPr>
          </w:p>
          <w:p>
            <w:pPr>
              <w:widowControl/>
              <w:spacing w:before="40"/>
              <w:jc w:val="left"/>
              <w:rPr>
                <w:color w:val="000000"/>
              </w:rPr>
            </w:pPr>
          </w:p>
          <w:p>
            <w:pPr>
              <w:widowControl/>
              <w:spacing w:before="40"/>
              <w:jc w:val="left"/>
              <w:rPr>
                <w:rFonts w:hint="default" w:eastAsia="宋体"/>
                <w:color w:val="000000"/>
                <w:lang w:val="en-US" w:eastAsia="zh-CN"/>
              </w:rPr>
            </w:pPr>
            <w:r>
              <w:rPr>
                <w:rFonts w:hint="eastAsia"/>
                <w:color w:val="000000"/>
              </w:rPr>
              <w:t>- 观察使用特种设备的种类和完好运行情况</w:t>
            </w:r>
            <w:r>
              <w:rPr>
                <w:rFonts w:hint="eastAsia"/>
                <w:color w:val="000000"/>
                <w:lang w:eastAsia="zh-CN"/>
              </w:rPr>
              <w:t>：</w:t>
            </w:r>
            <w:r>
              <w:rPr>
                <w:rFonts w:hint="eastAsia"/>
                <w:color w:val="000000"/>
                <w:lang w:val="en-US" w:eastAsia="zh-CN"/>
              </w:rPr>
              <w:t>无</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r>
              <w:rPr>
                <w:rFonts w:ascii="Wingdings" w:hAnsi="Wingdings"/>
                <w:color w:val="000000"/>
              </w:rPr>
              <w:t>¨</w:t>
            </w:r>
            <w:r>
              <w:rPr>
                <w:rFonts w:hint="eastAsia"/>
                <w:color w:val="000000"/>
                <w:szCs w:val="21"/>
              </w:rPr>
              <w:t>安全阀</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widowControl/>
              <w:spacing w:before="40"/>
              <w:jc w:val="left"/>
              <w:rPr>
                <w:color w:val="000000"/>
              </w:rPr>
            </w:pPr>
            <w:r>
              <w:rPr>
                <w:rFonts w:hint="eastAsia"/>
                <w:color w:val="000000"/>
              </w:rPr>
              <w:t>- 观察使用劳保用品的种类和配备情况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hint="eastAsia"/>
                <w:color w:val="000000"/>
              </w:rPr>
              <w:t xml:space="preserve">  </w:t>
            </w:r>
            <w:r>
              <w:rPr>
                <w:rFonts w:ascii="Wingdings" w:hAnsi="Wingdings"/>
                <w:color w:val="000000"/>
              </w:rPr>
              <w:t>¨</w:t>
            </w:r>
            <w:r>
              <w:rPr>
                <w:rFonts w:hint="eastAsia"/>
                <w:color w:val="000000"/>
                <w:szCs w:val="21"/>
              </w:rPr>
              <w:t>护目镜</w:t>
            </w:r>
            <w:r>
              <w:rPr>
                <w:rFonts w:hint="eastAsia"/>
                <w:color w:val="000000"/>
              </w:rPr>
              <w:t xml:space="preserve">   </w:t>
            </w:r>
            <w:r>
              <w:rPr>
                <w:rFonts w:hint="eastAsia" w:ascii="Wingdings" w:hAnsi="Wingdings"/>
                <w:color w:val="000000"/>
                <w:lang w:eastAsia="zh-CN"/>
              </w:rPr>
              <w:t>□</w:t>
            </w:r>
            <w:r>
              <w:rPr>
                <w:rFonts w:hint="eastAsia"/>
                <w:color w:val="000000"/>
              </w:rPr>
              <w:t>防尘</w:t>
            </w:r>
            <w:r>
              <w:rPr>
                <w:rFonts w:hint="eastAsia"/>
                <w:color w:val="000000"/>
                <w:szCs w:val="21"/>
              </w:rPr>
              <w:t>面罩</w:t>
            </w:r>
            <w:r>
              <w:rPr>
                <w:rFonts w:hint="eastAsia"/>
                <w:color w:val="000000"/>
              </w:rPr>
              <w:t xml:space="preserve">  </w:t>
            </w:r>
            <w:r>
              <w:rPr>
                <w:rFonts w:ascii="Wingdings" w:hAnsi="Wingdings"/>
                <w:color w:val="000000"/>
              </w:rPr>
              <w:t>¨</w:t>
            </w:r>
            <w:r>
              <w:rPr>
                <w:rFonts w:hint="eastAsia"/>
                <w:color w:val="000000"/>
              </w:rPr>
              <w:t>防毒</w:t>
            </w:r>
            <w:r>
              <w:rPr>
                <w:rFonts w:hint="eastAsia"/>
                <w:color w:val="000000"/>
                <w:szCs w:val="21"/>
              </w:rPr>
              <w:t xml:space="preserve">面罩 </w:t>
            </w:r>
            <w:r>
              <w:rPr>
                <w:rFonts w:ascii="Wingdings" w:hAnsi="Wingdings"/>
                <w:color w:val="000000"/>
              </w:rPr>
              <w:t>¨</w:t>
            </w:r>
            <w:r>
              <w:rPr>
                <w:rFonts w:hint="eastAsia"/>
                <w:color w:val="000000"/>
                <w:szCs w:val="21"/>
              </w:rPr>
              <w:t>耳塞</w:t>
            </w:r>
            <w:r>
              <w:rPr>
                <w:rFonts w:hint="eastAsia"/>
                <w:color w:val="000000"/>
              </w:rPr>
              <w:t xml:space="preserve">  </w:t>
            </w:r>
            <w:r>
              <w:rPr>
                <w:rFonts w:ascii="Wingdings" w:hAnsi="Wingdings"/>
                <w:color w:val="000000"/>
              </w:rPr>
              <w:t>¨</w:t>
            </w:r>
            <w:r>
              <w:rPr>
                <w:rFonts w:hint="eastAsia"/>
                <w:color w:val="000000"/>
                <w:szCs w:val="21"/>
              </w:rPr>
              <w:t>耳罩</w:t>
            </w:r>
            <w:r>
              <w:rPr>
                <w:rFonts w:hint="eastAsia"/>
                <w:color w:val="000000"/>
              </w:rPr>
              <w:t xml:space="preserve">  </w:t>
            </w:r>
            <w:r>
              <w:rPr>
                <w:rFonts w:ascii="Wingdings" w:hAnsi="Wingdings"/>
                <w:color w:val="000000"/>
              </w:rPr>
              <w:t>¨</w:t>
            </w:r>
            <w:r>
              <w:rPr>
                <w:rFonts w:hint="eastAsia"/>
                <w:color w:val="000000"/>
                <w:szCs w:val="21"/>
              </w:rPr>
              <w:t>防护服</w:t>
            </w:r>
            <w:r>
              <w:rPr>
                <w:rFonts w:hint="eastAsia"/>
                <w:color w:val="000000"/>
              </w:rPr>
              <w:t xml:space="preserve">  </w:t>
            </w:r>
          </w:p>
          <w:p>
            <w:pPr>
              <w:widowControl/>
              <w:spacing w:before="40"/>
              <w:ind w:firstLine="210" w:firstLineChars="100"/>
              <w:jc w:val="left"/>
              <w:rPr>
                <w:rFonts w:hint="default"/>
                <w:color w:val="000000"/>
                <w:lang w:val="en-US"/>
              </w:rPr>
            </w:pPr>
            <w:r>
              <w:rPr>
                <w:rFonts w:ascii="Wingdings" w:hAnsi="Wingdings"/>
                <w:color w:val="000000"/>
              </w:rPr>
              <w:t>¨</w:t>
            </w:r>
            <w:r>
              <w:rPr>
                <w:rFonts w:hint="eastAsia"/>
                <w:color w:val="000000"/>
                <w:szCs w:val="21"/>
              </w:rPr>
              <w:t>防酸碱手套</w:t>
            </w:r>
            <w:r>
              <w:rPr>
                <w:rFonts w:hint="eastAsia"/>
                <w:color w:val="000000"/>
              </w:rPr>
              <w:t xml:space="preserve">  </w:t>
            </w:r>
            <w:r>
              <w:rPr>
                <w:rFonts w:ascii="Wingdings" w:hAnsi="Wingdings"/>
                <w:color w:val="000000"/>
              </w:rPr>
              <w:t>¨</w:t>
            </w:r>
            <w:r>
              <w:rPr>
                <w:rFonts w:hint="eastAsia"/>
                <w:color w:val="000000"/>
                <w:szCs w:val="21"/>
              </w:rPr>
              <w:t xml:space="preserve">绝缘手套 </w:t>
            </w:r>
            <w:r>
              <w:rPr>
                <w:rFonts w:hint="eastAsia"/>
                <w:color w:val="000000"/>
              </w:rPr>
              <w:t xml:space="preserve"> </w:t>
            </w:r>
            <w:r>
              <w:rPr>
                <w:rFonts w:ascii="Wingdings" w:hAnsi="Wingdings"/>
                <w:color w:val="000000"/>
              </w:rPr>
              <w:t>¨</w:t>
            </w:r>
            <w:r>
              <w:rPr>
                <w:rFonts w:hint="eastAsia"/>
                <w:color w:val="000000"/>
                <w:szCs w:val="21"/>
              </w:rPr>
              <w:t xml:space="preserve">防砸鞋 </w:t>
            </w:r>
            <w:r>
              <w:rPr>
                <w:rFonts w:hint="eastAsia"/>
                <w:color w:val="000000"/>
              </w:rPr>
              <w:t xml:space="preserve"> </w:t>
            </w:r>
            <w:r>
              <w:rPr>
                <w:rFonts w:ascii="Wingdings" w:hAnsi="Wingdings"/>
                <w:color w:val="000000"/>
              </w:rPr>
              <w:t>¨</w:t>
            </w:r>
            <w:r>
              <w:rPr>
                <w:rFonts w:hint="eastAsia"/>
                <w:color w:val="000000"/>
                <w:szCs w:val="21"/>
              </w:rPr>
              <w:t xml:space="preserve">防穿刺鞋 </w:t>
            </w:r>
            <w:r>
              <w:rPr>
                <w:rFonts w:ascii="Wingdings" w:hAnsi="Wingdings"/>
                <w:color w:val="000000"/>
              </w:rPr>
              <w:t>¨</w:t>
            </w:r>
            <w:r>
              <w:rPr>
                <w:rFonts w:hint="eastAsia"/>
                <w:color w:val="000000"/>
              </w:rPr>
              <w:t xml:space="preserve">绝缘鞋  </w:t>
            </w:r>
            <w:r>
              <w:rPr>
                <w:rFonts w:hint="eastAsia"/>
                <w:color w:val="000000"/>
                <w:lang w:eastAsia="zh-CN"/>
              </w:rPr>
              <w:t>■</w:t>
            </w:r>
            <w:r>
              <w:rPr>
                <w:rFonts w:hint="eastAsia"/>
                <w:color w:val="000000"/>
              </w:rPr>
              <w:t>其他</w:t>
            </w:r>
            <w:r>
              <w:rPr>
                <w:rFonts w:hint="eastAsia"/>
                <w:color w:val="000000"/>
                <w:lang w:eastAsia="zh-CN"/>
              </w:rPr>
              <w:t>：</w:t>
            </w:r>
            <w:r>
              <w:rPr>
                <w:rFonts w:hint="eastAsia"/>
                <w:color w:val="000000"/>
                <w:lang w:val="en-US" w:eastAsia="zh-CN"/>
              </w:rPr>
              <w:t>口罩、手套等</w:t>
            </w:r>
          </w:p>
          <w:p>
            <w:pPr>
              <w:widowControl/>
              <w:spacing w:before="40"/>
              <w:ind w:firstLine="210" w:firstLineChars="100"/>
              <w:jc w:val="left"/>
              <w:rPr>
                <w:color w:val="000000"/>
              </w:rPr>
            </w:pPr>
          </w:p>
          <w:p>
            <w:pPr>
              <w:jc w:val="left"/>
              <w:rPr>
                <w:color w:val="000000"/>
              </w:rPr>
            </w:pPr>
            <w:r>
              <w:rPr>
                <w:rFonts w:hint="eastAsia"/>
                <w:color w:val="000000"/>
              </w:rPr>
              <w:t>- 观察所有区域是否存在明显违规现象</w:t>
            </w:r>
          </w:p>
          <w:p>
            <w:pPr>
              <w:ind w:firstLine="420" w:firstLineChars="200"/>
              <w:rPr>
                <w:color w:val="000000"/>
                <w:u w:val="single"/>
              </w:rPr>
            </w:pPr>
            <w:r>
              <w:rPr>
                <w:rFonts w:hint="eastAsia" w:ascii="Wingdings" w:hAnsi="Wingdings"/>
                <w:color w:val="000000"/>
                <w:lang w:eastAsia="zh-CN"/>
              </w:rPr>
              <w:t>■</w:t>
            </w:r>
            <w:r>
              <w:rPr>
                <w:rFonts w:hint="eastAsia"/>
                <w:color w:val="000000"/>
              </w:rPr>
              <w:t xml:space="preserve">无异常   </w:t>
            </w:r>
            <w:r>
              <w:rPr>
                <w:rFonts w:ascii="Wingdings" w:hAnsi="Wingdings"/>
                <w:color w:val="000000"/>
              </w:rPr>
              <w:t>¨</w:t>
            </w:r>
            <w:r>
              <w:rPr>
                <w:rFonts w:hint="eastAsia"/>
                <w:color w:val="000000"/>
              </w:rPr>
              <w:t xml:space="preserve">有异常，需要改进： </w:t>
            </w:r>
            <w:r>
              <w:rPr>
                <w:rFonts w:hint="eastAsia"/>
                <w:color w:val="000000"/>
                <w:u w:val="single"/>
              </w:rPr>
              <w:t xml:space="preserve">                     </w:t>
            </w:r>
          </w:p>
          <w:p>
            <w:pPr>
              <w:ind w:firstLine="420" w:firstLineChars="200"/>
              <w:rPr>
                <w:color w:val="000000"/>
                <w:u w:val="single"/>
              </w:rPr>
            </w:pPr>
          </w:p>
          <w:p>
            <w:pPr>
              <w:jc w:val="left"/>
              <w:rPr>
                <w:color w:val="000000"/>
              </w:rPr>
            </w:pPr>
            <w:r>
              <w:rPr>
                <w:rFonts w:hint="eastAsia"/>
                <w:color w:val="000000"/>
              </w:rPr>
              <w:t>- 了解是否存在室外作业的情况</w:t>
            </w:r>
          </w:p>
          <w:p>
            <w:pPr>
              <w:ind w:firstLine="210" w:firstLineChars="100"/>
              <w:jc w:val="left"/>
              <w:rPr>
                <w:color w:val="000000"/>
              </w:rPr>
            </w:pPr>
            <w:r>
              <w:rPr>
                <w:rFonts w:hint="eastAsia" w:ascii="Wingdings" w:hAnsi="Wingdings"/>
                <w:color w:val="000000"/>
                <w:lang w:eastAsia="zh-CN"/>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hint="eastAsia" w:ascii="Wingdings" w:hAnsi="Wingdings"/>
                <w:color w:val="000000"/>
                <w:lang w:eastAsia="zh-CN"/>
              </w:rPr>
              <w:t>■</w:t>
            </w:r>
            <w:r>
              <w:rPr>
                <w:rFonts w:hint="eastAsia"/>
                <w:color w:val="000000"/>
              </w:rPr>
              <w:t>没有</w:t>
            </w:r>
          </w:p>
          <w:p>
            <w:pPr>
              <w:jc w:val="left"/>
              <w:rPr>
                <w:color w:val="000000"/>
              </w:rPr>
            </w:pPr>
          </w:p>
          <w:p>
            <w:pPr>
              <w:jc w:val="left"/>
              <w:rPr>
                <w:color w:val="000000"/>
              </w:rPr>
            </w:pPr>
            <w:r>
              <w:rPr>
                <w:rFonts w:hint="eastAsia"/>
                <w:color w:val="000000"/>
              </w:rPr>
              <w:t>- 了解周边是否存在危险源和职业健康安全风险的情况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hint="eastAsia"/>
                <w:color w:val="000000"/>
                <w:lang w:eastAsia="zh-CN"/>
              </w:rPr>
              <w:t>■</w:t>
            </w:r>
            <w:r>
              <w:rPr>
                <w:rFonts w:hint="eastAsia"/>
                <w:color w:val="000000"/>
              </w:rPr>
              <w:t>没有</w:t>
            </w:r>
          </w:p>
          <w:p>
            <w:pPr>
              <w:ind w:firstLine="210" w:firstLineChars="10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00"/>
            <w:vAlign w:val="top"/>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6"/>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6"/>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识别二阶段审核的资源配置情况</w:t>
            </w:r>
          </w:p>
          <w:p>
            <w:pPr>
              <w:pStyle w:val="16"/>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有生产/服务现场   </w:t>
            </w:r>
            <w:r>
              <w:rPr>
                <w:rFonts w:hint="eastAsia"/>
                <w:color w:val="000000"/>
                <w:sz w:val="21"/>
                <w:szCs w:val="21"/>
                <w:lang w:eastAsia="zh-CN"/>
              </w:rPr>
              <w:t>■</w:t>
            </w:r>
            <w:r>
              <w:rPr>
                <w:rFonts w:hint="eastAsia"/>
                <w:color w:val="000000"/>
                <w:sz w:val="21"/>
                <w:szCs w:val="21"/>
              </w:rPr>
              <w:t xml:space="preserve">领导层可以迎审  □交通食宿  □劳保用品  </w:t>
            </w:r>
          </w:p>
          <w:p>
            <w:pPr>
              <w:pStyle w:val="16"/>
              <w:ind w:firstLine="0" w:firstLineChars="0"/>
              <w:jc w:val="left"/>
              <w:rPr>
                <w:color w:val="000000"/>
                <w:sz w:val="21"/>
                <w:szCs w:val="21"/>
              </w:rPr>
            </w:pPr>
            <w:r>
              <w:rPr>
                <w:rFonts w:hint="eastAsia"/>
                <w:color w:val="000000"/>
                <w:sz w:val="21"/>
                <w:szCs w:val="21"/>
              </w:rPr>
              <w:t>□ 其他：</w:t>
            </w:r>
          </w:p>
          <w:p>
            <w:pPr>
              <w:pStyle w:val="16"/>
              <w:ind w:firstLine="0" w:firstLineChars="0"/>
              <w:jc w:val="left"/>
              <w:rPr>
                <w:color w:val="000000"/>
                <w:sz w:val="21"/>
                <w:szCs w:val="21"/>
              </w:rPr>
            </w:pPr>
            <w:r>
              <w:rPr>
                <w:rFonts w:hint="eastAsia"/>
                <w:color w:val="000000"/>
                <w:sz w:val="21"/>
                <w:szCs w:val="21"/>
              </w:rPr>
              <w:t xml:space="preserve">              </w:t>
            </w:r>
          </w:p>
          <w:p>
            <w:pPr>
              <w:pStyle w:val="16"/>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识别二阶段审核的可行性</w:t>
            </w:r>
          </w:p>
          <w:p>
            <w:pPr>
              <w:pStyle w:val="16"/>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二阶段日期的可接受性  </w:t>
            </w:r>
            <w:r>
              <w:rPr>
                <w:rFonts w:hint="eastAsia"/>
                <w:color w:val="000000"/>
                <w:sz w:val="21"/>
                <w:szCs w:val="21"/>
                <w:lang w:eastAsia="zh-CN"/>
              </w:rPr>
              <w:t>■</w:t>
            </w:r>
            <w:r>
              <w:rPr>
                <w:rFonts w:hint="eastAsia"/>
                <w:color w:val="000000"/>
                <w:sz w:val="21"/>
                <w:szCs w:val="21"/>
              </w:rPr>
              <w:t>审核组成员的可接受性  □一阶段的问题已整改</w:t>
            </w:r>
          </w:p>
          <w:p>
            <w:pPr>
              <w:pStyle w:val="16"/>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2D40D80"/>
    <w:rsid w:val="0FAD7578"/>
    <w:rsid w:val="41784F16"/>
    <w:rsid w:val="43BE4142"/>
    <w:rsid w:val="52F8177F"/>
    <w:rsid w:val="6B014FD4"/>
    <w:rsid w:val="6FFD349A"/>
    <w:rsid w:val="7F5A06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qFormat/>
    <w:uiPriority w:val="99"/>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customStyle="1" w:styleId="12">
    <w:name w:val="页眉 Char"/>
    <w:basedOn w:val="10"/>
    <w:link w:val="7"/>
    <w:qFormat/>
    <w:uiPriority w:val="99"/>
    <w:rPr>
      <w:rFonts w:ascii="Times New Roman" w:hAnsi="Times New Roman" w:eastAsia="宋体" w:cs="Times New Roman"/>
      <w:sz w:val="18"/>
      <w:szCs w:val="18"/>
    </w:rPr>
  </w:style>
  <w:style w:type="character" w:customStyle="1" w:styleId="13">
    <w:name w:val="页脚 Char"/>
    <w:basedOn w:val="10"/>
    <w:link w:val="6"/>
    <w:qFormat/>
    <w:uiPriority w:val="99"/>
    <w:rPr>
      <w:rFonts w:ascii="Times New Roman" w:hAnsi="Times New Roman" w:eastAsia="宋体" w:cs="Times New Roman"/>
      <w:sz w:val="18"/>
      <w:szCs w:val="18"/>
    </w:rPr>
  </w:style>
  <w:style w:type="character" w:customStyle="1" w:styleId="14">
    <w:name w:val="批注框文本 Char"/>
    <w:basedOn w:val="10"/>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7183</Words>
  <Characters>7439</Characters>
  <Lines>92</Lines>
  <Paragraphs>26</Paragraphs>
  <TotalTime>5</TotalTime>
  <ScaleCrop>false</ScaleCrop>
  <LinksUpToDate>false</LinksUpToDate>
  <CharactersWithSpaces>10617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2022-04-02T07:44:50Z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2052-11.1.0.11365</vt:lpwstr>
  </property>
</Properties>
</file>